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5F751B79" w14:textId="77777777" w:rsidR="00C70BF2" w:rsidRDefault="00C70BF2" w:rsidP="00DF51B4">
      <w:pPr>
        <w:rPr>
          <w:rFonts w:ascii="Times New Roman" w:hAnsi="Times New Roman"/>
          <w:szCs w:val="24"/>
        </w:rPr>
      </w:pPr>
    </w:p>
    <w:p w14:paraId="2AABDC1B" w14:textId="0BB27A8C" w:rsidR="002646B5" w:rsidRDefault="002646B5" w:rsidP="00DF51B4">
      <w:pPr>
        <w:jc w:val="center"/>
        <w:rPr>
          <w:rFonts w:ascii="Times New Roman" w:hAnsi="Times New Roman"/>
          <w:szCs w:val="24"/>
        </w:rPr>
      </w:pPr>
      <w:r>
        <w:rPr>
          <w:rFonts w:ascii="Times New Roman" w:hAnsi="Times New Roman"/>
          <w:szCs w:val="24"/>
        </w:rPr>
        <w:t xml:space="preserve">Psychology 295 – Data Analysis in Psychological Research – </w:t>
      </w:r>
      <w:r w:rsidR="00A467A4">
        <w:rPr>
          <w:rFonts w:ascii="Times New Roman" w:hAnsi="Times New Roman"/>
          <w:szCs w:val="24"/>
        </w:rPr>
        <w:t xml:space="preserve">Spring </w:t>
      </w:r>
      <w:r>
        <w:rPr>
          <w:rFonts w:ascii="Times New Roman" w:hAnsi="Times New Roman"/>
          <w:szCs w:val="24"/>
        </w:rPr>
        <w:t>20</w:t>
      </w:r>
      <w:r w:rsidR="0058194D">
        <w:rPr>
          <w:rFonts w:ascii="Times New Roman" w:hAnsi="Times New Roman"/>
          <w:szCs w:val="24"/>
        </w:rPr>
        <w:t>2</w:t>
      </w:r>
      <w:r w:rsidR="00A63B77">
        <w:rPr>
          <w:rFonts w:ascii="Times New Roman" w:hAnsi="Times New Roman"/>
          <w:szCs w:val="24"/>
        </w:rPr>
        <w:t>2</w:t>
      </w:r>
    </w:p>
    <w:p w14:paraId="1E27C7E9" w14:textId="05AE5A9B" w:rsidR="002646B5" w:rsidRDefault="0058194D" w:rsidP="00DF51B4">
      <w:pPr>
        <w:jc w:val="center"/>
        <w:rPr>
          <w:rFonts w:ascii="Times New Roman" w:hAnsi="Times New Roman"/>
          <w:szCs w:val="24"/>
        </w:rPr>
      </w:pPr>
      <w:r>
        <w:rPr>
          <w:rFonts w:ascii="Times New Roman" w:hAnsi="Times New Roman"/>
          <w:szCs w:val="24"/>
        </w:rPr>
        <w:t>10:20-11:40</w:t>
      </w:r>
      <w:r w:rsidR="00050D30">
        <w:rPr>
          <w:rFonts w:ascii="Times New Roman" w:hAnsi="Times New Roman"/>
          <w:szCs w:val="24"/>
        </w:rPr>
        <w:t xml:space="preserve"> ET</w:t>
      </w:r>
      <w:r w:rsidR="00FA2393">
        <w:rPr>
          <w:rFonts w:ascii="Times New Roman" w:hAnsi="Times New Roman"/>
          <w:szCs w:val="24"/>
        </w:rPr>
        <w:t xml:space="preserve"> Tuesday &amp; Thursday</w:t>
      </w:r>
      <w:r w:rsidR="00E21953">
        <w:rPr>
          <w:rFonts w:ascii="Times New Roman" w:hAnsi="Times New Roman"/>
          <w:szCs w:val="24"/>
        </w:rPr>
        <w:t xml:space="preserve">, </w:t>
      </w:r>
      <w:r w:rsidR="00D56DC8">
        <w:rPr>
          <w:rFonts w:ascii="Times New Roman" w:hAnsi="Times New Roman"/>
          <w:szCs w:val="24"/>
        </w:rPr>
        <w:t>118 Psychology Bldg.</w:t>
      </w:r>
    </w:p>
    <w:p w14:paraId="41388074" w14:textId="1C66BE99" w:rsidR="0095076E" w:rsidRDefault="0095076E" w:rsidP="00DF51B4">
      <w:pPr>
        <w:jc w:val="center"/>
        <w:rPr>
          <w:rFonts w:ascii="Times New Roman" w:hAnsi="Times New Roman"/>
          <w:szCs w:val="24"/>
        </w:rPr>
      </w:pPr>
      <w:r>
        <w:rPr>
          <w:rFonts w:ascii="Times New Roman" w:hAnsi="Times New Roman"/>
          <w:szCs w:val="24"/>
        </w:rPr>
        <w:t>Classes will begin on Zoom</w:t>
      </w:r>
    </w:p>
    <w:p w14:paraId="2CAAA722" w14:textId="70AF8718" w:rsidR="00F02876" w:rsidRDefault="00F02876" w:rsidP="00DF51B4">
      <w:pPr>
        <w:jc w:val="center"/>
        <w:rPr>
          <w:rFonts w:ascii="Times New Roman" w:hAnsi="Times New Roman"/>
          <w:szCs w:val="24"/>
        </w:rPr>
      </w:pPr>
    </w:p>
    <w:p w14:paraId="24D5FC01" w14:textId="7FCFC208" w:rsidR="00F02876" w:rsidRPr="00F02876" w:rsidRDefault="00F02876" w:rsidP="00F02876">
      <w:pPr>
        <w:jc w:val="center"/>
        <w:rPr>
          <w:rFonts w:ascii="Times New Roman" w:hAnsi="Times New Roman"/>
          <w:b/>
          <w:bCs/>
          <w:szCs w:val="24"/>
        </w:rPr>
      </w:pPr>
      <w:r w:rsidRPr="00F02876">
        <w:rPr>
          <w:rFonts w:ascii="Times New Roman" w:hAnsi="Times New Roman"/>
          <w:b/>
          <w:bCs/>
          <w:szCs w:val="24"/>
        </w:rPr>
        <w:t>The class zoom link will always be:</w:t>
      </w:r>
    </w:p>
    <w:p w14:paraId="09F76EC3" w14:textId="6506D8C4" w:rsidR="00F02876" w:rsidRPr="00F02876" w:rsidRDefault="00F02876" w:rsidP="00F02876">
      <w:pPr>
        <w:jc w:val="center"/>
        <w:rPr>
          <w:rStyle w:val="Hyperlink"/>
          <w:rFonts w:ascii="Times New Roman" w:hAnsi="Times New Roman"/>
          <w:b/>
          <w:bCs/>
        </w:rPr>
      </w:pPr>
      <w:hyperlink r:id="rId5" w:history="1">
        <w:r w:rsidRPr="00F02876">
          <w:rPr>
            <w:rStyle w:val="Hyperlink"/>
            <w:rFonts w:ascii="Times New Roman" w:hAnsi="Times New Roman"/>
            <w:b/>
            <w:bCs/>
          </w:rPr>
          <w:t>https://msu.zoom.us/j/99146317626</w:t>
        </w:r>
      </w:hyperlink>
    </w:p>
    <w:p w14:paraId="1B1D57F9" w14:textId="3A15F7A5" w:rsidR="00F02876" w:rsidRPr="00F02876" w:rsidRDefault="00F02876" w:rsidP="00F02876">
      <w:pPr>
        <w:jc w:val="center"/>
        <w:rPr>
          <w:rFonts w:ascii="Times New Roman" w:hAnsi="Times New Roman"/>
          <w:b/>
          <w:bCs/>
        </w:rPr>
      </w:pPr>
      <w:r w:rsidRPr="00F02876">
        <w:rPr>
          <w:rStyle w:val="Hyperlink"/>
          <w:rFonts w:ascii="Times New Roman" w:hAnsi="Times New Roman"/>
          <w:b/>
          <w:bCs/>
          <w:u w:val="none"/>
        </w:rPr>
        <w:t>Passcode:  kashy295</w:t>
      </w:r>
    </w:p>
    <w:p w14:paraId="18DE9251" w14:textId="7460DF51" w:rsidR="00F02876" w:rsidRDefault="00F02876" w:rsidP="00DF51B4">
      <w:pPr>
        <w:jc w:val="center"/>
        <w:rPr>
          <w:rFonts w:ascii="Times New Roman" w:hAnsi="Times New Roman"/>
          <w:szCs w:val="24"/>
        </w:rPr>
      </w:pPr>
    </w:p>
    <w:p w14:paraId="429F348B" w14:textId="77777777" w:rsidR="00F02876" w:rsidRDefault="00F02876" w:rsidP="00DF51B4">
      <w:pPr>
        <w:jc w:val="center"/>
        <w:rPr>
          <w:rFonts w:ascii="Times New Roman" w:hAnsi="Times New Roman"/>
          <w:szCs w:val="24"/>
        </w:rPr>
      </w:pPr>
    </w:p>
    <w:p w14:paraId="772CEFC9" w14:textId="77777777" w:rsidR="002646B5" w:rsidRDefault="002646B5">
      <w:pPr>
        <w:tabs>
          <w:tab w:val="center" w:pos="5040"/>
        </w:tabs>
        <w:jc w:val="center"/>
        <w:rPr>
          <w:rFonts w:ascii="Times New Roman" w:hAnsi="Times New Roman"/>
          <w:szCs w:val="24"/>
        </w:rPr>
      </w:pPr>
    </w:p>
    <w:tbl>
      <w:tblPr>
        <w:tblW w:w="0" w:type="auto"/>
        <w:tblLook w:val="04A0" w:firstRow="1" w:lastRow="0" w:firstColumn="1" w:lastColumn="0" w:noHBand="0" w:noVBand="1"/>
      </w:tblPr>
      <w:tblGrid>
        <w:gridCol w:w="2335"/>
        <w:gridCol w:w="3150"/>
        <w:gridCol w:w="1800"/>
        <w:gridCol w:w="3793"/>
      </w:tblGrid>
      <w:tr w:rsidR="00E21953" w:rsidRPr="00C92E12" w14:paraId="2E13DD66" w14:textId="77777777" w:rsidTr="00A45EAC">
        <w:tc>
          <w:tcPr>
            <w:tcW w:w="2335" w:type="dxa"/>
          </w:tcPr>
          <w:p w14:paraId="66BCC43C" w14:textId="77777777" w:rsidR="00E21953" w:rsidRDefault="00E21953" w:rsidP="00C92E12">
            <w:pPr>
              <w:jc w:val="right"/>
              <w:rPr>
                <w:rFonts w:ascii="Times New Roman" w:hAnsi="Times New Roman"/>
                <w:b/>
                <w:szCs w:val="24"/>
              </w:rPr>
            </w:pPr>
            <w:r w:rsidRPr="00C92E12">
              <w:rPr>
                <w:rFonts w:ascii="Times New Roman" w:hAnsi="Times New Roman"/>
                <w:b/>
                <w:szCs w:val="24"/>
              </w:rPr>
              <w:t>Instructor:</w:t>
            </w:r>
          </w:p>
          <w:p w14:paraId="60DCBC29" w14:textId="77777777" w:rsidR="00A753DE" w:rsidRDefault="00A753DE" w:rsidP="00C92E12">
            <w:pPr>
              <w:jc w:val="right"/>
              <w:rPr>
                <w:rFonts w:ascii="Times New Roman" w:hAnsi="Times New Roman"/>
                <w:b/>
                <w:szCs w:val="24"/>
              </w:rPr>
            </w:pPr>
            <w:r w:rsidRPr="00C92E12">
              <w:rPr>
                <w:rFonts w:ascii="Times New Roman" w:hAnsi="Times New Roman"/>
                <w:b/>
                <w:szCs w:val="24"/>
              </w:rPr>
              <w:t>Office:</w:t>
            </w:r>
          </w:p>
          <w:p w14:paraId="11F7F06D" w14:textId="6EDA8C6D" w:rsidR="00A753DE" w:rsidRPr="00C92E12" w:rsidRDefault="00A753DE" w:rsidP="00C92E12">
            <w:pPr>
              <w:jc w:val="right"/>
              <w:rPr>
                <w:rFonts w:ascii="Times New Roman" w:hAnsi="Times New Roman"/>
                <w:b/>
                <w:szCs w:val="24"/>
              </w:rPr>
            </w:pPr>
            <w:r>
              <w:rPr>
                <w:rFonts w:ascii="Times New Roman" w:hAnsi="Times New Roman"/>
                <w:b/>
                <w:szCs w:val="24"/>
              </w:rPr>
              <w:t>email:</w:t>
            </w:r>
          </w:p>
        </w:tc>
        <w:tc>
          <w:tcPr>
            <w:tcW w:w="3150" w:type="dxa"/>
          </w:tcPr>
          <w:p w14:paraId="32FF5544" w14:textId="77777777" w:rsidR="00E21953" w:rsidRDefault="00E21953">
            <w:pPr>
              <w:rPr>
                <w:rFonts w:ascii="Times New Roman" w:hAnsi="Times New Roman"/>
                <w:szCs w:val="24"/>
              </w:rPr>
            </w:pPr>
            <w:r w:rsidRPr="00C92E12">
              <w:rPr>
                <w:rFonts w:ascii="Times New Roman" w:hAnsi="Times New Roman"/>
                <w:szCs w:val="24"/>
              </w:rPr>
              <w:t>Dr. Debby Kashy</w:t>
            </w:r>
          </w:p>
          <w:p w14:paraId="047A9266" w14:textId="77777777" w:rsidR="00A753DE" w:rsidRDefault="00A753DE">
            <w:pPr>
              <w:rPr>
                <w:rFonts w:ascii="Times New Roman" w:hAnsi="Times New Roman"/>
                <w:szCs w:val="24"/>
              </w:rPr>
            </w:pPr>
            <w:r w:rsidRPr="00C92E12">
              <w:rPr>
                <w:rFonts w:ascii="Times New Roman" w:hAnsi="Times New Roman"/>
                <w:szCs w:val="24"/>
              </w:rPr>
              <w:t xml:space="preserve">249B Psychology </w:t>
            </w:r>
            <w:proofErr w:type="spellStart"/>
            <w:r w:rsidRPr="00C92E12">
              <w:rPr>
                <w:rFonts w:ascii="Times New Roman" w:hAnsi="Times New Roman"/>
                <w:szCs w:val="24"/>
              </w:rPr>
              <w:t>Bldg</w:t>
            </w:r>
            <w:proofErr w:type="spellEnd"/>
          </w:p>
          <w:p w14:paraId="6FCF498E" w14:textId="6D4F0601" w:rsidR="00A753DE" w:rsidRPr="00C92E12" w:rsidRDefault="00F02876">
            <w:pPr>
              <w:rPr>
                <w:rFonts w:ascii="Times New Roman" w:hAnsi="Times New Roman"/>
                <w:szCs w:val="24"/>
              </w:rPr>
            </w:pPr>
            <w:hyperlink r:id="rId6" w:history="1">
              <w:r w:rsidR="00A753DE" w:rsidRPr="00C92E12">
                <w:rPr>
                  <w:rStyle w:val="Hyperlink"/>
                  <w:rFonts w:ascii="Times New Roman" w:hAnsi="Times New Roman"/>
                  <w:szCs w:val="24"/>
                </w:rPr>
                <w:t>kashyd@msu.edu</w:t>
              </w:r>
            </w:hyperlink>
          </w:p>
        </w:tc>
        <w:tc>
          <w:tcPr>
            <w:tcW w:w="1800" w:type="dxa"/>
          </w:tcPr>
          <w:p w14:paraId="7E45C31E" w14:textId="77777777" w:rsidR="00E21953" w:rsidRPr="00C92E12" w:rsidRDefault="00E21953" w:rsidP="00C92E12">
            <w:pPr>
              <w:jc w:val="right"/>
              <w:rPr>
                <w:rFonts w:ascii="Times New Roman" w:hAnsi="Times New Roman"/>
                <w:b/>
                <w:szCs w:val="24"/>
              </w:rPr>
            </w:pPr>
            <w:r w:rsidRPr="00C92E12">
              <w:rPr>
                <w:rFonts w:ascii="Times New Roman" w:hAnsi="Times New Roman"/>
                <w:b/>
                <w:szCs w:val="24"/>
              </w:rPr>
              <w:t>Office Hours:</w:t>
            </w:r>
          </w:p>
        </w:tc>
        <w:tc>
          <w:tcPr>
            <w:tcW w:w="3793" w:type="dxa"/>
          </w:tcPr>
          <w:p w14:paraId="4BEDC5D0" w14:textId="5F3091CA" w:rsidR="00E21953" w:rsidRPr="00F02D87" w:rsidRDefault="00FA2393" w:rsidP="0063208B">
            <w:pPr>
              <w:rPr>
                <w:rFonts w:ascii="Times New Roman" w:hAnsi="Times New Roman"/>
              </w:rPr>
            </w:pPr>
            <w:r>
              <w:rPr>
                <w:rFonts w:ascii="Times New Roman" w:hAnsi="Times New Roman"/>
                <w:szCs w:val="24"/>
              </w:rPr>
              <w:t>Wed</w:t>
            </w:r>
            <w:r w:rsidR="00F02D87">
              <w:rPr>
                <w:rFonts w:ascii="Times New Roman" w:hAnsi="Times New Roman"/>
                <w:szCs w:val="24"/>
              </w:rPr>
              <w:t>.</w:t>
            </w:r>
            <w:r w:rsidR="00810A51">
              <w:rPr>
                <w:rFonts w:ascii="Times New Roman" w:hAnsi="Times New Roman"/>
                <w:szCs w:val="24"/>
              </w:rPr>
              <w:t xml:space="preserve"> 1:30-</w:t>
            </w:r>
            <w:r w:rsidR="000B3B2A">
              <w:rPr>
                <w:rFonts w:ascii="Times New Roman" w:hAnsi="Times New Roman"/>
                <w:szCs w:val="24"/>
              </w:rPr>
              <w:t>2:30</w:t>
            </w:r>
            <w:r w:rsidR="00050D30">
              <w:rPr>
                <w:rFonts w:ascii="Times New Roman" w:hAnsi="Times New Roman"/>
                <w:szCs w:val="24"/>
              </w:rPr>
              <w:t xml:space="preserve"> ET</w:t>
            </w:r>
            <w:r w:rsidR="00F02D87">
              <w:rPr>
                <w:rFonts w:ascii="Times New Roman" w:hAnsi="Times New Roman"/>
                <w:szCs w:val="24"/>
              </w:rPr>
              <w:t xml:space="preserve"> via Zoom at:</w:t>
            </w:r>
            <w:r w:rsidR="00F02D87">
              <w:t xml:space="preserve"> </w:t>
            </w:r>
            <w:hyperlink r:id="rId7" w:history="1">
              <w:r w:rsidR="00F02D87" w:rsidRPr="00F02D87">
                <w:rPr>
                  <w:rStyle w:val="Hyperlink"/>
                  <w:rFonts w:ascii="Times New Roman" w:hAnsi="Times New Roman"/>
                </w:rPr>
                <w:t>https://msu.zoom.us/j/5634009666</w:t>
              </w:r>
            </w:hyperlink>
          </w:p>
          <w:p w14:paraId="555B63E3" w14:textId="3EAC64D8" w:rsidR="00F02D87" w:rsidRPr="00C92E12" w:rsidRDefault="00F02D87" w:rsidP="0063208B">
            <w:pPr>
              <w:rPr>
                <w:rFonts w:ascii="Times New Roman" w:hAnsi="Times New Roman"/>
                <w:szCs w:val="24"/>
              </w:rPr>
            </w:pPr>
            <w:r w:rsidRPr="00F02D87">
              <w:rPr>
                <w:rFonts w:ascii="Times New Roman" w:hAnsi="Times New Roman"/>
                <w:szCs w:val="24"/>
              </w:rPr>
              <w:t>Passcode:  PSY295</w:t>
            </w:r>
          </w:p>
        </w:tc>
      </w:tr>
      <w:tr w:rsidR="00A753DE" w:rsidRPr="00C92E12" w14:paraId="25F2B13B" w14:textId="77777777" w:rsidTr="00A45EAC">
        <w:tc>
          <w:tcPr>
            <w:tcW w:w="2335" w:type="dxa"/>
          </w:tcPr>
          <w:p w14:paraId="4B21550A" w14:textId="0BA641FD" w:rsidR="00A753DE" w:rsidRPr="00C92E12" w:rsidRDefault="00A753DE" w:rsidP="00A753DE">
            <w:pPr>
              <w:jc w:val="right"/>
              <w:rPr>
                <w:rFonts w:ascii="Times New Roman" w:hAnsi="Times New Roman"/>
                <w:b/>
                <w:szCs w:val="24"/>
              </w:rPr>
            </w:pPr>
          </w:p>
        </w:tc>
        <w:tc>
          <w:tcPr>
            <w:tcW w:w="4950" w:type="dxa"/>
            <w:gridSpan w:val="2"/>
          </w:tcPr>
          <w:p w14:paraId="58C8494E" w14:textId="259F0038" w:rsidR="00A753DE" w:rsidRPr="00C92E12" w:rsidRDefault="00A753DE" w:rsidP="00A753DE">
            <w:pPr>
              <w:rPr>
                <w:rFonts w:ascii="Times New Roman" w:hAnsi="Times New Roman"/>
                <w:b/>
                <w:szCs w:val="24"/>
              </w:rPr>
            </w:pPr>
          </w:p>
        </w:tc>
        <w:tc>
          <w:tcPr>
            <w:tcW w:w="3793" w:type="dxa"/>
          </w:tcPr>
          <w:p w14:paraId="16B12C06" w14:textId="38A1F7EC" w:rsidR="00A753DE" w:rsidRPr="00810A51" w:rsidRDefault="00A753DE" w:rsidP="00A753DE">
            <w:pPr>
              <w:rPr>
                <w:rFonts w:ascii="Times New Roman" w:hAnsi="Times New Roman"/>
                <w:b/>
                <w:i/>
                <w:szCs w:val="24"/>
              </w:rPr>
            </w:pPr>
            <w:r w:rsidRPr="00810A51">
              <w:rPr>
                <w:rFonts w:ascii="Times New Roman" w:hAnsi="Times New Roman"/>
                <w:b/>
                <w:i/>
                <w:szCs w:val="24"/>
              </w:rPr>
              <w:t>And by appointment</w:t>
            </w:r>
            <w:r>
              <w:rPr>
                <w:rFonts w:ascii="Times New Roman" w:hAnsi="Times New Roman"/>
                <w:b/>
                <w:i/>
                <w:szCs w:val="24"/>
              </w:rPr>
              <w:t xml:space="preserve"> scheduled by email</w:t>
            </w:r>
          </w:p>
        </w:tc>
      </w:tr>
    </w:tbl>
    <w:p w14:paraId="7EC3F6DF" w14:textId="77777777" w:rsidR="00E21953" w:rsidRDefault="00E21953">
      <w:pPr>
        <w:rPr>
          <w:rFonts w:ascii="Times New Roman" w:hAnsi="Times New Roman"/>
          <w:b/>
          <w:szCs w:val="24"/>
        </w:rPr>
      </w:pPr>
    </w:p>
    <w:tbl>
      <w:tblPr>
        <w:tblW w:w="0" w:type="auto"/>
        <w:tblLayout w:type="fixed"/>
        <w:tblLook w:val="04A0" w:firstRow="1" w:lastRow="0" w:firstColumn="1" w:lastColumn="0" w:noHBand="0" w:noVBand="1"/>
      </w:tblPr>
      <w:tblGrid>
        <w:gridCol w:w="2335"/>
        <w:gridCol w:w="3169"/>
        <w:gridCol w:w="1781"/>
        <w:gridCol w:w="3793"/>
      </w:tblGrid>
      <w:tr w:rsidR="00E21953" w:rsidRPr="00C92E12" w14:paraId="533F8B2B" w14:textId="77777777" w:rsidTr="00A45EAC">
        <w:tc>
          <w:tcPr>
            <w:tcW w:w="2335" w:type="dxa"/>
          </w:tcPr>
          <w:p w14:paraId="52F8CF6B" w14:textId="77777777" w:rsidR="00E21953" w:rsidRDefault="00E21953" w:rsidP="00C92E12">
            <w:pPr>
              <w:jc w:val="right"/>
              <w:rPr>
                <w:rFonts w:ascii="Times New Roman" w:hAnsi="Times New Roman"/>
                <w:b/>
                <w:szCs w:val="24"/>
              </w:rPr>
            </w:pPr>
            <w:r w:rsidRPr="00C92E12">
              <w:rPr>
                <w:rFonts w:ascii="Times New Roman" w:hAnsi="Times New Roman"/>
                <w:b/>
                <w:szCs w:val="24"/>
              </w:rPr>
              <w:t>Graduate TA:</w:t>
            </w:r>
          </w:p>
          <w:p w14:paraId="3EE2BB47" w14:textId="6A5F4A0E" w:rsidR="00A753DE" w:rsidRPr="00C92E12" w:rsidRDefault="00A753DE" w:rsidP="00C92E12">
            <w:pPr>
              <w:jc w:val="right"/>
              <w:rPr>
                <w:rFonts w:ascii="Times New Roman" w:hAnsi="Times New Roman"/>
                <w:b/>
                <w:szCs w:val="24"/>
              </w:rPr>
            </w:pPr>
            <w:r>
              <w:rPr>
                <w:rFonts w:ascii="Times New Roman" w:hAnsi="Times New Roman"/>
                <w:b/>
                <w:szCs w:val="24"/>
              </w:rPr>
              <w:t>email:</w:t>
            </w:r>
          </w:p>
        </w:tc>
        <w:tc>
          <w:tcPr>
            <w:tcW w:w="3169" w:type="dxa"/>
          </w:tcPr>
          <w:p w14:paraId="41445CFD" w14:textId="77777777" w:rsidR="00E21953" w:rsidRDefault="00FE75E5" w:rsidP="00E21953">
            <w:pPr>
              <w:rPr>
                <w:rFonts w:ascii="Times New Roman" w:hAnsi="Times New Roman"/>
                <w:szCs w:val="24"/>
              </w:rPr>
            </w:pPr>
            <w:r>
              <w:rPr>
                <w:rFonts w:ascii="Times New Roman" w:hAnsi="Times New Roman"/>
                <w:szCs w:val="24"/>
              </w:rPr>
              <w:t>Katie Leahy</w:t>
            </w:r>
          </w:p>
          <w:p w14:paraId="1B376CC9" w14:textId="556E64B4" w:rsidR="00A753DE" w:rsidRPr="00C92E12" w:rsidRDefault="00F02876" w:rsidP="00E21953">
            <w:pPr>
              <w:rPr>
                <w:rFonts w:ascii="Times New Roman" w:hAnsi="Times New Roman"/>
                <w:szCs w:val="24"/>
              </w:rPr>
            </w:pPr>
            <w:hyperlink r:id="rId8" w:history="1">
              <w:r w:rsidR="00A753DE" w:rsidRPr="00796F49">
                <w:rPr>
                  <w:rStyle w:val="Hyperlink"/>
                  <w:rFonts w:ascii="Times New Roman" w:hAnsi="Times New Roman"/>
                  <w:szCs w:val="24"/>
                </w:rPr>
                <w:t>leahyka1@msu.edu</w:t>
              </w:r>
            </w:hyperlink>
            <w:r w:rsidR="00A753DE">
              <w:rPr>
                <w:rFonts w:ascii="Times New Roman" w:hAnsi="Times New Roman"/>
                <w:szCs w:val="24"/>
              </w:rPr>
              <w:t xml:space="preserve"> </w:t>
            </w:r>
          </w:p>
        </w:tc>
        <w:tc>
          <w:tcPr>
            <w:tcW w:w="1781" w:type="dxa"/>
          </w:tcPr>
          <w:p w14:paraId="38551444" w14:textId="77777777" w:rsidR="00E21953" w:rsidRPr="00C92E12" w:rsidRDefault="00E21953" w:rsidP="00C92E12">
            <w:pPr>
              <w:jc w:val="right"/>
              <w:rPr>
                <w:rFonts w:ascii="Times New Roman" w:hAnsi="Times New Roman"/>
                <w:b/>
                <w:szCs w:val="24"/>
              </w:rPr>
            </w:pPr>
            <w:r w:rsidRPr="00C92E12">
              <w:rPr>
                <w:rFonts w:ascii="Times New Roman" w:hAnsi="Times New Roman"/>
                <w:b/>
                <w:szCs w:val="24"/>
              </w:rPr>
              <w:t>Office Hours:</w:t>
            </w:r>
          </w:p>
        </w:tc>
        <w:tc>
          <w:tcPr>
            <w:tcW w:w="3793" w:type="dxa"/>
          </w:tcPr>
          <w:p w14:paraId="4A97D697" w14:textId="6BEB0D24" w:rsidR="00E21953" w:rsidRPr="00316C96" w:rsidRDefault="00316C96" w:rsidP="00621B0B">
            <w:pPr>
              <w:rPr>
                <w:rFonts w:ascii="Times New Roman" w:hAnsi="Times New Roman"/>
                <w:szCs w:val="24"/>
              </w:rPr>
            </w:pPr>
            <w:r>
              <w:rPr>
                <w:rFonts w:ascii="Times New Roman" w:hAnsi="Times New Roman"/>
                <w:szCs w:val="24"/>
              </w:rPr>
              <w:t>Tue. 1:00-2:00</w:t>
            </w:r>
            <w:r w:rsidR="00050D30">
              <w:rPr>
                <w:rFonts w:ascii="Times New Roman" w:hAnsi="Times New Roman"/>
                <w:szCs w:val="24"/>
              </w:rPr>
              <w:t xml:space="preserve"> ET</w:t>
            </w:r>
            <w:r>
              <w:rPr>
                <w:rFonts w:ascii="Times New Roman" w:hAnsi="Times New Roman"/>
                <w:szCs w:val="24"/>
              </w:rPr>
              <w:t xml:space="preserve"> via Zoom at: </w:t>
            </w:r>
            <w:hyperlink r:id="rId9" w:history="1">
              <w:r w:rsidRPr="00316C96">
                <w:rPr>
                  <w:rStyle w:val="Hyperlink"/>
                  <w:rFonts w:ascii="Times New Roman" w:hAnsi="Times New Roman"/>
                  <w:szCs w:val="24"/>
                </w:rPr>
                <w:t>https://msu.zoom.us/j/92319955573</w:t>
              </w:r>
            </w:hyperlink>
          </w:p>
          <w:p w14:paraId="642F0C9E" w14:textId="77777777" w:rsidR="00316C96" w:rsidRPr="00316C96" w:rsidRDefault="00316C96" w:rsidP="00621B0B">
            <w:pPr>
              <w:rPr>
                <w:rFonts w:ascii="Times New Roman" w:hAnsi="Times New Roman"/>
                <w:szCs w:val="24"/>
              </w:rPr>
            </w:pPr>
            <w:r w:rsidRPr="00316C96">
              <w:rPr>
                <w:rFonts w:ascii="Times New Roman" w:hAnsi="Times New Roman"/>
                <w:szCs w:val="24"/>
              </w:rPr>
              <w:t>Passcode: stats</w:t>
            </w:r>
          </w:p>
          <w:p w14:paraId="32F745DA" w14:textId="22D56137" w:rsidR="00316C96" w:rsidRPr="00316C96" w:rsidRDefault="00316C96" w:rsidP="00621B0B">
            <w:pPr>
              <w:rPr>
                <w:rFonts w:ascii="Times New Roman" w:hAnsi="Times New Roman"/>
                <w:b/>
                <w:bCs/>
                <w:i/>
                <w:iCs/>
                <w:szCs w:val="24"/>
              </w:rPr>
            </w:pPr>
            <w:r w:rsidRPr="00316C96">
              <w:rPr>
                <w:rFonts w:ascii="Times New Roman" w:hAnsi="Times New Roman"/>
                <w:b/>
                <w:bCs/>
                <w:i/>
                <w:iCs/>
                <w:szCs w:val="24"/>
              </w:rPr>
              <w:t>And by appointment scheduled by email</w:t>
            </w:r>
          </w:p>
        </w:tc>
      </w:tr>
      <w:tr w:rsidR="00E21953" w:rsidRPr="00C92E12" w14:paraId="2D64F5A4" w14:textId="77777777" w:rsidTr="00A45EAC">
        <w:tc>
          <w:tcPr>
            <w:tcW w:w="2335" w:type="dxa"/>
          </w:tcPr>
          <w:p w14:paraId="5EDC28BA" w14:textId="1D6D7018" w:rsidR="00E21953" w:rsidRPr="00C92E12" w:rsidRDefault="00E21953" w:rsidP="00C92E12">
            <w:pPr>
              <w:jc w:val="right"/>
              <w:rPr>
                <w:rFonts w:ascii="Times New Roman" w:hAnsi="Times New Roman"/>
                <w:b/>
                <w:szCs w:val="24"/>
              </w:rPr>
            </w:pPr>
          </w:p>
        </w:tc>
        <w:tc>
          <w:tcPr>
            <w:tcW w:w="3169" w:type="dxa"/>
          </w:tcPr>
          <w:p w14:paraId="63228F66" w14:textId="66C8E3D6" w:rsidR="0058194D" w:rsidRPr="00C92E12" w:rsidRDefault="0058194D" w:rsidP="00D56DC8">
            <w:pPr>
              <w:rPr>
                <w:rFonts w:ascii="Times New Roman" w:hAnsi="Times New Roman"/>
                <w:szCs w:val="24"/>
              </w:rPr>
            </w:pPr>
          </w:p>
        </w:tc>
        <w:tc>
          <w:tcPr>
            <w:tcW w:w="5574" w:type="dxa"/>
            <w:gridSpan w:val="2"/>
          </w:tcPr>
          <w:p w14:paraId="3FE41E23" w14:textId="77777777" w:rsidR="00E21953" w:rsidRPr="00C92E12" w:rsidRDefault="00E21953" w:rsidP="00E21953">
            <w:pPr>
              <w:rPr>
                <w:rFonts w:ascii="Times New Roman" w:hAnsi="Times New Roman"/>
                <w:b/>
                <w:szCs w:val="24"/>
              </w:rPr>
            </w:pPr>
          </w:p>
        </w:tc>
      </w:tr>
      <w:tr w:rsidR="00E21953" w:rsidRPr="00C92E12" w14:paraId="79C9AC77" w14:textId="77777777" w:rsidTr="00A45EAC">
        <w:tc>
          <w:tcPr>
            <w:tcW w:w="2335" w:type="dxa"/>
          </w:tcPr>
          <w:p w14:paraId="15304EA7" w14:textId="77777777" w:rsidR="00E21953" w:rsidRPr="00C92E12" w:rsidRDefault="00E21953" w:rsidP="00C92E12">
            <w:pPr>
              <w:jc w:val="right"/>
              <w:rPr>
                <w:rFonts w:ascii="Times New Roman" w:hAnsi="Times New Roman"/>
                <w:b/>
                <w:szCs w:val="24"/>
              </w:rPr>
            </w:pPr>
            <w:r w:rsidRPr="00C92E12">
              <w:rPr>
                <w:rFonts w:ascii="Times New Roman" w:hAnsi="Times New Roman"/>
                <w:b/>
                <w:szCs w:val="24"/>
              </w:rPr>
              <w:t>Undergrad Asst:</w:t>
            </w:r>
          </w:p>
        </w:tc>
        <w:tc>
          <w:tcPr>
            <w:tcW w:w="3169" w:type="dxa"/>
          </w:tcPr>
          <w:p w14:paraId="79460760" w14:textId="1E907D7C" w:rsidR="00E21953" w:rsidRPr="00FE75E5" w:rsidRDefault="00FE75E5" w:rsidP="00580B6F">
            <w:pPr>
              <w:rPr>
                <w:rFonts w:ascii="Times New Roman" w:hAnsi="Times New Roman"/>
                <w:szCs w:val="24"/>
              </w:rPr>
            </w:pPr>
            <w:r w:rsidRPr="00FE75E5">
              <w:rPr>
                <w:rFonts w:ascii="Times New Roman" w:hAnsi="Times New Roman"/>
                <w:szCs w:val="24"/>
              </w:rPr>
              <w:t xml:space="preserve">Jennifer </w:t>
            </w:r>
            <w:proofErr w:type="spellStart"/>
            <w:r w:rsidRPr="00FE75E5">
              <w:rPr>
                <w:rFonts w:ascii="Times New Roman" w:hAnsi="Times New Roman"/>
                <w:szCs w:val="24"/>
              </w:rPr>
              <w:t>Warkentien</w:t>
            </w:r>
            <w:proofErr w:type="spellEnd"/>
          </w:p>
        </w:tc>
        <w:tc>
          <w:tcPr>
            <w:tcW w:w="1781" w:type="dxa"/>
          </w:tcPr>
          <w:p w14:paraId="0E95DC3F" w14:textId="77777777" w:rsidR="00E21953" w:rsidRPr="00C92E12" w:rsidRDefault="0001346B" w:rsidP="0001346B">
            <w:pPr>
              <w:jc w:val="right"/>
              <w:rPr>
                <w:rFonts w:ascii="Times New Roman" w:hAnsi="Times New Roman"/>
                <w:b/>
                <w:szCs w:val="24"/>
              </w:rPr>
            </w:pPr>
            <w:r>
              <w:rPr>
                <w:rFonts w:ascii="Times New Roman" w:hAnsi="Times New Roman"/>
                <w:b/>
                <w:szCs w:val="24"/>
              </w:rPr>
              <w:t>Appointments:</w:t>
            </w:r>
          </w:p>
        </w:tc>
        <w:tc>
          <w:tcPr>
            <w:tcW w:w="3793" w:type="dxa"/>
          </w:tcPr>
          <w:p w14:paraId="262F25CB" w14:textId="77777777" w:rsidR="00E21953" w:rsidRPr="00C92E12" w:rsidRDefault="00D56DC8" w:rsidP="00D56DC8">
            <w:pPr>
              <w:rPr>
                <w:rFonts w:ascii="Times New Roman" w:hAnsi="Times New Roman"/>
                <w:szCs w:val="24"/>
              </w:rPr>
            </w:pPr>
            <w:r>
              <w:rPr>
                <w:rFonts w:ascii="Times New Roman" w:hAnsi="Times New Roman"/>
                <w:szCs w:val="24"/>
              </w:rPr>
              <w:t>Scheduled by email</w:t>
            </w:r>
          </w:p>
        </w:tc>
      </w:tr>
      <w:tr w:rsidR="00E21953" w:rsidRPr="00C92E12" w14:paraId="53AD903C" w14:textId="77777777" w:rsidTr="00A45EAC">
        <w:tc>
          <w:tcPr>
            <w:tcW w:w="2335" w:type="dxa"/>
          </w:tcPr>
          <w:p w14:paraId="48EA5B9F" w14:textId="77777777" w:rsidR="00E21953" w:rsidRPr="00C92E12" w:rsidRDefault="00E21953" w:rsidP="00C92E12">
            <w:pPr>
              <w:jc w:val="right"/>
              <w:rPr>
                <w:rFonts w:ascii="Times New Roman" w:hAnsi="Times New Roman"/>
                <w:b/>
                <w:szCs w:val="24"/>
              </w:rPr>
            </w:pPr>
            <w:r w:rsidRPr="00C92E12">
              <w:rPr>
                <w:rFonts w:ascii="Times New Roman" w:hAnsi="Times New Roman"/>
                <w:b/>
                <w:szCs w:val="24"/>
              </w:rPr>
              <w:t>email:</w:t>
            </w:r>
          </w:p>
        </w:tc>
        <w:tc>
          <w:tcPr>
            <w:tcW w:w="3169" w:type="dxa"/>
          </w:tcPr>
          <w:p w14:paraId="61C9CF7B" w14:textId="3E68414E" w:rsidR="00D758F9" w:rsidRPr="00FE75E5" w:rsidRDefault="00F02876" w:rsidP="00D758F9">
            <w:pPr>
              <w:rPr>
                <w:rFonts w:ascii="Times New Roman" w:hAnsi="Times New Roman"/>
                <w:szCs w:val="24"/>
              </w:rPr>
            </w:pPr>
            <w:hyperlink r:id="rId10" w:tgtFrame="_blank" w:history="1">
              <w:r w:rsidR="00FE75E5" w:rsidRPr="00FE75E5">
                <w:rPr>
                  <w:rStyle w:val="Hyperlink"/>
                  <w:rFonts w:ascii="Times New Roman" w:hAnsi="Times New Roman"/>
                </w:rPr>
                <w:t>warkent7@msu.edu</w:t>
              </w:r>
            </w:hyperlink>
          </w:p>
        </w:tc>
        <w:tc>
          <w:tcPr>
            <w:tcW w:w="5574" w:type="dxa"/>
            <w:gridSpan w:val="2"/>
          </w:tcPr>
          <w:p w14:paraId="16299108" w14:textId="77777777" w:rsidR="00E21953" w:rsidRPr="00C92E12" w:rsidRDefault="00E21953" w:rsidP="00E21953">
            <w:pPr>
              <w:rPr>
                <w:rFonts w:ascii="Times New Roman" w:hAnsi="Times New Roman"/>
                <w:b/>
                <w:szCs w:val="24"/>
              </w:rPr>
            </w:pPr>
          </w:p>
        </w:tc>
      </w:tr>
      <w:tr w:rsidR="00D56DC8" w:rsidRPr="00C92E12" w14:paraId="7B242466" w14:textId="77777777" w:rsidTr="00A45EAC">
        <w:tc>
          <w:tcPr>
            <w:tcW w:w="2335" w:type="dxa"/>
          </w:tcPr>
          <w:p w14:paraId="44832DB5" w14:textId="77777777" w:rsidR="00D56DC8" w:rsidRPr="00C92E12" w:rsidRDefault="00D56DC8" w:rsidP="00D56DC8">
            <w:pPr>
              <w:jc w:val="right"/>
              <w:rPr>
                <w:rFonts w:ascii="Times New Roman" w:hAnsi="Times New Roman"/>
                <w:b/>
                <w:szCs w:val="24"/>
              </w:rPr>
            </w:pPr>
          </w:p>
        </w:tc>
        <w:tc>
          <w:tcPr>
            <w:tcW w:w="3169" w:type="dxa"/>
          </w:tcPr>
          <w:p w14:paraId="777D3F69" w14:textId="77777777" w:rsidR="00D56DC8" w:rsidRPr="00FE75E5" w:rsidRDefault="00D56DC8" w:rsidP="00D56DC8">
            <w:pPr>
              <w:rPr>
                <w:rFonts w:ascii="Times New Roman" w:hAnsi="Times New Roman"/>
                <w:szCs w:val="24"/>
              </w:rPr>
            </w:pPr>
          </w:p>
        </w:tc>
        <w:tc>
          <w:tcPr>
            <w:tcW w:w="1781" w:type="dxa"/>
          </w:tcPr>
          <w:p w14:paraId="1AF68400" w14:textId="77777777" w:rsidR="00D56DC8" w:rsidRPr="00C92E12" w:rsidRDefault="00D56DC8" w:rsidP="00D56DC8">
            <w:pPr>
              <w:jc w:val="right"/>
              <w:rPr>
                <w:rFonts w:ascii="Times New Roman" w:hAnsi="Times New Roman"/>
                <w:b/>
                <w:szCs w:val="24"/>
              </w:rPr>
            </w:pPr>
          </w:p>
        </w:tc>
        <w:tc>
          <w:tcPr>
            <w:tcW w:w="3793" w:type="dxa"/>
          </w:tcPr>
          <w:p w14:paraId="7E32BA5B" w14:textId="77777777" w:rsidR="00D56DC8" w:rsidRPr="00C92E12" w:rsidRDefault="00D56DC8" w:rsidP="00D56DC8">
            <w:pPr>
              <w:rPr>
                <w:rFonts w:ascii="Times New Roman" w:hAnsi="Times New Roman"/>
                <w:szCs w:val="24"/>
              </w:rPr>
            </w:pPr>
          </w:p>
        </w:tc>
      </w:tr>
      <w:tr w:rsidR="00FA2393" w:rsidRPr="00C92E12" w14:paraId="1A35A907" w14:textId="77777777" w:rsidTr="00A45EAC">
        <w:tc>
          <w:tcPr>
            <w:tcW w:w="2335" w:type="dxa"/>
          </w:tcPr>
          <w:p w14:paraId="34955A43" w14:textId="77777777" w:rsidR="00FA2393" w:rsidRPr="00C92E12" w:rsidRDefault="00FA2393" w:rsidP="008F6AF2">
            <w:pPr>
              <w:jc w:val="right"/>
              <w:rPr>
                <w:rFonts w:ascii="Times New Roman" w:hAnsi="Times New Roman"/>
                <w:b/>
                <w:szCs w:val="24"/>
              </w:rPr>
            </w:pPr>
            <w:r w:rsidRPr="00C92E12">
              <w:rPr>
                <w:rFonts w:ascii="Times New Roman" w:hAnsi="Times New Roman"/>
                <w:b/>
                <w:szCs w:val="24"/>
              </w:rPr>
              <w:t>Undergrad Asst:</w:t>
            </w:r>
          </w:p>
        </w:tc>
        <w:tc>
          <w:tcPr>
            <w:tcW w:w="3169" w:type="dxa"/>
          </w:tcPr>
          <w:p w14:paraId="60B483E5" w14:textId="2D2501C8" w:rsidR="00FA2393" w:rsidRPr="00FE75E5" w:rsidRDefault="00FE75E5" w:rsidP="008F6AF2">
            <w:pPr>
              <w:rPr>
                <w:rFonts w:ascii="Times New Roman" w:hAnsi="Times New Roman"/>
                <w:szCs w:val="24"/>
              </w:rPr>
            </w:pPr>
            <w:r w:rsidRPr="00FE75E5">
              <w:rPr>
                <w:rFonts w:ascii="Times New Roman" w:hAnsi="Times New Roman"/>
                <w:szCs w:val="24"/>
              </w:rPr>
              <w:t>Lauren Wright</w:t>
            </w:r>
          </w:p>
        </w:tc>
        <w:tc>
          <w:tcPr>
            <w:tcW w:w="1781" w:type="dxa"/>
          </w:tcPr>
          <w:p w14:paraId="0834D3F1" w14:textId="77777777" w:rsidR="00FA2393" w:rsidRPr="00C92E12" w:rsidRDefault="00FA2393" w:rsidP="008F6AF2">
            <w:pPr>
              <w:jc w:val="right"/>
              <w:rPr>
                <w:rFonts w:ascii="Times New Roman" w:hAnsi="Times New Roman"/>
                <w:b/>
                <w:szCs w:val="24"/>
              </w:rPr>
            </w:pPr>
            <w:r>
              <w:rPr>
                <w:rFonts w:ascii="Times New Roman" w:hAnsi="Times New Roman"/>
                <w:b/>
                <w:szCs w:val="24"/>
              </w:rPr>
              <w:t>Appointments:</w:t>
            </w:r>
          </w:p>
        </w:tc>
        <w:tc>
          <w:tcPr>
            <w:tcW w:w="3793" w:type="dxa"/>
          </w:tcPr>
          <w:p w14:paraId="6DB37FAB" w14:textId="77777777" w:rsidR="00FA2393" w:rsidRPr="00C92E12" w:rsidRDefault="00FA2393" w:rsidP="008F6AF2">
            <w:pPr>
              <w:rPr>
                <w:rFonts w:ascii="Times New Roman" w:hAnsi="Times New Roman"/>
                <w:szCs w:val="24"/>
              </w:rPr>
            </w:pPr>
            <w:r>
              <w:rPr>
                <w:rFonts w:ascii="Times New Roman" w:hAnsi="Times New Roman"/>
                <w:szCs w:val="24"/>
              </w:rPr>
              <w:t>Scheduled by email</w:t>
            </w:r>
          </w:p>
        </w:tc>
      </w:tr>
      <w:tr w:rsidR="00FA2393" w:rsidRPr="00C92E12" w14:paraId="6D27DFF1" w14:textId="77777777" w:rsidTr="00A45EAC">
        <w:tc>
          <w:tcPr>
            <w:tcW w:w="2335" w:type="dxa"/>
          </w:tcPr>
          <w:p w14:paraId="17A22638" w14:textId="77777777" w:rsidR="00FA2393" w:rsidRPr="00C92E12" w:rsidRDefault="00FA2393" w:rsidP="008F6AF2">
            <w:pPr>
              <w:jc w:val="right"/>
              <w:rPr>
                <w:rFonts w:ascii="Times New Roman" w:hAnsi="Times New Roman"/>
                <w:b/>
                <w:szCs w:val="24"/>
              </w:rPr>
            </w:pPr>
            <w:r w:rsidRPr="00C92E12">
              <w:rPr>
                <w:rFonts w:ascii="Times New Roman" w:hAnsi="Times New Roman"/>
                <w:b/>
                <w:szCs w:val="24"/>
              </w:rPr>
              <w:t>email:</w:t>
            </w:r>
          </w:p>
        </w:tc>
        <w:tc>
          <w:tcPr>
            <w:tcW w:w="3169" w:type="dxa"/>
          </w:tcPr>
          <w:p w14:paraId="42A1006B" w14:textId="6BDC51B0" w:rsidR="00FA2393" w:rsidRPr="00FE75E5" w:rsidRDefault="00F02876" w:rsidP="008F6AF2">
            <w:pPr>
              <w:rPr>
                <w:rFonts w:ascii="Times New Roman" w:hAnsi="Times New Roman"/>
                <w:szCs w:val="24"/>
              </w:rPr>
            </w:pPr>
            <w:hyperlink r:id="rId11" w:tgtFrame="_blank" w:history="1">
              <w:r w:rsidR="00FE75E5" w:rsidRPr="00FE75E5">
                <w:rPr>
                  <w:rStyle w:val="Hyperlink"/>
                  <w:rFonts w:ascii="Times New Roman" w:hAnsi="Times New Roman"/>
                </w:rPr>
                <w:t>wrigh755@msu.edu</w:t>
              </w:r>
            </w:hyperlink>
          </w:p>
        </w:tc>
        <w:tc>
          <w:tcPr>
            <w:tcW w:w="5574" w:type="dxa"/>
            <w:gridSpan w:val="2"/>
          </w:tcPr>
          <w:p w14:paraId="3599ED0D" w14:textId="77777777" w:rsidR="00FA2393" w:rsidRPr="00C92E12" w:rsidRDefault="00FA2393" w:rsidP="008F6AF2">
            <w:pPr>
              <w:rPr>
                <w:rFonts w:ascii="Times New Roman" w:hAnsi="Times New Roman"/>
                <w:b/>
                <w:szCs w:val="24"/>
              </w:rPr>
            </w:pPr>
          </w:p>
        </w:tc>
      </w:tr>
    </w:tbl>
    <w:p w14:paraId="2DC700AF" w14:textId="77777777" w:rsidR="00E21953" w:rsidRDefault="00E21953">
      <w:pPr>
        <w:rPr>
          <w:rFonts w:ascii="Times New Roman" w:hAnsi="Times New Roman"/>
          <w:b/>
          <w:szCs w:val="24"/>
        </w:rPr>
      </w:pPr>
    </w:p>
    <w:p w14:paraId="426AFA7A" w14:textId="77777777" w:rsidR="00E76B10" w:rsidRPr="00E76B10" w:rsidRDefault="00E76B10" w:rsidP="00E76B10">
      <w:pPr>
        <w:widowControl/>
        <w:autoSpaceDE w:val="0"/>
        <w:autoSpaceDN w:val="0"/>
        <w:adjustRightInd w:val="0"/>
        <w:snapToGrid/>
        <w:rPr>
          <w:rFonts w:ascii="Times New Roman" w:hAnsi="Times New Roman"/>
          <w:b/>
          <w:sz w:val="25"/>
          <w:szCs w:val="25"/>
        </w:rPr>
      </w:pPr>
      <w:r w:rsidRPr="00E76B10">
        <w:rPr>
          <w:rFonts w:ascii="Times New Roman" w:hAnsi="Times New Roman"/>
          <w:b/>
          <w:sz w:val="25"/>
          <w:szCs w:val="25"/>
        </w:rPr>
        <w:t>Course Goals:</w:t>
      </w:r>
    </w:p>
    <w:p w14:paraId="0F8D1EA8" w14:textId="77777777" w:rsidR="0013508E" w:rsidRDefault="00E76B10" w:rsidP="0013508E">
      <w:pPr>
        <w:widowControl/>
        <w:autoSpaceDE w:val="0"/>
        <w:autoSpaceDN w:val="0"/>
        <w:adjustRightInd w:val="0"/>
        <w:snapToGrid/>
        <w:ind w:left="720"/>
        <w:rPr>
          <w:rFonts w:ascii="Times New Roman" w:hAnsi="Times New Roman"/>
          <w:szCs w:val="24"/>
        </w:rPr>
      </w:pPr>
      <w:r w:rsidRPr="00E76B10">
        <w:rPr>
          <w:rFonts w:ascii="Times New Roman" w:hAnsi="Times New Roman"/>
          <w:szCs w:val="24"/>
        </w:rPr>
        <w:t>This class is designed to introduce you to data analysis for the behavioral sciences.</w:t>
      </w:r>
      <w:r>
        <w:rPr>
          <w:rFonts w:ascii="Times New Roman" w:hAnsi="Times New Roman"/>
          <w:szCs w:val="24"/>
        </w:rPr>
        <w:t xml:space="preserve"> We will discuss both </w:t>
      </w:r>
      <w:r w:rsidRPr="00E76B10">
        <w:rPr>
          <w:rFonts w:ascii="Times New Roman" w:hAnsi="Times New Roman"/>
          <w:szCs w:val="24"/>
        </w:rPr>
        <w:t>descriptive and inferential statistical analyses</w:t>
      </w:r>
      <w:r>
        <w:rPr>
          <w:rFonts w:ascii="Times New Roman" w:hAnsi="Times New Roman"/>
          <w:szCs w:val="24"/>
        </w:rPr>
        <w:t>.  Descriptive statistics include frequencies, measures of central tendency, and measures of variability</w:t>
      </w:r>
      <w:r w:rsidR="00FA2393">
        <w:rPr>
          <w:rFonts w:ascii="Times New Roman" w:hAnsi="Times New Roman"/>
          <w:szCs w:val="24"/>
        </w:rPr>
        <w:t xml:space="preserve">, </w:t>
      </w:r>
      <w:r>
        <w:rPr>
          <w:rFonts w:ascii="Times New Roman" w:hAnsi="Times New Roman"/>
          <w:szCs w:val="24"/>
        </w:rPr>
        <w:t xml:space="preserve">among others.  Inferential statistics allow us to conduct research on samples (e.g., 200 students from PSY 101) but then assess whether our results can be generalized to a larger population.  Examples of inferential statistics include z-tests, t-tests, and F-tests or ANOVA.  </w:t>
      </w:r>
      <w:r w:rsidR="007C3E44">
        <w:rPr>
          <w:rFonts w:ascii="Times New Roman" w:hAnsi="Times New Roman"/>
          <w:szCs w:val="24"/>
        </w:rPr>
        <w:t xml:space="preserve">We will also discuss ways of measuring association between variables using correlation and regression.  </w:t>
      </w:r>
      <w:r>
        <w:rPr>
          <w:rFonts w:ascii="Times New Roman" w:hAnsi="Times New Roman"/>
          <w:szCs w:val="24"/>
        </w:rPr>
        <w:t xml:space="preserve">The overriding goal of the class </w:t>
      </w:r>
      <w:r w:rsidR="00C55751">
        <w:rPr>
          <w:rFonts w:ascii="Times New Roman" w:hAnsi="Times New Roman"/>
          <w:szCs w:val="24"/>
        </w:rPr>
        <w:t>is</w:t>
      </w:r>
      <w:r>
        <w:rPr>
          <w:rFonts w:ascii="Times New Roman" w:hAnsi="Times New Roman"/>
          <w:szCs w:val="24"/>
        </w:rPr>
        <w:t xml:space="preserve"> for you to be able to unde</w:t>
      </w:r>
      <w:r w:rsidRPr="00E76B10">
        <w:rPr>
          <w:rFonts w:ascii="Times New Roman" w:hAnsi="Times New Roman"/>
          <w:szCs w:val="24"/>
        </w:rPr>
        <w:t xml:space="preserve">rstand </w:t>
      </w:r>
      <w:r>
        <w:rPr>
          <w:rFonts w:ascii="Times New Roman" w:hAnsi="Times New Roman"/>
          <w:szCs w:val="24"/>
        </w:rPr>
        <w:t xml:space="preserve">these types of statistical methods </w:t>
      </w:r>
      <w:r w:rsidRPr="00E76B10">
        <w:rPr>
          <w:rFonts w:ascii="Times New Roman" w:hAnsi="Times New Roman"/>
          <w:szCs w:val="24"/>
        </w:rPr>
        <w:t xml:space="preserve">at </w:t>
      </w:r>
      <w:r>
        <w:rPr>
          <w:rFonts w:ascii="Times New Roman" w:hAnsi="Times New Roman"/>
          <w:szCs w:val="24"/>
        </w:rPr>
        <w:t xml:space="preserve">both </w:t>
      </w:r>
      <w:r w:rsidR="007C3E44">
        <w:rPr>
          <w:rFonts w:ascii="Times New Roman" w:hAnsi="Times New Roman"/>
          <w:szCs w:val="24"/>
        </w:rPr>
        <w:t xml:space="preserve">an </w:t>
      </w:r>
      <w:r w:rsidR="007C3E44" w:rsidRPr="00E76B10">
        <w:rPr>
          <w:rFonts w:ascii="Times New Roman" w:hAnsi="Times New Roman"/>
          <w:szCs w:val="24"/>
        </w:rPr>
        <w:t>operational level (i.e., how they’re done)</w:t>
      </w:r>
      <w:r w:rsidR="007C3E44">
        <w:rPr>
          <w:rFonts w:ascii="Times New Roman" w:hAnsi="Times New Roman"/>
          <w:szCs w:val="24"/>
        </w:rPr>
        <w:t xml:space="preserve"> and at </w:t>
      </w:r>
      <w:r>
        <w:rPr>
          <w:rFonts w:ascii="Times New Roman" w:hAnsi="Times New Roman"/>
          <w:szCs w:val="24"/>
        </w:rPr>
        <w:t xml:space="preserve">a </w:t>
      </w:r>
      <w:r w:rsidRPr="00E76B10">
        <w:rPr>
          <w:rFonts w:ascii="Times New Roman" w:hAnsi="Times New Roman"/>
          <w:szCs w:val="24"/>
        </w:rPr>
        <w:t>theoretical level (i.e., why and</w:t>
      </w:r>
      <w:r>
        <w:rPr>
          <w:rFonts w:ascii="Times New Roman" w:hAnsi="Times New Roman"/>
          <w:szCs w:val="24"/>
        </w:rPr>
        <w:t xml:space="preserve"> </w:t>
      </w:r>
      <w:r w:rsidRPr="00E76B10">
        <w:rPr>
          <w:rFonts w:ascii="Times New Roman" w:hAnsi="Times New Roman"/>
          <w:szCs w:val="24"/>
        </w:rPr>
        <w:t>when they’re done</w:t>
      </w:r>
      <w:r w:rsidR="007C3E44">
        <w:rPr>
          <w:rFonts w:ascii="Times New Roman" w:hAnsi="Times New Roman"/>
          <w:szCs w:val="24"/>
        </w:rPr>
        <w:t xml:space="preserve"> and what they mean</w:t>
      </w:r>
      <w:r w:rsidRPr="00E76B10">
        <w:rPr>
          <w:rFonts w:ascii="Times New Roman" w:hAnsi="Times New Roman"/>
          <w:szCs w:val="24"/>
        </w:rPr>
        <w:t xml:space="preserve">). </w:t>
      </w:r>
      <w:r w:rsidR="008A3E3B">
        <w:rPr>
          <w:rFonts w:ascii="Times New Roman" w:hAnsi="Times New Roman"/>
          <w:szCs w:val="24"/>
        </w:rPr>
        <w:t xml:space="preserve"> </w:t>
      </w:r>
    </w:p>
    <w:p w14:paraId="5E09BB6A" w14:textId="77777777" w:rsidR="0013508E" w:rsidRDefault="0013508E" w:rsidP="0013508E">
      <w:pPr>
        <w:widowControl/>
        <w:autoSpaceDE w:val="0"/>
        <w:autoSpaceDN w:val="0"/>
        <w:adjustRightInd w:val="0"/>
        <w:snapToGrid/>
        <w:ind w:left="720"/>
        <w:rPr>
          <w:rFonts w:ascii="Times New Roman" w:hAnsi="Times New Roman"/>
          <w:szCs w:val="24"/>
        </w:rPr>
      </w:pPr>
    </w:p>
    <w:p w14:paraId="40DC0BE4" w14:textId="6A1801B1" w:rsidR="002646B5" w:rsidRPr="0058194D" w:rsidRDefault="002646B5">
      <w:pPr>
        <w:rPr>
          <w:rFonts w:ascii="Times New Roman" w:hAnsi="Times New Roman"/>
          <w:szCs w:val="24"/>
        </w:rPr>
      </w:pPr>
      <w:r w:rsidRPr="0058194D">
        <w:rPr>
          <w:rFonts w:ascii="Times New Roman" w:hAnsi="Times New Roman"/>
          <w:b/>
          <w:szCs w:val="24"/>
        </w:rPr>
        <w:t>Required Text:</w:t>
      </w:r>
      <w:r w:rsidRPr="0058194D">
        <w:rPr>
          <w:rFonts w:ascii="Times New Roman" w:hAnsi="Times New Roman"/>
          <w:szCs w:val="24"/>
        </w:rPr>
        <w:t xml:space="preserve">  </w:t>
      </w:r>
    </w:p>
    <w:p w14:paraId="78AD7B11" w14:textId="625EA4E6" w:rsidR="008B7628" w:rsidRPr="0058194D" w:rsidRDefault="008B7628">
      <w:pPr>
        <w:tabs>
          <w:tab w:val="num" w:pos="720"/>
        </w:tabs>
        <w:ind w:left="720"/>
        <w:rPr>
          <w:rFonts w:ascii="Times New Roman" w:hAnsi="Times New Roman"/>
        </w:rPr>
      </w:pPr>
      <w:r w:rsidRPr="0058194D">
        <w:rPr>
          <w:rFonts w:ascii="Times New Roman" w:hAnsi="Times New Roman"/>
        </w:rPr>
        <w:t xml:space="preserve">An Introduction to Psychological Statistics (2018) by Garett C. Foster, David Lane, David Scott, Mikki </w:t>
      </w:r>
      <w:proofErr w:type="spellStart"/>
      <w:r w:rsidRPr="0058194D">
        <w:rPr>
          <w:rFonts w:ascii="Times New Roman" w:hAnsi="Times New Roman"/>
        </w:rPr>
        <w:t>Hebl</w:t>
      </w:r>
      <w:proofErr w:type="spellEnd"/>
      <w:r w:rsidRPr="0058194D">
        <w:rPr>
          <w:rFonts w:ascii="Times New Roman" w:hAnsi="Times New Roman"/>
        </w:rPr>
        <w:t xml:space="preserve">, Rudy Guerra, Dan </w:t>
      </w:r>
      <w:proofErr w:type="spellStart"/>
      <w:r w:rsidRPr="0058194D">
        <w:rPr>
          <w:rFonts w:ascii="Times New Roman" w:hAnsi="Times New Roman"/>
        </w:rPr>
        <w:t>Osherson</w:t>
      </w:r>
      <w:proofErr w:type="spellEnd"/>
      <w:r w:rsidRPr="0058194D">
        <w:rPr>
          <w:rFonts w:ascii="Times New Roman" w:hAnsi="Times New Roman"/>
        </w:rPr>
        <w:t>, &amp; Heidi Zimmer. Publisher: University of Missouri - St. Louis; Open Textbook Library.</w:t>
      </w:r>
    </w:p>
    <w:p w14:paraId="4806DD9C" w14:textId="77777777" w:rsidR="008B7628" w:rsidRPr="0058194D" w:rsidRDefault="008B7628">
      <w:pPr>
        <w:tabs>
          <w:tab w:val="num" w:pos="720"/>
        </w:tabs>
        <w:ind w:left="720"/>
        <w:rPr>
          <w:rFonts w:ascii="Times New Roman" w:hAnsi="Times New Roman"/>
        </w:rPr>
      </w:pPr>
    </w:p>
    <w:p w14:paraId="5B6ED35F" w14:textId="6568043F" w:rsidR="008B7628" w:rsidRPr="0058194D" w:rsidRDefault="00F02876">
      <w:pPr>
        <w:tabs>
          <w:tab w:val="num" w:pos="720"/>
        </w:tabs>
        <w:ind w:left="720"/>
        <w:rPr>
          <w:rFonts w:ascii="Times New Roman" w:hAnsi="Times New Roman"/>
        </w:rPr>
      </w:pPr>
      <w:hyperlink r:id="rId12" w:history="1">
        <w:r w:rsidR="008B7628" w:rsidRPr="0058194D">
          <w:rPr>
            <w:rStyle w:val="Hyperlink"/>
            <w:rFonts w:ascii="Times New Roman" w:hAnsi="Times New Roman"/>
          </w:rPr>
          <w:t>https://open.umn.edu/opentextbooks/textbooks/709</w:t>
        </w:r>
      </w:hyperlink>
    </w:p>
    <w:p w14:paraId="2B34522F" w14:textId="77777777" w:rsidR="008B7628" w:rsidRPr="0058194D" w:rsidRDefault="008B7628">
      <w:pPr>
        <w:tabs>
          <w:tab w:val="num" w:pos="720"/>
        </w:tabs>
        <w:ind w:left="720"/>
        <w:rPr>
          <w:rFonts w:ascii="Times New Roman" w:hAnsi="Times New Roman"/>
        </w:rPr>
      </w:pPr>
    </w:p>
    <w:p w14:paraId="2B01EAD8" w14:textId="78C5CF3D" w:rsidR="002646B5" w:rsidRPr="0058194D" w:rsidRDefault="008B7628">
      <w:pPr>
        <w:tabs>
          <w:tab w:val="num" w:pos="720"/>
        </w:tabs>
        <w:ind w:left="720"/>
        <w:rPr>
          <w:rFonts w:ascii="Times New Roman" w:hAnsi="Times New Roman"/>
          <w:b/>
          <w:bCs/>
          <w:szCs w:val="24"/>
        </w:rPr>
      </w:pPr>
      <w:r w:rsidRPr="0058194D">
        <w:rPr>
          <w:rFonts w:ascii="Times New Roman" w:hAnsi="Times New Roman"/>
        </w:rPr>
        <w:t xml:space="preserve">Take note, the above textbook is not available for purchase in the bookstore because it is an </w:t>
      </w:r>
      <w:r w:rsidRPr="00D20E9E">
        <w:rPr>
          <w:rFonts w:ascii="Times New Roman" w:hAnsi="Times New Roman"/>
          <w:b/>
          <w:bCs/>
        </w:rPr>
        <w:t>open-source, non-profit</w:t>
      </w:r>
      <w:r w:rsidRPr="0058194D">
        <w:rPr>
          <w:rFonts w:ascii="Times New Roman" w:hAnsi="Times New Roman"/>
        </w:rPr>
        <w:t xml:space="preserve">, and most importantly, </w:t>
      </w:r>
      <w:r w:rsidRPr="00D20E9E">
        <w:rPr>
          <w:rFonts w:ascii="Times New Roman" w:hAnsi="Times New Roman"/>
          <w:b/>
          <w:bCs/>
        </w:rPr>
        <w:t>free textbook</w:t>
      </w:r>
      <w:r w:rsidRPr="0058194D">
        <w:rPr>
          <w:rFonts w:ascii="Times New Roman" w:hAnsi="Times New Roman"/>
        </w:rPr>
        <w:t>. A free pdf of the textbook can be downloaded or browsed in from the above website.</w:t>
      </w:r>
      <w:r w:rsidR="00ED7530">
        <w:rPr>
          <w:rFonts w:ascii="Times New Roman" w:hAnsi="Times New Roman"/>
        </w:rPr>
        <w:t xml:space="preserve"> </w:t>
      </w:r>
      <w:r w:rsidRPr="0058194D">
        <w:rPr>
          <w:rFonts w:ascii="Times New Roman" w:hAnsi="Times New Roman"/>
        </w:rPr>
        <w:t>This textbook should be an invaluable asset in helping you understand the concepts of the class. This class contains many complex ideas and concepts, and while I will lecture about these topics it is very helpful for you to be able to read about those same topics from a different source.</w:t>
      </w:r>
    </w:p>
    <w:p w14:paraId="7D4009D4" w14:textId="77777777" w:rsidR="00DA077C" w:rsidRDefault="00DA077C" w:rsidP="00DA077C">
      <w:pPr>
        <w:widowControl/>
        <w:autoSpaceDE w:val="0"/>
        <w:autoSpaceDN w:val="0"/>
        <w:adjustRightInd w:val="0"/>
        <w:snapToGrid/>
        <w:rPr>
          <w:rFonts w:ascii="Times New Roman" w:hAnsi="Times New Roman"/>
          <w:b/>
          <w:bCs/>
          <w:szCs w:val="24"/>
        </w:rPr>
      </w:pPr>
    </w:p>
    <w:p w14:paraId="3B94573A" w14:textId="149041FB" w:rsidR="00DA077C" w:rsidRPr="0013508E" w:rsidRDefault="00DA077C" w:rsidP="00DA077C">
      <w:pPr>
        <w:widowControl/>
        <w:autoSpaceDE w:val="0"/>
        <w:autoSpaceDN w:val="0"/>
        <w:adjustRightInd w:val="0"/>
        <w:snapToGrid/>
        <w:rPr>
          <w:rFonts w:ascii="Times New Roman" w:hAnsi="Times New Roman"/>
          <w:b/>
          <w:bCs/>
          <w:szCs w:val="24"/>
        </w:rPr>
      </w:pPr>
      <w:r w:rsidRPr="0013508E">
        <w:rPr>
          <w:rFonts w:ascii="Times New Roman" w:hAnsi="Times New Roman"/>
          <w:b/>
          <w:bCs/>
          <w:szCs w:val="24"/>
        </w:rPr>
        <w:lastRenderedPageBreak/>
        <w:t xml:space="preserve">Required Software:  </w:t>
      </w:r>
    </w:p>
    <w:p w14:paraId="44E326BC" w14:textId="036AA829" w:rsidR="00DA077C" w:rsidRDefault="00DA077C" w:rsidP="00DA077C">
      <w:pPr>
        <w:widowControl/>
        <w:autoSpaceDE w:val="0"/>
        <w:autoSpaceDN w:val="0"/>
        <w:adjustRightInd w:val="0"/>
        <w:snapToGrid/>
        <w:ind w:left="810"/>
        <w:rPr>
          <w:rFonts w:ascii="Times New Roman" w:hAnsi="Times New Roman"/>
          <w:szCs w:val="24"/>
        </w:rPr>
      </w:pPr>
      <w:r>
        <w:rPr>
          <w:rFonts w:ascii="Times New Roman" w:hAnsi="Times New Roman"/>
          <w:szCs w:val="24"/>
        </w:rPr>
        <w:t xml:space="preserve">Because virtually all statistical analyses are now conducted using computer software, we will be supplementing our use of hand-calculations with data analyses using the freely available JASP program, which can be downloaded for free from </w:t>
      </w:r>
      <w:hyperlink r:id="rId13" w:history="1">
        <w:r w:rsidRPr="004923E8">
          <w:rPr>
            <w:rStyle w:val="Hyperlink"/>
            <w:rFonts w:ascii="Times New Roman" w:hAnsi="Times New Roman"/>
            <w:szCs w:val="24"/>
          </w:rPr>
          <w:t>https://jasp-stats.org/</w:t>
        </w:r>
      </w:hyperlink>
      <w:r>
        <w:rPr>
          <w:rStyle w:val="Hyperlink"/>
          <w:rFonts w:ascii="Times New Roman" w:hAnsi="Times New Roman"/>
          <w:szCs w:val="24"/>
        </w:rPr>
        <w:t xml:space="preserve">  </w:t>
      </w:r>
    </w:p>
    <w:p w14:paraId="4EFAD2B0" w14:textId="77777777" w:rsidR="00050D30" w:rsidRDefault="00050D30" w:rsidP="00DA077C">
      <w:pPr>
        <w:widowControl/>
        <w:autoSpaceDE w:val="0"/>
        <w:autoSpaceDN w:val="0"/>
        <w:adjustRightInd w:val="0"/>
        <w:snapToGrid/>
        <w:rPr>
          <w:rFonts w:ascii="Times New Roman" w:hAnsi="Times New Roman"/>
          <w:szCs w:val="24"/>
        </w:rPr>
      </w:pPr>
    </w:p>
    <w:p w14:paraId="5951CBE4" w14:textId="7037BA77" w:rsidR="00DA077C" w:rsidRPr="00E76B10" w:rsidRDefault="00050D30" w:rsidP="00DA077C">
      <w:pPr>
        <w:widowControl/>
        <w:autoSpaceDE w:val="0"/>
        <w:autoSpaceDN w:val="0"/>
        <w:adjustRightInd w:val="0"/>
        <w:snapToGrid/>
        <w:rPr>
          <w:rFonts w:ascii="Times New Roman" w:hAnsi="Times New Roman"/>
          <w:szCs w:val="24"/>
        </w:rPr>
      </w:pPr>
      <w:r>
        <w:rPr>
          <w:rFonts w:ascii="Times New Roman" w:hAnsi="Times New Roman"/>
          <w:b/>
          <w:bCs/>
          <w:szCs w:val="24"/>
        </w:rPr>
        <w:t>Time Zone:</w:t>
      </w:r>
      <w:r w:rsidR="00DA077C">
        <w:rPr>
          <w:rFonts w:ascii="Times New Roman" w:hAnsi="Times New Roman"/>
          <w:szCs w:val="24"/>
        </w:rPr>
        <w:t xml:space="preserve"> </w:t>
      </w:r>
      <w:r w:rsidR="00F252AE">
        <w:rPr>
          <w:rFonts w:ascii="Times New Roman" w:hAnsi="Times New Roman"/>
          <w:szCs w:val="24"/>
        </w:rPr>
        <w:t xml:space="preserve">All times in the syllabus and in the course are considered as those in the Eastern Time Zone.  </w:t>
      </w:r>
    </w:p>
    <w:p w14:paraId="66BCB5C5" w14:textId="77777777" w:rsidR="00050D30" w:rsidRDefault="00050D30">
      <w:pPr>
        <w:rPr>
          <w:rFonts w:ascii="Times New Roman" w:hAnsi="Times New Roman"/>
          <w:b/>
          <w:szCs w:val="24"/>
        </w:rPr>
      </w:pPr>
    </w:p>
    <w:p w14:paraId="039B3777" w14:textId="73B7A187" w:rsidR="002646B5" w:rsidRDefault="002646B5">
      <w:pPr>
        <w:rPr>
          <w:rFonts w:ascii="Times New Roman" w:hAnsi="Times New Roman"/>
          <w:b/>
          <w:szCs w:val="24"/>
        </w:rPr>
      </w:pPr>
      <w:r>
        <w:rPr>
          <w:rFonts w:ascii="Times New Roman" w:hAnsi="Times New Roman"/>
          <w:b/>
          <w:szCs w:val="24"/>
        </w:rPr>
        <w:t>Graded components of the class will include:</w:t>
      </w:r>
    </w:p>
    <w:p w14:paraId="74AB7F48" w14:textId="73B3B0EA" w:rsidR="002646B5" w:rsidRDefault="002646B5">
      <w:pPr>
        <w:ind w:left="360"/>
        <w:rPr>
          <w:rFonts w:ascii="Times New Roman" w:hAnsi="Times New Roman"/>
          <w:szCs w:val="24"/>
        </w:rPr>
      </w:pPr>
      <w:r>
        <w:rPr>
          <w:rFonts w:ascii="Times New Roman" w:hAnsi="Times New Roman"/>
          <w:szCs w:val="24"/>
        </w:rPr>
        <w:t>Homework, 3 midterm exams, 3 opportunities to do corrections on the Midterm exams, and a final exam.  Each of these is discussed in detail below.</w:t>
      </w:r>
    </w:p>
    <w:p w14:paraId="723EF00E" w14:textId="77777777" w:rsidR="002646B5" w:rsidRDefault="002646B5">
      <w:pPr>
        <w:rPr>
          <w:rFonts w:ascii="Times New Roman" w:hAnsi="Times New Roman"/>
          <w:szCs w:val="24"/>
        </w:rPr>
      </w:pPr>
    </w:p>
    <w:p w14:paraId="738C2F83" w14:textId="77777777" w:rsidR="002646B5" w:rsidRDefault="002646B5">
      <w:pPr>
        <w:rPr>
          <w:rFonts w:ascii="Times New Roman" w:hAnsi="Times New Roman"/>
          <w:b/>
          <w:szCs w:val="24"/>
        </w:rPr>
      </w:pPr>
      <w:r>
        <w:rPr>
          <w:rFonts w:ascii="Times New Roman" w:hAnsi="Times New Roman"/>
          <w:b/>
          <w:szCs w:val="24"/>
        </w:rPr>
        <w:t>Homework:</w:t>
      </w:r>
    </w:p>
    <w:p w14:paraId="64079A1E" w14:textId="54C6F2D4" w:rsidR="002646B5" w:rsidRDefault="002646B5">
      <w:pPr>
        <w:rPr>
          <w:rFonts w:ascii="Times New Roman" w:hAnsi="Times New Roman"/>
          <w:szCs w:val="24"/>
        </w:rPr>
      </w:pPr>
      <w:r>
        <w:rPr>
          <w:rFonts w:ascii="Times New Roman" w:hAnsi="Times New Roman"/>
          <w:szCs w:val="24"/>
        </w:rPr>
        <w:t xml:space="preserve">There will be approximately 10 homework assignments over the course of the semester.  Homework will announced in class and will generally be due 7 days after it is assigned.  </w:t>
      </w:r>
      <w:r w:rsidR="00DA077C">
        <w:rPr>
          <w:rFonts w:ascii="Times New Roman" w:hAnsi="Times New Roman"/>
          <w:szCs w:val="24"/>
        </w:rPr>
        <w:t>Homework assignments will include both hand calculations and analyses using the JASP program.</w:t>
      </w:r>
    </w:p>
    <w:p w14:paraId="12B04F89" w14:textId="77777777" w:rsidR="002646B5" w:rsidRDefault="002646B5">
      <w:pPr>
        <w:rPr>
          <w:rFonts w:ascii="Times New Roman" w:hAnsi="Times New Roman"/>
          <w:szCs w:val="24"/>
        </w:rPr>
      </w:pPr>
    </w:p>
    <w:p w14:paraId="10E7FE0F" w14:textId="631B3F93" w:rsidR="002646B5" w:rsidRDefault="002646B5">
      <w:pPr>
        <w:rPr>
          <w:rFonts w:ascii="Times New Roman" w:hAnsi="Times New Roman"/>
          <w:szCs w:val="24"/>
        </w:rPr>
      </w:pPr>
      <w:r>
        <w:rPr>
          <w:rFonts w:ascii="Times New Roman" w:hAnsi="Times New Roman"/>
          <w:szCs w:val="24"/>
        </w:rPr>
        <w:t xml:space="preserve">The </w:t>
      </w:r>
      <w:r>
        <w:rPr>
          <w:rFonts w:ascii="Times New Roman" w:hAnsi="Times New Roman"/>
          <w:b/>
          <w:szCs w:val="24"/>
        </w:rPr>
        <w:t>LON-CAPA</w:t>
      </w:r>
      <w:r>
        <w:rPr>
          <w:rFonts w:ascii="Times New Roman" w:hAnsi="Times New Roman"/>
          <w:szCs w:val="24"/>
        </w:rPr>
        <w:t xml:space="preserve"> system will be used to generate and grade homework.  The LON-CAPA system generates unique assignments for every student in the class – so although the basic framework for the problems will be similar for every student, the actual numbers and sometimes the specific questions asked will differ from person to person.  One of the nicest aspects of LON-CAPA is that you can get </w:t>
      </w:r>
      <w:r>
        <w:rPr>
          <w:rFonts w:ascii="Times New Roman" w:hAnsi="Times New Roman"/>
          <w:b/>
          <w:szCs w:val="24"/>
        </w:rPr>
        <w:t>immediate feedback</w:t>
      </w:r>
      <w:r>
        <w:rPr>
          <w:rFonts w:ascii="Times New Roman" w:hAnsi="Times New Roman"/>
          <w:szCs w:val="24"/>
        </w:rPr>
        <w:t xml:space="preserve"> about whether or not your solutions to the problems are correct via the </w:t>
      </w:r>
      <w:r w:rsidRPr="00FA2393">
        <w:rPr>
          <w:rFonts w:ascii="Times New Roman" w:hAnsi="Times New Roman"/>
          <w:szCs w:val="24"/>
        </w:rPr>
        <w:t>Internet</w:t>
      </w:r>
      <w:r w:rsidR="00DA077C">
        <w:rPr>
          <w:rFonts w:ascii="Times New Roman" w:hAnsi="Times New Roman"/>
          <w:szCs w:val="24"/>
        </w:rPr>
        <w:t>, and you have opportunities to redo your calculations/answers and still receive full credit</w:t>
      </w:r>
      <w:r>
        <w:rPr>
          <w:rFonts w:ascii="Times New Roman" w:hAnsi="Times New Roman"/>
          <w:szCs w:val="24"/>
        </w:rPr>
        <w:t xml:space="preserve">.  Homework assignments and due-dates will be announced in class.  </w:t>
      </w:r>
    </w:p>
    <w:p w14:paraId="2F0A3D46" w14:textId="77777777" w:rsidR="002646B5" w:rsidRDefault="002646B5">
      <w:pPr>
        <w:rPr>
          <w:rFonts w:ascii="Times New Roman" w:hAnsi="Times New Roman"/>
          <w:szCs w:val="24"/>
        </w:rPr>
      </w:pPr>
    </w:p>
    <w:p w14:paraId="36DD6645" w14:textId="2762DC85" w:rsidR="002646B5" w:rsidRDefault="009426A2">
      <w:pPr>
        <w:rPr>
          <w:rFonts w:ascii="Times New Roman" w:hAnsi="Times New Roman"/>
          <w:szCs w:val="24"/>
        </w:rPr>
      </w:pPr>
      <w:r>
        <w:rPr>
          <w:rFonts w:ascii="Times New Roman" w:hAnsi="Times New Roman"/>
          <w:szCs w:val="24"/>
        </w:rPr>
        <w:t>You</w:t>
      </w:r>
      <w:r w:rsidR="002646B5">
        <w:rPr>
          <w:rFonts w:ascii="Times New Roman" w:hAnsi="Times New Roman"/>
          <w:szCs w:val="24"/>
        </w:rPr>
        <w:t xml:space="preserve"> can access </w:t>
      </w:r>
      <w:r>
        <w:rPr>
          <w:rFonts w:ascii="Times New Roman" w:hAnsi="Times New Roman"/>
          <w:szCs w:val="24"/>
        </w:rPr>
        <w:t>your</w:t>
      </w:r>
      <w:r w:rsidR="002646B5">
        <w:rPr>
          <w:rFonts w:ascii="Times New Roman" w:hAnsi="Times New Roman"/>
          <w:szCs w:val="24"/>
        </w:rPr>
        <w:t xml:space="preserve"> assignments by going to the LON-CAPA website (</w:t>
      </w:r>
      <w:hyperlink r:id="rId14" w:history="1">
        <w:r w:rsidR="00D464E3" w:rsidRPr="005C6BD8">
          <w:rPr>
            <w:rStyle w:val="Hyperlink"/>
            <w:rFonts w:ascii="Times New Roman" w:hAnsi="Times New Roman"/>
            <w:b/>
            <w:szCs w:val="24"/>
          </w:rPr>
          <w:t>http://loncapa.msu.edu</w:t>
        </w:r>
      </w:hyperlink>
      <w:r w:rsidR="002646B5">
        <w:rPr>
          <w:rFonts w:ascii="Times New Roman" w:hAnsi="Times New Roman"/>
          <w:b/>
          <w:szCs w:val="24"/>
        </w:rPr>
        <w:t xml:space="preserve"> </w:t>
      </w:r>
      <w:r w:rsidR="002646B5">
        <w:rPr>
          <w:rFonts w:ascii="Times New Roman" w:hAnsi="Times New Roman"/>
          <w:szCs w:val="24"/>
        </w:rPr>
        <w:t xml:space="preserve">and logging on using </w:t>
      </w:r>
      <w:r w:rsidR="00CD0A20">
        <w:rPr>
          <w:rFonts w:ascii="Times New Roman" w:hAnsi="Times New Roman"/>
          <w:szCs w:val="24"/>
        </w:rPr>
        <w:t>your</w:t>
      </w:r>
      <w:r w:rsidR="002646B5">
        <w:rPr>
          <w:rFonts w:ascii="Times New Roman" w:hAnsi="Times New Roman"/>
          <w:szCs w:val="24"/>
        </w:rPr>
        <w:t xml:space="preserve"> MSU id information.</w:t>
      </w:r>
      <w:r w:rsidR="003664B8">
        <w:rPr>
          <w:rFonts w:ascii="Times New Roman" w:hAnsi="Times New Roman"/>
          <w:szCs w:val="24"/>
        </w:rPr>
        <w:t xml:space="preserve"> </w:t>
      </w:r>
    </w:p>
    <w:p w14:paraId="66A9359D" w14:textId="77777777" w:rsidR="002646B5" w:rsidRDefault="002646B5">
      <w:pPr>
        <w:rPr>
          <w:rFonts w:ascii="Times New Roman" w:hAnsi="Times New Roman"/>
          <w:szCs w:val="24"/>
        </w:rPr>
      </w:pPr>
    </w:p>
    <w:p w14:paraId="047AABFE" w14:textId="34C7B69B" w:rsidR="002646B5" w:rsidRDefault="002646B5">
      <w:pPr>
        <w:rPr>
          <w:rFonts w:ascii="Times New Roman" w:hAnsi="Times New Roman"/>
          <w:szCs w:val="24"/>
        </w:rPr>
      </w:pPr>
      <w:r>
        <w:rPr>
          <w:rFonts w:ascii="Times New Roman" w:hAnsi="Times New Roman"/>
          <w:szCs w:val="24"/>
        </w:rPr>
        <w:t xml:space="preserve">You can log-in to the LON-CAPA web site and print out a copy of your assignment.  After working on the problems you can then enter your answers at the LON-CAPA web site, and if they are right, you get credit.  If they are wrong, you can try again.  Generally each </w:t>
      </w:r>
      <w:r>
        <w:rPr>
          <w:rFonts w:ascii="Times New Roman" w:hAnsi="Times New Roman"/>
          <w:i/>
          <w:iCs/>
          <w:szCs w:val="24"/>
        </w:rPr>
        <w:t>computational problem</w:t>
      </w:r>
      <w:r>
        <w:rPr>
          <w:rFonts w:ascii="Times New Roman" w:hAnsi="Times New Roman"/>
          <w:szCs w:val="24"/>
        </w:rPr>
        <w:t xml:space="preserve"> will allow you up to </w:t>
      </w:r>
      <w:r>
        <w:rPr>
          <w:rFonts w:ascii="Times New Roman" w:hAnsi="Times New Roman"/>
          <w:szCs w:val="24"/>
          <w:u w:val="single"/>
        </w:rPr>
        <w:t>10 tries</w:t>
      </w:r>
      <w:r>
        <w:rPr>
          <w:rFonts w:ascii="Times New Roman" w:hAnsi="Times New Roman"/>
          <w:szCs w:val="24"/>
        </w:rPr>
        <w:t xml:space="preserve"> to get it right and each </w:t>
      </w:r>
      <w:r>
        <w:rPr>
          <w:rFonts w:ascii="Times New Roman" w:hAnsi="Times New Roman"/>
          <w:i/>
          <w:iCs/>
          <w:szCs w:val="24"/>
        </w:rPr>
        <w:t>conceptual</w:t>
      </w:r>
      <w:r w:rsidR="00291EC9">
        <w:rPr>
          <w:rFonts w:ascii="Times New Roman" w:hAnsi="Times New Roman"/>
          <w:i/>
          <w:iCs/>
          <w:szCs w:val="24"/>
        </w:rPr>
        <w:t xml:space="preserve"> </w:t>
      </w:r>
      <w:r>
        <w:rPr>
          <w:rFonts w:ascii="Times New Roman" w:hAnsi="Times New Roman"/>
          <w:i/>
          <w:iCs/>
          <w:szCs w:val="24"/>
        </w:rPr>
        <w:t>question</w:t>
      </w:r>
      <w:r>
        <w:rPr>
          <w:rFonts w:ascii="Times New Roman" w:hAnsi="Times New Roman"/>
          <w:szCs w:val="24"/>
        </w:rPr>
        <w:t xml:space="preserve"> will allow you up to </w:t>
      </w:r>
      <w:r>
        <w:rPr>
          <w:rFonts w:ascii="Times New Roman" w:hAnsi="Times New Roman"/>
          <w:szCs w:val="24"/>
          <w:u w:val="single"/>
        </w:rPr>
        <w:t>5 tries</w:t>
      </w:r>
      <w:r>
        <w:rPr>
          <w:rFonts w:ascii="Times New Roman" w:hAnsi="Times New Roman"/>
          <w:szCs w:val="24"/>
        </w:rPr>
        <w:t xml:space="preserve"> to get it right. Thus, it is quite possible for every one of you to get close to 100% on the homework assignments during the semester – if you are willing to do some work &amp; persevere. </w:t>
      </w:r>
    </w:p>
    <w:p w14:paraId="6CB53A2A" w14:textId="7F853FA3" w:rsidR="00473011" w:rsidRDefault="00473011">
      <w:pPr>
        <w:rPr>
          <w:rFonts w:ascii="Times New Roman" w:hAnsi="Times New Roman"/>
          <w:szCs w:val="24"/>
        </w:rPr>
      </w:pPr>
    </w:p>
    <w:p w14:paraId="031F4BFD" w14:textId="77777777" w:rsidR="00473011" w:rsidRDefault="00473011" w:rsidP="00473011">
      <w:pPr>
        <w:autoSpaceDE w:val="0"/>
        <w:autoSpaceDN w:val="0"/>
        <w:adjustRightInd w:val="0"/>
        <w:spacing w:after="120"/>
        <w:contextualSpacing/>
        <w:rPr>
          <w:rFonts w:ascii="Times New Roman" w:eastAsia="Calibri" w:hAnsi="Times New Roman"/>
          <w:b/>
          <w:bCs/>
          <w:color w:val="000000"/>
          <w:szCs w:val="24"/>
        </w:rPr>
      </w:pPr>
      <w:r>
        <w:rPr>
          <w:rFonts w:ascii="Times New Roman" w:eastAsia="Calibri" w:hAnsi="Times New Roman"/>
          <w:b/>
          <w:bCs/>
          <w:color w:val="000000"/>
          <w:szCs w:val="24"/>
        </w:rPr>
        <w:t>Getting Help</w:t>
      </w:r>
      <w:r w:rsidRPr="00AA5700">
        <w:rPr>
          <w:rFonts w:ascii="Times New Roman" w:eastAsia="Calibri" w:hAnsi="Times New Roman"/>
          <w:b/>
          <w:bCs/>
          <w:color w:val="000000"/>
          <w:szCs w:val="24"/>
        </w:rPr>
        <w:t xml:space="preserve">: </w:t>
      </w:r>
    </w:p>
    <w:p w14:paraId="62B2D7F7" w14:textId="77777777" w:rsidR="00473011" w:rsidRPr="000B3B2A" w:rsidRDefault="00473011" w:rsidP="00473011">
      <w:pPr>
        <w:autoSpaceDE w:val="0"/>
        <w:autoSpaceDN w:val="0"/>
        <w:adjustRightInd w:val="0"/>
        <w:spacing w:after="120"/>
        <w:contextualSpacing/>
        <w:rPr>
          <w:rFonts w:ascii="Times New Roman" w:hAnsi="Times New Roman"/>
          <w:b/>
          <w:bCs/>
          <w:i/>
          <w:iCs/>
          <w:szCs w:val="24"/>
        </w:rPr>
      </w:pPr>
      <w:r w:rsidRPr="000B3B2A">
        <w:rPr>
          <w:rFonts w:ascii="Times New Roman" w:hAnsi="Times New Roman"/>
          <w:b/>
          <w:bCs/>
          <w:i/>
          <w:iCs/>
          <w:szCs w:val="24"/>
        </w:rPr>
        <w:t xml:space="preserve">One-on-one help sessions as well as group help sessions will be scheduled throughout the semester using Zoom.  </w:t>
      </w:r>
    </w:p>
    <w:p w14:paraId="539B5D0F" w14:textId="4D9B13B2" w:rsidR="00473011" w:rsidRPr="000B3B2A" w:rsidRDefault="00473011" w:rsidP="00473011">
      <w:pPr>
        <w:autoSpaceDE w:val="0"/>
        <w:autoSpaceDN w:val="0"/>
        <w:adjustRightInd w:val="0"/>
        <w:spacing w:after="120"/>
        <w:contextualSpacing/>
        <w:rPr>
          <w:rFonts w:ascii="Times New Roman" w:eastAsia="Calibri" w:hAnsi="Times New Roman"/>
          <w:b/>
          <w:bCs/>
          <w:i/>
          <w:iCs/>
          <w:color w:val="000000"/>
          <w:szCs w:val="24"/>
        </w:rPr>
      </w:pPr>
      <w:r w:rsidRPr="00AA5700">
        <w:rPr>
          <w:rFonts w:ascii="Times New Roman" w:hAnsi="Times New Roman"/>
          <w:szCs w:val="24"/>
        </w:rPr>
        <w:t xml:space="preserve">The </w:t>
      </w:r>
      <w:r>
        <w:rPr>
          <w:rFonts w:ascii="Times New Roman" w:hAnsi="Times New Roman"/>
          <w:szCs w:val="24"/>
        </w:rPr>
        <w:t xml:space="preserve">graduate </w:t>
      </w:r>
      <w:r w:rsidRPr="00AA5700">
        <w:rPr>
          <w:rFonts w:ascii="Times New Roman" w:hAnsi="Times New Roman"/>
          <w:szCs w:val="24"/>
        </w:rPr>
        <w:t>TA</w:t>
      </w:r>
      <w:r>
        <w:rPr>
          <w:rFonts w:ascii="Times New Roman" w:hAnsi="Times New Roman"/>
          <w:szCs w:val="24"/>
        </w:rPr>
        <w:t xml:space="preserve"> (Katie), the two undergraduate assistants (Jennifer &amp; Lauren),</w:t>
      </w:r>
      <w:r w:rsidRPr="00AA5700">
        <w:rPr>
          <w:rFonts w:ascii="Times New Roman" w:hAnsi="Times New Roman"/>
          <w:szCs w:val="24"/>
        </w:rPr>
        <w:t xml:space="preserve"> and I are here to help you master the course material.   </w:t>
      </w:r>
      <w:r>
        <w:rPr>
          <w:rFonts w:ascii="Times New Roman" w:eastAsia="Calibri" w:hAnsi="Times New Roman"/>
          <w:color w:val="000000"/>
          <w:szCs w:val="24"/>
        </w:rPr>
        <w:t>T</w:t>
      </w:r>
      <w:r w:rsidRPr="00AA5700">
        <w:rPr>
          <w:rFonts w:ascii="Times New Roman" w:eastAsia="Calibri" w:hAnsi="Times New Roman"/>
          <w:color w:val="000000"/>
          <w:szCs w:val="24"/>
        </w:rPr>
        <w:t xml:space="preserve">he </w:t>
      </w:r>
      <w:r>
        <w:rPr>
          <w:rFonts w:ascii="Times New Roman" w:eastAsia="Calibri" w:hAnsi="Times New Roman"/>
          <w:color w:val="000000"/>
          <w:szCs w:val="24"/>
        </w:rPr>
        <w:t xml:space="preserve">graduate </w:t>
      </w:r>
      <w:r w:rsidRPr="00AA5700">
        <w:rPr>
          <w:rFonts w:ascii="Times New Roman" w:eastAsia="Calibri" w:hAnsi="Times New Roman"/>
          <w:color w:val="000000"/>
          <w:szCs w:val="24"/>
        </w:rPr>
        <w:t>TA</w:t>
      </w:r>
      <w:r>
        <w:rPr>
          <w:rFonts w:ascii="Times New Roman" w:eastAsia="Calibri" w:hAnsi="Times New Roman"/>
          <w:color w:val="000000"/>
          <w:szCs w:val="24"/>
        </w:rPr>
        <w:t xml:space="preserve"> </w:t>
      </w:r>
      <w:r w:rsidRPr="00AA5700">
        <w:rPr>
          <w:rFonts w:ascii="Times New Roman" w:eastAsia="Calibri" w:hAnsi="Times New Roman"/>
          <w:color w:val="000000"/>
          <w:szCs w:val="24"/>
        </w:rPr>
        <w:t>and I will hold regular office hours</w:t>
      </w:r>
      <w:r>
        <w:rPr>
          <w:rFonts w:ascii="Times New Roman" w:eastAsia="Calibri" w:hAnsi="Times New Roman"/>
          <w:color w:val="000000"/>
          <w:szCs w:val="24"/>
        </w:rPr>
        <w:t xml:space="preserve"> as well as schedule appointments via email</w:t>
      </w:r>
      <w:r w:rsidRPr="00AA5700">
        <w:rPr>
          <w:rFonts w:ascii="Times New Roman" w:eastAsia="Calibri" w:hAnsi="Times New Roman"/>
          <w:color w:val="000000"/>
          <w:szCs w:val="24"/>
        </w:rPr>
        <w:t xml:space="preserve">. </w:t>
      </w:r>
      <w:r>
        <w:rPr>
          <w:rFonts w:ascii="Times New Roman" w:eastAsia="Calibri" w:hAnsi="Times New Roman"/>
          <w:color w:val="000000"/>
          <w:szCs w:val="24"/>
        </w:rPr>
        <w:t>The Undergraduate Assistants will schedule appointments via email</w:t>
      </w:r>
      <w:r w:rsidR="000B3B2A">
        <w:rPr>
          <w:rFonts w:ascii="Times New Roman" w:eastAsia="Calibri" w:hAnsi="Times New Roman"/>
          <w:color w:val="000000"/>
          <w:szCs w:val="24"/>
        </w:rPr>
        <w:t xml:space="preserve"> and will also schedule help sessions during the semester via zoom</w:t>
      </w:r>
      <w:r>
        <w:rPr>
          <w:rFonts w:ascii="Times New Roman" w:eastAsia="Calibri" w:hAnsi="Times New Roman"/>
          <w:color w:val="000000"/>
          <w:szCs w:val="24"/>
        </w:rPr>
        <w:t xml:space="preserve">.  </w:t>
      </w:r>
      <w:r w:rsidR="000B3B2A" w:rsidRPr="000B3B2A">
        <w:rPr>
          <w:rFonts w:ascii="Times New Roman" w:eastAsia="Calibri" w:hAnsi="Times New Roman"/>
          <w:b/>
          <w:bCs/>
          <w:i/>
          <w:iCs/>
          <w:color w:val="000000"/>
          <w:szCs w:val="24"/>
        </w:rPr>
        <w:t>Please contact us via email</w:t>
      </w:r>
      <w:r w:rsidRPr="000B3B2A">
        <w:rPr>
          <w:rFonts w:ascii="Times New Roman" w:eastAsia="Calibri" w:hAnsi="Times New Roman"/>
          <w:b/>
          <w:bCs/>
          <w:i/>
          <w:iCs/>
          <w:color w:val="000000"/>
          <w:szCs w:val="24"/>
        </w:rPr>
        <w:t xml:space="preserve"> and you can expect to have a reply from me within 24 hours.  If you have not heard back in that time-frame, please email again.  </w:t>
      </w:r>
    </w:p>
    <w:p w14:paraId="7124EE96" w14:textId="77777777" w:rsidR="009426A2" w:rsidRPr="000B3B2A" w:rsidRDefault="009426A2">
      <w:pPr>
        <w:rPr>
          <w:rFonts w:ascii="Times New Roman" w:hAnsi="Times New Roman"/>
          <w:b/>
          <w:bCs/>
          <w:i/>
          <w:iCs/>
          <w:szCs w:val="24"/>
        </w:rPr>
      </w:pPr>
    </w:p>
    <w:p w14:paraId="25F199C0" w14:textId="77777777" w:rsidR="002646B5" w:rsidRDefault="002646B5">
      <w:pPr>
        <w:rPr>
          <w:rFonts w:ascii="Times New Roman" w:hAnsi="Times New Roman"/>
          <w:b/>
          <w:szCs w:val="24"/>
        </w:rPr>
      </w:pPr>
      <w:r>
        <w:rPr>
          <w:rFonts w:ascii="Times New Roman" w:hAnsi="Times New Roman"/>
          <w:b/>
          <w:szCs w:val="24"/>
        </w:rPr>
        <w:t>Midterm Exams:</w:t>
      </w:r>
    </w:p>
    <w:p w14:paraId="40A42BF9" w14:textId="6F5EA074" w:rsidR="002646B5" w:rsidRDefault="002646B5">
      <w:pPr>
        <w:rPr>
          <w:rFonts w:ascii="Times New Roman" w:hAnsi="Times New Roman"/>
          <w:szCs w:val="24"/>
        </w:rPr>
      </w:pPr>
      <w:r>
        <w:rPr>
          <w:rFonts w:ascii="Times New Roman" w:hAnsi="Times New Roman"/>
          <w:szCs w:val="24"/>
        </w:rPr>
        <w:t xml:space="preserve">The three Midterm exams will not be cumulative.  Although they will be administered using a Scantron format (so they will be in a multiple choice form) some of the questions will be computational.  In essence, they will be a combination of the types of questions given on the homework.  </w:t>
      </w:r>
      <w:r w:rsidR="00C50A21">
        <w:rPr>
          <w:rFonts w:ascii="Times New Roman" w:hAnsi="Times New Roman"/>
          <w:szCs w:val="24"/>
        </w:rPr>
        <w:t>(Exams are more heavily weighted towards conceptual questions and Homework is where we cover most computational questions.)</w:t>
      </w:r>
    </w:p>
    <w:p w14:paraId="7537C566" w14:textId="77777777" w:rsidR="002646B5" w:rsidRDefault="002646B5">
      <w:pPr>
        <w:rPr>
          <w:rFonts w:ascii="Times New Roman" w:hAnsi="Times New Roman"/>
          <w:szCs w:val="24"/>
        </w:rPr>
      </w:pPr>
    </w:p>
    <w:p w14:paraId="779CC101" w14:textId="4430451B" w:rsidR="00CD0A20" w:rsidRDefault="002646B5" w:rsidP="00CD0A20">
      <w:pPr>
        <w:rPr>
          <w:rFonts w:ascii="Times New Roman" w:hAnsi="Times New Roman"/>
          <w:szCs w:val="24"/>
        </w:rPr>
      </w:pPr>
      <w:r>
        <w:rPr>
          <w:rFonts w:ascii="Times New Roman" w:hAnsi="Times New Roman"/>
          <w:szCs w:val="24"/>
        </w:rPr>
        <w:t xml:space="preserve">The Midterm exam schedule will be: </w:t>
      </w:r>
      <w:r w:rsidR="00291EC9">
        <w:rPr>
          <w:rFonts w:ascii="Times New Roman" w:hAnsi="Times New Roman"/>
          <w:szCs w:val="24"/>
        </w:rPr>
        <w:tab/>
      </w:r>
      <w:r>
        <w:rPr>
          <w:rFonts w:ascii="Times New Roman" w:hAnsi="Times New Roman"/>
          <w:szCs w:val="24"/>
        </w:rPr>
        <w:t>Midterm #1:</w:t>
      </w:r>
      <w:r>
        <w:rPr>
          <w:rFonts w:ascii="Times New Roman" w:hAnsi="Times New Roman"/>
          <w:szCs w:val="24"/>
        </w:rPr>
        <w:tab/>
      </w:r>
      <w:r w:rsidR="00693D64">
        <w:rPr>
          <w:rFonts w:ascii="Times New Roman" w:hAnsi="Times New Roman"/>
          <w:szCs w:val="24"/>
        </w:rPr>
        <w:t>Thursday</w:t>
      </w:r>
      <w:r w:rsidR="00100D90">
        <w:rPr>
          <w:rFonts w:ascii="Times New Roman" w:hAnsi="Times New Roman"/>
          <w:szCs w:val="24"/>
        </w:rPr>
        <w:t>, February 1</w:t>
      </w:r>
      <w:r w:rsidR="000B3B2A">
        <w:rPr>
          <w:rFonts w:ascii="Times New Roman" w:hAnsi="Times New Roman"/>
          <w:szCs w:val="24"/>
        </w:rPr>
        <w:t>0</w:t>
      </w:r>
      <w:r w:rsidR="00CB1DE7">
        <w:rPr>
          <w:rFonts w:ascii="Times New Roman" w:hAnsi="Times New Roman"/>
          <w:szCs w:val="24"/>
        </w:rPr>
        <w:t xml:space="preserve"> at 10:20 ET</w:t>
      </w:r>
    </w:p>
    <w:p w14:paraId="53A53361" w14:textId="1AB4D93C" w:rsidR="00CD0A20" w:rsidRDefault="00CD0A20" w:rsidP="00CD0A20">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646B5">
        <w:rPr>
          <w:rFonts w:ascii="Times New Roman" w:hAnsi="Times New Roman"/>
          <w:szCs w:val="24"/>
        </w:rPr>
        <w:t xml:space="preserve">Midterm #2:  </w:t>
      </w:r>
      <w:r w:rsidR="002646B5">
        <w:rPr>
          <w:rFonts w:ascii="Times New Roman" w:hAnsi="Times New Roman"/>
          <w:szCs w:val="24"/>
        </w:rPr>
        <w:tab/>
      </w:r>
      <w:r w:rsidR="00BA6DA0">
        <w:rPr>
          <w:rFonts w:ascii="Times New Roman" w:hAnsi="Times New Roman"/>
          <w:szCs w:val="24"/>
        </w:rPr>
        <w:t xml:space="preserve">Tuesday, March </w:t>
      </w:r>
      <w:r w:rsidR="000B3B2A">
        <w:rPr>
          <w:rFonts w:ascii="Times New Roman" w:hAnsi="Times New Roman"/>
          <w:szCs w:val="24"/>
        </w:rPr>
        <w:t>29</w:t>
      </w:r>
      <w:r w:rsidR="00CB1DE7">
        <w:rPr>
          <w:rFonts w:ascii="Times New Roman" w:hAnsi="Times New Roman"/>
          <w:szCs w:val="24"/>
        </w:rPr>
        <w:t xml:space="preserve"> at 10:20 ET</w:t>
      </w:r>
    </w:p>
    <w:p w14:paraId="03B0FF5C" w14:textId="0F9144AA" w:rsidR="002646B5" w:rsidRDefault="00CD0A20" w:rsidP="00CD0A20">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646B5">
        <w:rPr>
          <w:rFonts w:ascii="Times New Roman" w:hAnsi="Times New Roman"/>
          <w:szCs w:val="24"/>
        </w:rPr>
        <w:t xml:space="preserve">Midterm #3: </w:t>
      </w:r>
      <w:r w:rsidR="002646B5">
        <w:rPr>
          <w:rFonts w:ascii="Times New Roman" w:hAnsi="Times New Roman"/>
          <w:szCs w:val="24"/>
        </w:rPr>
        <w:tab/>
      </w:r>
      <w:r w:rsidR="00BF630A">
        <w:rPr>
          <w:rFonts w:ascii="Times New Roman" w:hAnsi="Times New Roman"/>
          <w:szCs w:val="24"/>
        </w:rPr>
        <w:t xml:space="preserve">Tuesday, April </w:t>
      </w:r>
      <w:r w:rsidR="000B3B2A">
        <w:rPr>
          <w:rFonts w:ascii="Times New Roman" w:hAnsi="Times New Roman"/>
          <w:szCs w:val="24"/>
        </w:rPr>
        <w:t>26</w:t>
      </w:r>
      <w:r w:rsidR="00CB1DE7">
        <w:rPr>
          <w:rFonts w:ascii="Times New Roman" w:hAnsi="Times New Roman"/>
          <w:szCs w:val="24"/>
        </w:rPr>
        <w:t xml:space="preserve"> at 10:20 ET</w:t>
      </w:r>
    </w:p>
    <w:p w14:paraId="38412E36" w14:textId="5CC394C4" w:rsidR="002646B5" w:rsidRPr="00F252AE" w:rsidRDefault="00F252AE">
      <w:pPr>
        <w:rPr>
          <w:rFonts w:ascii="Times New Roman" w:hAnsi="Times New Roman"/>
          <w:b/>
          <w:bCs/>
          <w:i/>
          <w:iCs/>
          <w:szCs w:val="24"/>
        </w:rPr>
      </w:pPr>
      <w:r w:rsidRPr="00F252AE">
        <w:rPr>
          <w:rFonts w:ascii="Times New Roman" w:hAnsi="Times New Roman"/>
          <w:b/>
          <w:bCs/>
          <w:i/>
          <w:iCs/>
          <w:szCs w:val="24"/>
        </w:rPr>
        <w:t>At this point (i.e., January 2, 2022) I do not know whether these exams will be administered in-person or on-line. This is something that will be determined as the semester progresses and I will let everyone know as soon as possible.</w:t>
      </w:r>
    </w:p>
    <w:p w14:paraId="39868D2E" w14:textId="77777777" w:rsidR="00F252AE" w:rsidRDefault="00F252AE">
      <w:pPr>
        <w:rPr>
          <w:rFonts w:ascii="Times New Roman" w:hAnsi="Times New Roman"/>
          <w:szCs w:val="24"/>
        </w:rPr>
      </w:pPr>
    </w:p>
    <w:p w14:paraId="37969387" w14:textId="77777777" w:rsidR="002646B5" w:rsidRDefault="002646B5">
      <w:pPr>
        <w:rPr>
          <w:rFonts w:ascii="Times New Roman" w:hAnsi="Times New Roman"/>
          <w:b/>
          <w:szCs w:val="24"/>
        </w:rPr>
      </w:pPr>
      <w:r>
        <w:rPr>
          <w:rFonts w:ascii="Times New Roman" w:hAnsi="Times New Roman"/>
          <w:b/>
          <w:szCs w:val="24"/>
        </w:rPr>
        <w:t>Corrections on the Midterm Exams:</w:t>
      </w:r>
    </w:p>
    <w:p w14:paraId="26A66794" w14:textId="79DA4AF0" w:rsidR="002646B5" w:rsidRDefault="002646B5">
      <w:pPr>
        <w:pStyle w:val="BodyText2"/>
        <w:rPr>
          <w:sz w:val="24"/>
          <w:szCs w:val="24"/>
        </w:rPr>
      </w:pPr>
      <w:r>
        <w:rPr>
          <w:sz w:val="24"/>
          <w:szCs w:val="24"/>
        </w:rPr>
        <w:t xml:space="preserve">Because I recognize that </w:t>
      </w:r>
      <w:r w:rsidR="000B3B2A">
        <w:rPr>
          <w:sz w:val="24"/>
          <w:szCs w:val="24"/>
        </w:rPr>
        <w:t>multiple choice</w:t>
      </w:r>
      <w:r>
        <w:rPr>
          <w:sz w:val="24"/>
          <w:szCs w:val="24"/>
        </w:rPr>
        <w:t xml:space="preserve"> format does not allow for partial credit on exams, you will have an opportunity to improve your midterm exam grades using LON-CAPA.  At the end of each of the three midterm exams, you will be allowed to log onto LON-CAPA to do corrections</w:t>
      </w:r>
      <w:r w:rsidR="000B3B2A">
        <w:rPr>
          <w:sz w:val="24"/>
          <w:szCs w:val="24"/>
        </w:rPr>
        <w:t>/extra credit</w:t>
      </w:r>
      <w:r>
        <w:rPr>
          <w:sz w:val="24"/>
          <w:szCs w:val="24"/>
        </w:rPr>
        <w:t xml:space="preserve"> on a second version of the exam.  This second copy will be similar to your original exam except that it will have new numbers</w:t>
      </w:r>
      <w:r w:rsidR="000B3B2A">
        <w:rPr>
          <w:sz w:val="24"/>
          <w:szCs w:val="24"/>
        </w:rPr>
        <w:t xml:space="preserve"> and somewhat different versions of conceptual questions.</w:t>
      </w:r>
      <w:r>
        <w:rPr>
          <w:sz w:val="24"/>
          <w:szCs w:val="24"/>
        </w:rPr>
        <w:t xml:space="preserve">  You will then have </w:t>
      </w:r>
      <w:r w:rsidR="000B3B2A">
        <w:rPr>
          <w:sz w:val="24"/>
          <w:szCs w:val="24"/>
        </w:rPr>
        <w:t>72 hours</w:t>
      </w:r>
      <w:r>
        <w:rPr>
          <w:sz w:val="24"/>
          <w:szCs w:val="24"/>
        </w:rPr>
        <w:t xml:space="preserve"> to redo the problems and enter your answers in LON-CAPA (So with a </w:t>
      </w:r>
      <w:r w:rsidR="000B3B2A">
        <w:rPr>
          <w:sz w:val="24"/>
          <w:szCs w:val="24"/>
        </w:rPr>
        <w:t>Thursday</w:t>
      </w:r>
      <w:r>
        <w:rPr>
          <w:sz w:val="24"/>
          <w:szCs w:val="24"/>
        </w:rPr>
        <w:t xml:space="preserve"> exam</w:t>
      </w:r>
      <w:r w:rsidR="000B3B2A">
        <w:rPr>
          <w:sz w:val="24"/>
          <w:szCs w:val="24"/>
        </w:rPr>
        <w:t xml:space="preserve"> at 10:20</w:t>
      </w:r>
      <w:r w:rsidR="00050D30">
        <w:rPr>
          <w:sz w:val="24"/>
          <w:szCs w:val="24"/>
        </w:rPr>
        <w:t xml:space="preserve"> ET</w:t>
      </w:r>
      <w:r>
        <w:rPr>
          <w:sz w:val="24"/>
          <w:szCs w:val="24"/>
        </w:rPr>
        <w:t xml:space="preserve">, the corrections will be due at </w:t>
      </w:r>
      <w:r w:rsidR="00185441">
        <w:rPr>
          <w:sz w:val="24"/>
          <w:szCs w:val="24"/>
        </w:rPr>
        <w:t>10:21 a.m.</w:t>
      </w:r>
      <w:r>
        <w:rPr>
          <w:sz w:val="24"/>
          <w:szCs w:val="24"/>
        </w:rPr>
        <w:t xml:space="preserve"> on </w:t>
      </w:r>
      <w:r w:rsidR="00185441">
        <w:rPr>
          <w:sz w:val="24"/>
          <w:szCs w:val="24"/>
        </w:rPr>
        <w:t>Sunday</w:t>
      </w:r>
      <w:r w:rsidR="00050D30">
        <w:rPr>
          <w:sz w:val="24"/>
          <w:szCs w:val="24"/>
        </w:rPr>
        <w:t xml:space="preserve"> ET</w:t>
      </w:r>
      <w:r>
        <w:rPr>
          <w:sz w:val="24"/>
          <w:szCs w:val="24"/>
        </w:rPr>
        <w:t xml:space="preserve">.)  Accessing LON-CAPA for the midterm corrections will be the same procedure as the homework </w:t>
      </w:r>
    </w:p>
    <w:p w14:paraId="58E061D2" w14:textId="77777777" w:rsidR="002646B5" w:rsidRDefault="002646B5">
      <w:pPr>
        <w:pStyle w:val="BodyText2"/>
        <w:ind w:firstLine="720"/>
        <w:rPr>
          <w:sz w:val="24"/>
          <w:szCs w:val="24"/>
        </w:rPr>
      </w:pPr>
    </w:p>
    <w:p w14:paraId="331592F3" w14:textId="521A111D" w:rsidR="002646B5" w:rsidRDefault="002646B5">
      <w:pPr>
        <w:pStyle w:val="BodyText2"/>
        <w:rPr>
          <w:sz w:val="24"/>
          <w:szCs w:val="24"/>
        </w:rPr>
      </w:pPr>
      <w:r>
        <w:rPr>
          <w:sz w:val="24"/>
          <w:szCs w:val="24"/>
        </w:rPr>
        <w:t>In order for you to make any improvement in your grade, you will need to redo all or most of the problems on the exam</w:t>
      </w:r>
      <w:r w:rsidR="00185441">
        <w:rPr>
          <w:sz w:val="24"/>
          <w:szCs w:val="24"/>
        </w:rPr>
        <w:t xml:space="preserve"> (That is, you cannot just redo problems  you got wrong on the original exam).  </w:t>
      </w:r>
      <w:r>
        <w:rPr>
          <w:sz w:val="24"/>
          <w:szCs w:val="24"/>
        </w:rPr>
        <w:t>You</w:t>
      </w:r>
      <w:r w:rsidR="00185441">
        <w:rPr>
          <w:sz w:val="24"/>
          <w:szCs w:val="24"/>
        </w:rPr>
        <w:t>r</w:t>
      </w:r>
      <w:r>
        <w:rPr>
          <w:sz w:val="24"/>
          <w:szCs w:val="24"/>
        </w:rPr>
        <w:t xml:space="preserve"> new grade on the exam will be calculated as follows:</w:t>
      </w:r>
    </w:p>
    <w:p w14:paraId="5DB35010" w14:textId="77777777" w:rsidR="002646B5" w:rsidRDefault="002646B5">
      <w:pPr>
        <w:rPr>
          <w:rFonts w:ascii="Times New Roman" w:hAnsi="Times New Roman"/>
          <w:szCs w:val="24"/>
        </w:rPr>
      </w:pPr>
    </w:p>
    <w:p w14:paraId="43136335" w14:textId="77777777" w:rsidR="002646B5" w:rsidRDefault="002646B5">
      <w:pPr>
        <w:ind w:firstLine="720"/>
        <w:rPr>
          <w:rFonts w:ascii="Times New Roman" w:hAnsi="Times New Roman"/>
          <w:szCs w:val="24"/>
        </w:rPr>
      </w:pPr>
      <w:r>
        <w:rPr>
          <w:rFonts w:ascii="Times New Roman" w:hAnsi="Times New Roman"/>
          <w:szCs w:val="24"/>
        </w:rPr>
        <w:t xml:space="preserve">If your Corrected score is higher than your original score:   </w:t>
      </w:r>
    </w:p>
    <w:p w14:paraId="59D1C996" w14:textId="77777777" w:rsidR="00C55751" w:rsidRDefault="00C55751">
      <w:pPr>
        <w:ind w:firstLine="720"/>
        <w:rPr>
          <w:rFonts w:ascii="Times New Roman" w:hAnsi="Times New Roman"/>
          <w:szCs w:val="24"/>
        </w:rPr>
      </w:pPr>
    </w:p>
    <w:p w14:paraId="602F5775" w14:textId="77777777" w:rsidR="002646B5" w:rsidRDefault="002646B5">
      <w:pPr>
        <w:ind w:left="720" w:firstLine="720"/>
        <w:rPr>
          <w:rFonts w:ascii="Times New Roman" w:hAnsi="Times New Roman"/>
          <w:b/>
          <w:szCs w:val="24"/>
        </w:rPr>
      </w:pPr>
      <w:r>
        <w:rPr>
          <w:rFonts w:ascii="Times New Roman" w:hAnsi="Times New Roman"/>
          <w:b/>
          <w:szCs w:val="24"/>
        </w:rPr>
        <w:t xml:space="preserve">New Exam grade = Original Exam grade + .20*(Corrected score – Original score)   </w:t>
      </w:r>
    </w:p>
    <w:p w14:paraId="133B06C9" w14:textId="77777777" w:rsidR="00C55751" w:rsidRDefault="00C55751">
      <w:pPr>
        <w:ind w:left="720" w:firstLine="720"/>
        <w:rPr>
          <w:rFonts w:ascii="Times New Roman" w:hAnsi="Times New Roman"/>
          <w:b/>
          <w:szCs w:val="24"/>
        </w:rPr>
      </w:pPr>
    </w:p>
    <w:p w14:paraId="5A801A58" w14:textId="77777777" w:rsidR="002646B5" w:rsidRDefault="002646B5">
      <w:pPr>
        <w:pStyle w:val="BodyText2"/>
        <w:ind w:firstLine="720"/>
        <w:rPr>
          <w:sz w:val="24"/>
          <w:szCs w:val="24"/>
        </w:rPr>
      </w:pPr>
      <w:r>
        <w:rPr>
          <w:sz w:val="24"/>
          <w:szCs w:val="24"/>
        </w:rPr>
        <w:t>If your Corrected score is less than or equal to your original score:</w:t>
      </w:r>
    </w:p>
    <w:p w14:paraId="7F7F8D30" w14:textId="77777777" w:rsidR="00C55751" w:rsidRDefault="00C55751">
      <w:pPr>
        <w:pStyle w:val="BodyText2"/>
        <w:ind w:firstLine="720"/>
        <w:rPr>
          <w:sz w:val="24"/>
          <w:szCs w:val="24"/>
        </w:rPr>
      </w:pPr>
    </w:p>
    <w:p w14:paraId="5B5867DE" w14:textId="77777777" w:rsidR="002646B5" w:rsidRDefault="002646B5">
      <w:pPr>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b/>
          <w:szCs w:val="24"/>
        </w:rPr>
        <w:t>New Exam grade = Original Exam grade</w:t>
      </w:r>
    </w:p>
    <w:p w14:paraId="69958C2F" w14:textId="77777777" w:rsidR="002646B5" w:rsidRDefault="002646B5">
      <w:pPr>
        <w:rPr>
          <w:rFonts w:ascii="Times New Roman" w:hAnsi="Times New Roman"/>
          <w:b/>
          <w:szCs w:val="24"/>
        </w:rPr>
      </w:pPr>
    </w:p>
    <w:p w14:paraId="35FD7033" w14:textId="77777777" w:rsidR="0058194D" w:rsidRDefault="002646B5">
      <w:pPr>
        <w:rPr>
          <w:rFonts w:ascii="Times New Roman" w:hAnsi="Times New Roman"/>
          <w:szCs w:val="24"/>
        </w:rPr>
      </w:pPr>
      <w:r>
        <w:rPr>
          <w:rFonts w:ascii="Times New Roman" w:hAnsi="Times New Roman"/>
          <w:szCs w:val="24"/>
        </w:rPr>
        <w:t>So if you get a 70 on the midterm, but make the corrections and get 100 on the corrected version, your new grade on the midterm will be 70 + .20*(100 – 70) = 76.</w:t>
      </w:r>
    </w:p>
    <w:p w14:paraId="09753A47" w14:textId="77777777" w:rsidR="0058194D" w:rsidRDefault="0058194D">
      <w:pPr>
        <w:rPr>
          <w:rFonts w:ascii="Times New Roman" w:hAnsi="Times New Roman"/>
          <w:szCs w:val="24"/>
        </w:rPr>
      </w:pPr>
    </w:p>
    <w:p w14:paraId="5E44DA57" w14:textId="56C61DE2" w:rsidR="002646B5" w:rsidRDefault="002646B5">
      <w:pPr>
        <w:rPr>
          <w:rFonts w:ascii="Times New Roman" w:hAnsi="Times New Roman"/>
          <w:b/>
          <w:szCs w:val="24"/>
        </w:rPr>
      </w:pPr>
      <w:r>
        <w:rPr>
          <w:rFonts w:ascii="Times New Roman" w:hAnsi="Times New Roman"/>
          <w:b/>
          <w:szCs w:val="24"/>
        </w:rPr>
        <w:t>Final Exam:</w:t>
      </w:r>
    </w:p>
    <w:p w14:paraId="12792209" w14:textId="1FD97058" w:rsidR="002646B5" w:rsidRPr="00116C72" w:rsidRDefault="002646B5">
      <w:pPr>
        <w:rPr>
          <w:rFonts w:ascii="Times New Roman" w:hAnsi="Times New Roman"/>
          <w:b/>
          <w:szCs w:val="24"/>
        </w:rPr>
      </w:pPr>
      <w:r>
        <w:rPr>
          <w:rFonts w:ascii="Times New Roman" w:hAnsi="Times New Roman"/>
          <w:szCs w:val="24"/>
        </w:rPr>
        <w:t xml:space="preserve">The Final exam will </w:t>
      </w:r>
      <w:r>
        <w:rPr>
          <w:rFonts w:ascii="Times New Roman" w:hAnsi="Times New Roman"/>
          <w:bCs/>
          <w:szCs w:val="24"/>
        </w:rPr>
        <w:t>be cumulative</w:t>
      </w:r>
      <w:r>
        <w:rPr>
          <w:rFonts w:ascii="Times New Roman" w:hAnsi="Times New Roman"/>
          <w:szCs w:val="24"/>
        </w:rPr>
        <w:t xml:space="preserve"> (that is, it will cover the entire semester's material). It will focus on conceptual material rather than computational material and so no computations will be required for the final.  </w:t>
      </w:r>
      <w:r>
        <w:rPr>
          <w:rFonts w:ascii="Times New Roman" w:hAnsi="Times New Roman"/>
          <w:szCs w:val="24"/>
          <w:u w:val="single"/>
        </w:rPr>
        <w:t>Corrections will not be possible on the Final exam</w:t>
      </w:r>
      <w:r>
        <w:rPr>
          <w:rFonts w:ascii="Times New Roman" w:hAnsi="Times New Roman"/>
          <w:szCs w:val="24"/>
        </w:rPr>
        <w:t xml:space="preserve">.  </w:t>
      </w:r>
      <w:r w:rsidRPr="00116C72">
        <w:rPr>
          <w:rFonts w:ascii="Times New Roman" w:hAnsi="Times New Roman"/>
          <w:b/>
          <w:szCs w:val="24"/>
        </w:rPr>
        <w:t xml:space="preserve">The final exam is scheduled </w:t>
      </w:r>
      <w:r w:rsidR="00810A51" w:rsidRPr="00116C72">
        <w:rPr>
          <w:rFonts w:ascii="Times New Roman" w:hAnsi="Times New Roman"/>
          <w:b/>
          <w:szCs w:val="24"/>
        </w:rPr>
        <w:t xml:space="preserve">for </w:t>
      </w:r>
      <w:r w:rsidR="00B5756C">
        <w:rPr>
          <w:rFonts w:ascii="Times New Roman" w:hAnsi="Times New Roman"/>
          <w:b/>
          <w:szCs w:val="24"/>
        </w:rPr>
        <w:t>Friday</w:t>
      </w:r>
      <w:r w:rsidR="00FA2393" w:rsidRPr="00116C72">
        <w:rPr>
          <w:rFonts w:ascii="Times New Roman" w:hAnsi="Times New Roman"/>
          <w:b/>
          <w:szCs w:val="24"/>
        </w:rPr>
        <w:t xml:space="preserve">, May </w:t>
      </w:r>
      <w:r w:rsidR="00B5756C">
        <w:rPr>
          <w:rFonts w:ascii="Times New Roman" w:hAnsi="Times New Roman"/>
          <w:b/>
          <w:szCs w:val="24"/>
        </w:rPr>
        <w:t>6</w:t>
      </w:r>
      <w:r w:rsidR="00FA2393" w:rsidRPr="00116C72">
        <w:rPr>
          <w:rFonts w:ascii="Times New Roman" w:hAnsi="Times New Roman"/>
          <w:b/>
          <w:szCs w:val="24"/>
        </w:rPr>
        <w:t xml:space="preserve">, </w:t>
      </w:r>
      <w:r w:rsidR="00B5756C">
        <w:rPr>
          <w:rFonts w:ascii="Times New Roman" w:hAnsi="Times New Roman"/>
          <w:b/>
          <w:szCs w:val="24"/>
        </w:rPr>
        <w:t>7:45-9:45</w:t>
      </w:r>
      <w:r w:rsidR="00050D30">
        <w:rPr>
          <w:rFonts w:ascii="Times New Roman" w:hAnsi="Times New Roman"/>
          <w:b/>
          <w:szCs w:val="24"/>
        </w:rPr>
        <w:t xml:space="preserve"> ET</w:t>
      </w:r>
      <w:r w:rsidRPr="00116C72">
        <w:rPr>
          <w:rFonts w:ascii="Times New Roman" w:hAnsi="Times New Roman"/>
          <w:b/>
          <w:szCs w:val="24"/>
        </w:rPr>
        <w:t>.</w:t>
      </w:r>
    </w:p>
    <w:p w14:paraId="4C1B725C" w14:textId="77777777" w:rsidR="002646B5" w:rsidRDefault="002646B5">
      <w:pPr>
        <w:rPr>
          <w:rFonts w:ascii="Times New Roman" w:hAnsi="Times New Roman"/>
          <w:b/>
          <w:szCs w:val="24"/>
        </w:rPr>
      </w:pPr>
    </w:p>
    <w:p w14:paraId="53FF0B03" w14:textId="77777777" w:rsidR="002646B5" w:rsidRDefault="002646B5">
      <w:pPr>
        <w:rPr>
          <w:rFonts w:ascii="Times New Roman" w:hAnsi="Times New Roman"/>
          <w:szCs w:val="24"/>
        </w:rPr>
      </w:pPr>
      <w:r>
        <w:rPr>
          <w:rFonts w:ascii="Times New Roman" w:hAnsi="Times New Roman"/>
          <w:b/>
          <w:szCs w:val="24"/>
        </w:rPr>
        <w:t>Makeup exams:</w:t>
      </w:r>
    </w:p>
    <w:p w14:paraId="7A5658E3" w14:textId="4D0F66A4" w:rsidR="002646B5" w:rsidRPr="00AA5700" w:rsidRDefault="002646B5">
      <w:pPr>
        <w:rPr>
          <w:rFonts w:ascii="Times New Roman" w:hAnsi="Times New Roman"/>
          <w:b/>
          <w:i/>
          <w:szCs w:val="24"/>
        </w:rPr>
      </w:pPr>
      <w:r>
        <w:rPr>
          <w:rFonts w:ascii="Times New Roman" w:hAnsi="Times New Roman"/>
          <w:szCs w:val="24"/>
        </w:rPr>
        <w:t xml:space="preserve">If an exam is going to be missed, you should notify me </w:t>
      </w:r>
      <w:r>
        <w:rPr>
          <w:rFonts w:ascii="Times New Roman" w:hAnsi="Times New Roman"/>
          <w:szCs w:val="24"/>
          <w:u w:val="single"/>
        </w:rPr>
        <w:t>in advance</w:t>
      </w:r>
      <w:r>
        <w:rPr>
          <w:rFonts w:ascii="Times New Roman" w:hAnsi="Times New Roman"/>
          <w:szCs w:val="24"/>
        </w:rPr>
        <w:t xml:space="preserve">.  In such cases, an alternative exam form will be prepared.   Note that make-up exams will consist of mostly short-answer questions and will not be </w:t>
      </w:r>
      <w:r w:rsidR="00AA5700">
        <w:rPr>
          <w:rFonts w:ascii="Times New Roman" w:hAnsi="Times New Roman"/>
          <w:szCs w:val="24"/>
        </w:rPr>
        <w:t>LON-</w:t>
      </w:r>
      <w:r>
        <w:rPr>
          <w:rFonts w:ascii="Times New Roman" w:hAnsi="Times New Roman"/>
          <w:szCs w:val="24"/>
        </w:rPr>
        <w:t xml:space="preserve">CAPA exams.  </w:t>
      </w:r>
      <w:r w:rsidRPr="00AA5700">
        <w:rPr>
          <w:rFonts w:ascii="Times New Roman" w:hAnsi="Times New Roman"/>
          <w:b/>
          <w:i/>
          <w:szCs w:val="24"/>
        </w:rPr>
        <w:t xml:space="preserve">Corrections will not be allowed for make-up exams because they will be hand graded. </w:t>
      </w:r>
    </w:p>
    <w:p w14:paraId="5D9D04C2" w14:textId="77777777" w:rsidR="002646B5" w:rsidRDefault="002646B5">
      <w:pPr>
        <w:rPr>
          <w:rFonts w:ascii="Times New Roman" w:hAnsi="Times New Roman"/>
          <w:szCs w:val="24"/>
        </w:rPr>
      </w:pPr>
    </w:p>
    <w:p w14:paraId="1CEDBA33" w14:textId="2D96D8C6" w:rsidR="002646B5" w:rsidRDefault="002646B5">
      <w:pPr>
        <w:rPr>
          <w:rFonts w:ascii="Times New Roman" w:hAnsi="Times New Roman"/>
          <w:szCs w:val="24"/>
        </w:rPr>
      </w:pPr>
      <w:r>
        <w:rPr>
          <w:rFonts w:ascii="Times New Roman" w:hAnsi="Times New Roman"/>
          <w:b/>
          <w:szCs w:val="24"/>
        </w:rPr>
        <w:t>Grades:</w:t>
      </w:r>
      <w:r w:rsidR="00F252AE">
        <w:rPr>
          <w:rFonts w:ascii="Times New Roman" w:hAnsi="Times New Roman"/>
          <w:b/>
          <w:szCs w:val="24"/>
        </w:rPr>
        <w:t xml:space="preserve"> </w:t>
      </w:r>
      <w:r>
        <w:rPr>
          <w:rFonts w:ascii="Times New Roman" w:hAnsi="Times New Roman"/>
          <w:szCs w:val="24"/>
        </w:rPr>
        <w:t>Grades will be determined as follows:</w:t>
      </w:r>
      <w:r>
        <w:rPr>
          <w:rFonts w:ascii="Times New Roman" w:hAnsi="Times New Roman"/>
          <w:szCs w:val="24"/>
        </w:rPr>
        <w:tab/>
        <w:t>Homework:</w:t>
      </w:r>
      <w:r>
        <w:rPr>
          <w:rFonts w:ascii="Times New Roman" w:hAnsi="Times New Roman"/>
          <w:szCs w:val="24"/>
        </w:rPr>
        <w:tab/>
      </w:r>
      <w:r>
        <w:rPr>
          <w:rFonts w:ascii="Times New Roman" w:hAnsi="Times New Roman"/>
          <w:szCs w:val="24"/>
        </w:rPr>
        <w:tab/>
        <w:t xml:space="preserve"> </w:t>
      </w:r>
      <w:r w:rsidR="008E57DC">
        <w:rPr>
          <w:rFonts w:ascii="Times New Roman" w:hAnsi="Times New Roman"/>
          <w:szCs w:val="24"/>
        </w:rPr>
        <w:tab/>
      </w:r>
      <w:r>
        <w:rPr>
          <w:rFonts w:ascii="Times New Roman" w:hAnsi="Times New Roman"/>
          <w:szCs w:val="24"/>
        </w:rPr>
        <w:t>1</w:t>
      </w:r>
      <w:r w:rsidR="00185441">
        <w:rPr>
          <w:rFonts w:ascii="Times New Roman" w:hAnsi="Times New Roman"/>
          <w:szCs w:val="24"/>
        </w:rPr>
        <w:t>5</w:t>
      </w:r>
      <w:r>
        <w:rPr>
          <w:rFonts w:ascii="Times New Roman" w:hAnsi="Times New Roman"/>
          <w:szCs w:val="24"/>
        </w:rPr>
        <w:t>%</w:t>
      </w:r>
      <w:r>
        <w:rPr>
          <w:rFonts w:ascii="Times New Roman" w:hAnsi="Times New Roman"/>
          <w:szCs w:val="24"/>
        </w:rPr>
        <w:tab/>
      </w:r>
    </w:p>
    <w:p w14:paraId="79344F19" w14:textId="20A12645" w:rsidR="002646B5" w:rsidRDefault="002646B5" w:rsidP="00291EC9">
      <w:pPr>
        <w:ind w:left="1440" w:firstLine="3600"/>
        <w:rPr>
          <w:rFonts w:ascii="Times New Roman" w:hAnsi="Times New Roman"/>
          <w:szCs w:val="24"/>
        </w:rPr>
      </w:pPr>
      <w:r>
        <w:rPr>
          <w:rFonts w:ascii="Times New Roman" w:hAnsi="Times New Roman"/>
          <w:szCs w:val="24"/>
        </w:rPr>
        <w:t>3 Midterm exams:</w:t>
      </w:r>
      <w:r>
        <w:rPr>
          <w:rFonts w:ascii="Times New Roman" w:hAnsi="Times New Roman"/>
          <w:szCs w:val="24"/>
        </w:rPr>
        <w:tab/>
        <w:t xml:space="preserve"> </w:t>
      </w:r>
      <w:r w:rsidR="00291EC9">
        <w:rPr>
          <w:rFonts w:ascii="Times New Roman" w:hAnsi="Times New Roman"/>
          <w:szCs w:val="24"/>
        </w:rPr>
        <w:tab/>
      </w:r>
      <w:r>
        <w:rPr>
          <w:rFonts w:ascii="Times New Roman" w:hAnsi="Times New Roman"/>
          <w:szCs w:val="24"/>
        </w:rPr>
        <w:t>20% each</w:t>
      </w:r>
    </w:p>
    <w:p w14:paraId="66CB585B" w14:textId="6145F3D0" w:rsidR="002646B5" w:rsidRDefault="002646B5" w:rsidP="00291EC9">
      <w:pPr>
        <w:ind w:left="1440" w:firstLine="3600"/>
        <w:rPr>
          <w:rFonts w:ascii="Times New Roman" w:hAnsi="Times New Roman"/>
          <w:szCs w:val="24"/>
        </w:rPr>
      </w:pPr>
      <w:r>
        <w:rPr>
          <w:rFonts w:ascii="Times New Roman" w:hAnsi="Times New Roman"/>
          <w:szCs w:val="24"/>
        </w:rPr>
        <w:t>Final exam:</w:t>
      </w:r>
      <w:r>
        <w:rPr>
          <w:rFonts w:ascii="Times New Roman" w:hAnsi="Times New Roman"/>
          <w:szCs w:val="24"/>
        </w:rPr>
        <w:tab/>
      </w:r>
      <w:r>
        <w:rPr>
          <w:rFonts w:ascii="Times New Roman" w:hAnsi="Times New Roman"/>
          <w:szCs w:val="24"/>
        </w:rPr>
        <w:tab/>
      </w:r>
      <w:r w:rsidR="00291EC9">
        <w:rPr>
          <w:rFonts w:ascii="Times New Roman" w:hAnsi="Times New Roman"/>
          <w:szCs w:val="24"/>
        </w:rPr>
        <w:tab/>
      </w:r>
      <w:r>
        <w:rPr>
          <w:rFonts w:ascii="Times New Roman" w:hAnsi="Times New Roman"/>
          <w:szCs w:val="24"/>
        </w:rPr>
        <w:t>25%</w:t>
      </w:r>
    </w:p>
    <w:p w14:paraId="22099904" w14:textId="77777777" w:rsidR="00AA5700" w:rsidRPr="00AA5700" w:rsidRDefault="00AA5700" w:rsidP="00AD5EE0">
      <w:pPr>
        <w:pStyle w:val="BodyText"/>
        <w:rPr>
          <w:rFonts w:cs="Arial"/>
          <w:sz w:val="24"/>
          <w:szCs w:val="24"/>
          <w:u w:val="none"/>
        </w:rPr>
      </w:pPr>
    </w:p>
    <w:p w14:paraId="3AF135D4" w14:textId="7847378A" w:rsidR="00AD5EE0" w:rsidRPr="00AA5700" w:rsidRDefault="00AD5EE0" w:rsidP="00AA5700">
      <w:pPr>
        <w:pStyle w:val="BodyText"/>
        <w:rPr>
          <w:rFonts w:cs="Arial"/>
          <w:sz w:val="24"/>
          <w:szCs w:val="24"/>
          <w:u w:val="none"/>
        </w:rPr>
      </w:pPr>
      <w:r w:rsidRPr="00AA5700">
        <w:rPr>
          <w:rFonts w:cs="Arial"/>
          <w:b/>
          <w:sz w:val="24"/>
          <w:szCs w:val="24"/>
          <w:u w:val="none"/>
        </w:rPr>
        <w:t>The grading scale</w:t>
      </w:r>
      <w:r w:rsidRPr="00AA5700">
        <w:rPr>
          <w:rFonts w:cs="Arial"/>
          <w:sz w:val="24"/>
          <w:szCs w:val="24"/>
          <w:u w:val="none"/>
        </w:rPr>
        <w:t xml:space="preserve"> will be no more stringent than the following:  </w:t>
      </w:r>
      <w:r w:rsidR="00AA5700" w:rsidRPr="00AA5700">
        <w:rPr>
          <w:rFonts w:cs="Arial"/>
          <w:sz w:val="24"/>
          <w:szCs w:val="24"/>
          <w:u w:val="none"/>
        </w:rPr>
        <w:tab/>
      </w:r>
      <w:r w:rsidR="00AA5700">
        <w:rPr>
          <w:rFonts w:cs="Arial"/>
          <w:sz w:val="24"/>
          <w:szCs w:val="24"/>
          <w:u w:val="none"/>
        </w:rPr>
        <w:t xml:space="preserve">       </w:t>
      </w:r>
      <w:r w:rsidRPr="00AA5700">
        <w:rPr>
          <w:rFonts w:cs="Arial"/>
          <w:sz w:val="24"/>
          <w:szCs w:val="24"/>
          <w:u w:val="none"/>
        </w:rPr>
        <w:t>&gt; 89.5</w:t>
      </w:r>
      <w:r w:rsidR="000C0AB5">
        <w:rPr>
          <w:rFonts w:cs="Arial"/>
          <w:sz w:val="24"/>
          <w:szCs w:val="24"/>
          <w:u w:val="none"/>
        </w:rPr>
        <w:t>00</w:t>
      </w:r>
      <w:r w:rsidRPr="00AA5700">
        <w:rPr>
          <w:rFonts w:cs="Arial"/>
          <w:sz w:val="24"/>
          <w:szCs w:val="24"/>
          <w:u w:val="none"/>
        </w:rPr>
        <w:t xml:space="preserve"> = 4.0</w:t>
      </w:r>
    </w:p>
    <w:p w14:paraId="52AAC854" w14:textId="1C296B12" w:rsidR="00AD5EE0" w:rsidRPr="00AA5700" w:rsidRDefault="00AA5700" w:rsidP="00AA5700">
      <w:pPr>
        <w:pStyle w:val="BodyText"/>
        <w:rPr>
          <w:rFonts w:cs="Arial"/>
          <w:sz w:val="24"/>
          <w:szCs w:val="24"/>
          <w:u w:val="none"/>
        </w:rPr>
      </w:pPr>
      <w:r w:rsidRPr="00AA5700">
        <w:rPr>
          <w:rFonts w:cs="Arial"/>
          <w:sz w:val="24"/>
          <w:szCs w:val="24"/>
          <w:u w:val="none"/>
        </w:rPr>
        <w:tab/>
      </w:r>
      <w:r w:rsidR="00F252AE">
        <w:rPr>
          <w:rFonts w:cs="Arial"/>
          <w:sz w:val="24"/>
          <w:szCs w:val="24"/>
          <w:u w:val="none"/>
        </w:rPr>
        <w:tab/>
      </w:r>
      <w:r w:rsidR="00F252AE">
        <w:rPr>
          <w:rFonts w:cs="Arial"/>
          <w:sz w:val="24"/>
          <w:szCs w:val="24"/>
          <w:u w:val="none"/>
        </w:rPr>
        <w:tab/>
      </w:r>
      <w:r w:rsidR="00F252AE">
        <w:rPr>
          <w:rFonts w:cs="Arial"/>
          <w:sz w:val="24"/>
          <w:szCs w:val="24"/>
          <w:u w:val="none"/>
        </w:rPr>
        <w:tab/>
      </w:r>
      <w:r w:rsidR="00F252AE">
        <w:rPr>
          <w:rFonts w:cs="Arial"/>
          <w:sz w:val="24"/>
          <w:szCs w:val="24"/>
          <w:u w:val="none"/>
        </w:rPr>
        <w:tab/>
      </w:r>
      <w:r w:rsidR="00F252AE">
        <w:rPr>
          <w:rFonts w:cs="Arial"/>
          <w:sz w:val="24"/>
          <w:szCs w:val="24"/>
          <w:u w:val="none"/>
        </w:rPr>
        <w:tab/>
      </w:r>
      <w:r w:rsidR="00F252AE">
        <w:rPr>
          <w:rFonts w:cs="Arial"/>
          <w:sz w:val="24"/>
          <w:szCs w:val="24"/>
          <w:u w:val="none"/>
        </w:rPr>
        <w:tab/>
      </w:r>
      <w:r w:rsidR="00F252AE">
        <w:rPr>
          <w:rFonts w:cs="Arial"/>
          <w:sz w:val="24"/>
          <w:szCs w:val="24"/>
          <w:u w:val="none"/>
        </w:rPr>
        <w:tab/>
      </w:r>
      <w:r w:rsidR="00F252AE">
        <w:rPr>
          <w:rFonts w:cs="Arial"/>
          <w:sz w:val="24"/>
          <w:szCs w:val="24"/>
          <w:u w:val="none"/>
        </w:rPr>
        <w:tab/>
      </w:r>
      <w:r w:rsidR="00AD5EE0" w:rsidRPr="00AA5700">
        <w:rPr>
          <w:rFonts w:cs="Arial"/>
          <w:sz w:val="24"/>
          <w:szCs w:val="24"/>
          <w:u w:val="none"/>
        </w:rPr>
        <w:t>84.</w:t>
      </w:r>
      <w:r w:rsidR="000C0AB5">
        <w:rPr>
          <w:rFonts w:cs="Arial"/>
          <w:sz w:val="24"/>
          <w:szCs w:val="24"/>
          <w:u w:val="none"/>
        </w:rPr>
        <w:t>500</w:t>
      </w:r>
      <w:r w:rsidR="00AD5EE0" w:rsidRPr="00AA5700">
        <w:rPr>
          <w:rFonts w:cs="Arial"/>
          <w:sz w:val="24"/>
          <w:szCs w:val="24"/>
          <w:u w:val="none"/>
        </w:rPr>
        <w:t xml:space="preserve"> - 89.4</w:t>
      </w:r>
      <w:r w:rsidR="000C0AB5">
        <w:rPr>
          <w:rFonts w:cs="Arial"/>
          <w:sz w:val="24"/>
          <w:szCs w:val="24"/>
          <w:u w:val="none"/>
        </w:rPr>
        <w:t>99</w:t>
      </w:r>
      <w:r w:rsidR="00AD5EE0" w:rsidRPr="00AA5700">
        <w:rPr>
          <w:rFonts w:cs="Arial"/>
          <w:sz w:val="24"/>
          <w:szCs w:val="24"/>
          <w:u w:val="none"/>
        </w:rPr>
        <w:t xml:space="preserve"> = 3.5</w:t>
      </w:r>
    </w:p>
    <w:p w14:paraId="7CD40ED6" w14:textId="17512577" w:rsidR="00AD5EE0" w:rsidRPr="00AA5700" w:rsidRDefault="00F252AE" w:rsidP="00AA5700">
      <w:pPr>
        <w:pStyle w:val="BodyText"/>
        <w:rPr>
          <w:rFonts w:cs="Arial"/>
          <w:sz w:val="24"/>
          <w:szCs w:val="24"/>
          <w:u w:val="none"/>
        </w:rPr>
      </w:pP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sidR="00AA5700" w:rsidRPr="00AA5700">
        <w:rPr>
          <w:rFonts w:cs="Arial"/>
          <w:sz w:val="24"/>
          <w:szCs w:val="24"/>
          <w:u w:val="none"/>
        </w:rPr>
        <w:tab/>
      </w:r>
      <w:r w:rsidR="00AD5EE0" w:rsidRPr="00AA5700">
        <w:rPr>
          <w:rFonts w:cs="Arial"/>
          <w:sz w:val="24"/>
          <w:szCs w:val="24"/>
          <w:u w:val="none"/>
        </w:rPr>
        <w:t>79.5</w:t>
      </w:r>
      <w:r w:rsidR="000C0AB5">
        <w:rPr>
          <w:rFonts w:cs="Arial"/>
          <w:sz w:val="24"/>
          <w:szCs w:val="24"/>
          <w:u w:val="none"/>
        </w:rPr>
        <w:t>00</w:t>
      </w:r>
      <w:r w:rsidR="00AD5EE0" w:rsidRPr="00AA5700">
        <w:rPr>
          <w:rFonts w:cs="Arial"/>
          <w:sz w:val="24"/>
          <w:szCs w:val="24"/>
          <w:u w:val="none"/>
        </w:rPr>
        <w:t xml:space="preserve"> - 84.4</w:t>
      </w:r>
      <w:r w:rsidR="000C0AB5">
        <w:rPr>
          <w:rFonts w:cs="Arial"/>
          <w:sz w:val="24"/>
          <w:szCs w:val="24"/>
          <w:u w:val="none"/>
        </w:rPr>
        <w:t>99</w:t>
      </w:r>
      <w:r w:rsidR="00AD5EE0" w:rsidRPr="00AA5700">
        <w:rPr>
          <w:rFonts w:cs="Arial"/>
          <w:sz w:val="24"/>
          <w:szCs w:val="24"/>
          <w:u w:val="none"/>
        </w:rPr>
        <w:t xml:space="preserve"> = 3.0</w:t>
      </w:r>
    </w:p>
    <w:p w14:paraId="6E4A1D27" w14:textId="512E32A3" w:rsidR="00AD5EE0" w:rsidRPr="00AA5700" w:rsidRDefault="00F252AE" w:rsidP="00AA5700">
      <w:pPr>
        <w:pStyle w:val="BodyText"/>
        <w:rPr>
          <w:rFonts w:cs="Arial"/>
          <w:sz w:val="24"/>
          <w:szCs w:val="24"/>
          <w:u w:val="none"/>
        </w:rPr>
      </w:pP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sidR="00AA5700" w:rsidRPr="00AA5700">
        <w:rPr>
          <w:rFonts w:cs="Arial"/>
          <w:sz w:val="24"/>
          <w:szCs w:val="24"/>
          <w:u w:val="none"/>
        </w:rPr>
        <w:tab/>
      </w:r>
      <w:r w:rsidR="00AD5EE0" w:rsidRPr="00AA5700">
        <w:rPr>
          <w:rFonts w:cs="Arial"/>
          <w:sz w:val="24"/>
          <w:szCs w:val="24"/>
          <w:u w:val="none"/>
        </w:rPr>
        <w:t>74.5</w:t>
      </w:r>
      <w:r w:rsidR="000C0AB5">
        <w:rPr>
          <w:rFonts w:cs="Arial"/>
          <w:sz w:val="24"/>
          <w:szCs w:val="24"/>
          <w:u w:val="none"/>
        </w:rPr>
        <w:t>00</w:t>
      </w:r>
      <w:r w:rsidR="00AD5EE0" w:rsidRPr="00AA5700">
        <w:rPr>
          <w:rFonts w:cs="Arial"/>
          <w:sz w:val="24"/>
          <w:szCs w:val="24"/>
          <w:u w:val="none"/>
        </w:rPr>
        <w:t xml:space="preserve"> - 79.4</w:t>
      </w:r>
      <w:r w:rsidR="000C0AB5">
        <w:rPr>
          <w:rFonts w:cs="Arial"/>
          <w:sz w:val="24"/>
          <w:szCs w:val="24"/>
          <w:u w:val="none"/>
        </w:rPr>
        <w:t>99</w:t>
      </w:r>
      <w:r w:rsidR="00AD5EE0" w:rsidRPr="00AA5700">
        <w:rPr>
          <w:rFonts w:cs="Arial"/>
          <w:sz w:val="24"/>
          <w:szCs w:val="24"/>
          <w:u w:val="none"/>
        </w:rPr>
        <w:t xml:space="preserve"> = 2.5</w:t>
      </w:r>
    </w:p>
    <w:p w14:paraId="2C4D5349" w14:textId="29807329" w:rsidR="00AD5EE0" w:rsidRPr="00AA5700" w:rsidRDefault="00F252AE" w:rsidP="00AA5700">
      <w:pPr>
        <w:pStyle w:val="BodyText"/>
        <w:rPr>
          <w:rFonts w:cs="Arial"/>
          <w:sz w:val="24"/>
          <w:szCs w:val="24"/>
          <w:u w:val="none"/>
        </w:rPr>
      </w:pP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sidR="00AA5700" w:rsidRPr="00AA5700">
        <w:rPr>
          <w:rFonts w:cs="Arial"/>
          <w:sz w:val="24"/>
          <w:szCs w:val="24"/>
          <w:u w:val="none"/>
        </w:rPr>
        <w:tab/>
      </w:r>
      <w:r w:rsidR="00AD5EE0" w:rsidRPr="00AA5700">
        <w:rPr>
          <w:rFonts w:cs="Arial"/>
          <w:sz w:val="24"/>
          <w:szCs w:val="24"/>
          <w:u w:val="none"/>
        </w:rPr>
        <w:t>69.5</w:t>
      </w:r>
      <w:r w:rsidR="000C0AB5">
        <w:rPr>
          <w:rFonts w:cs="Arial"/>
          <w:sz w:val="24"/>
          <w:szCs w:val="24"/>
          <w:u w:val="none"/>
        </w:rPr>
        <w:t>00</w:t>
      </w:r>
      <w:r w:rsidR="00AD5EE0" w:rsidRPr="00AA5700">
        <w:rPr>
          <w:rFonts w:cs="Arial"/>
          <w:sz w:val="24"/>
          <w:szCs w:val="24"/>
          <w:u w:val="none"/>
        </w:rPr>
        <w:t xml:space="preserve"> - 74.4</w:t>
      </w:r>
      <w:r w:rsidR="000C0AB5">
        <w:rPr>
          <w:rFonts w:cs="Arial"/>
          <w:sz w:val="24"/>
          <w:szCs w:val="24"/>
          <w:u w:val="none"/>
        </w:rPr>
        <w:t>99</w:t>
      </w:r>
      <w:r w:rsidR="00AD5EE0" w:rsidRPr="00AA5700">
        <w:rPr>
          <w:rFonts w:cs="Arial"/>
          <w:sz w:val="24"/>
          <w:szCs w:val="24"/>
          <w:u w:val="none"/>
        </w:rPr>
        <w:t xml:space="preserve"> = 2.0</w:t>
      </w:r>
    </w:p>
    <w:p w14:paraId="2D80E393" w14:textId="7828EA20" w:rsidR="00AD5EE0" w:rsidRPr="00AA5700" w:rsidRDefault="00F252AE" w:rsidP="00AA5700">
      <w:pPr>
        <w:pStyle w:val="BodyText"/>
        <w:rPr>
          <w:rFonts w:cs="Arial"/>
          <w:sz w:val="24"/>
          <w:szCs w:val="24"/>
          <w:u w:val="none"/>
        </w:rPr>
      </w:pP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sidR="00AA5700" w:rsidRPr="00AA5700">
        <w:rPr>
          <w:rFonts w:cs="Arial"/>
          <w:sz w:val="24"/>
          <w:szCs w:val="24"/>
          <w:u w:val="none"/>
        </w:rPr>
        <w:tab/>
      </w:r>
      <w:r w:rsidR="00AD5EE0" w:rsidRPr="00AA5700">
        <w:rPr>
          <w:rFonts w:cs="Arial"/>
          <w:sz w:val="24"/>
          <w:szCs w:val="24"/>
          <w:u w:val="none"/>
        </w:rPr>
        <w:t>64.5</w:t>
      </w:r>
      <w:r w:rsidR="000C0AB5">
        <w:rPr>
          <w:rFonts w:cs="Arial"/>
          <w:sz w:val="24"/>
          <w:szCs w:val="24"/>
          <w:u w:val="none"/>
        </w:rPr>
        <w:t>00</w:t>
      </w:r>
      <w:r w:rsidR="00AD5EE0" w:rsidRPr="00AA5700">
        <w:rPr>
          <w:rFonts w:cs="Arial"/>
          <w:sz w:val="24"/>
          <w:szCs w:val="24"/>
          <w:u w:val="none"/>
        </w:rPr>
        <w:t xml:space="preserve"> - 69.4</w:t>
      </w:r>
      <w:r w:rsidR="000C0AB5">
        <w:rPr>
          <w:rFonts w:cs="Arial"/>
          <w:sz w:val="24"/>
          <w:szCs w:val="24"/>
          <w:u w:val="none"/>
        </w:rPr>
        <w:t>99</w:t>
      </w:r>
      <w:r w:rsidR="00AD5EE0" w:rsidRPr="00AA5700">
        <w:rPr>
          <w:rFonts w:cs="Arial"/>
          <w:sz w:val="24"/>
          <w:szCs w:val="24"/>
          <w:u w:val="none"/>
        </w:rPr>
        <w:t xml:space="preserve"> = 1.5</w:t>
      </w:r>
    </w:p>
    <w:p w14:paraId="44A73FE4" w14:textId="350C2DC4" w:rsidR="00AD5EE0" w:rsidRPr="00AA5700" w:rsidRDefault="00F252AE" w:rsidP="00AA5700">
      <w:pPr>
        <w:pStyle w:val="BodyText"/>
        <w:rPr>
          <w:rFonts w:cs="Arial"/>
          <w:sz w:val="24"/>
          <w:szCs w:val="24"/>
          <w:u w:val="none"/>
        </w:rPr>
      </w:pP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sidR="00AA5700" w:rsidRPr="00AA5700">
        <w:rPr>
          <w:rFonts w:cs="Arial"/>
          <w:sz w:val="24"/>
          <w:szCs w:val="24"/>
          <w:u w:val="none"/>
        </w:rPr>
        <w:tab/>
      </w:r>
      <w:r w:rsidR="00AD5EE0" w:rsidRPr="00AA5700">
        <w:rPr>
          <w:rFonts w:cs="Arial"/>
          <w:sz w:val="24"/>
          <w:szCs w:val="24"/>
          <w:u w:val="none"/>
        </w:rPr>
        <w:t>59.5</w:t>
      </w:r>
      <w:r w:rsidR="000C0AB5">
        <w:rPr>
          <w:rFonts w:cs="Arial"/>
          <w:sz w:val="24"/>
          <w:szCs w:val="24"/>
          <w:u w:val="none"/>
        </w:rPr>
        <w:t>00</w:t>
      </w:r>
      <w:r w:rsidR="00AD5EE0" w:rsidRPr="00AA5700">
        <w:rPr>
          <w:rFonts w:cs="Arial"/>
          <w:sz w:val="24"/>
          <w:szCs w:val="24"/>
          <w:u w:val="none"/>
        </w:rPr>
        <w:t xml:space="preserve"> - 64.4</w:t>
      </w:r>
      <w:r w:rsidR="000C0AB5">
        <w:rPr>
          <w:rFonts w:cs="Arial"/>
          <w:sz w:val="24"/>
          <w:szCs w:val="24"/>
          <w:u w:val="none"/>
        </w:rPr>
        <w:t>99</w:t>
      </w:r>
      <w:r w:rsidR="00AD5EE0" w:rsidRPr="00AA5700">
        <w:rPr>
          <w:rFonts w:cs="Arial"/>
          <w:sz w:val="24"/>
          <w:szCs w:val="24"/>
          <w:u w:val="none"/>
        </w:rPr>
        <w:t xml:space="preserve"> = 1.0</w:t>
      </w:r>
    </w:p>
    <w:p w14:paraId="5F4ADE39" w14:textId="752A9B96" w:rsidR="00AD5EE0" w:rsidRPr="00AA5700" w:rsidRDefault="00F252AE" w:rsidP="00AA5700">
      <w:pPr>
        <w:pStyle w:val="BodyText"/>
        <w:rPr>
          <w:rFonts w:cs="Arial"/>
          <w:sz w:val="24"/>
          <w:szCs w:val="24"/>
          <w:u w:val="none"/>
        </w:rPr>
      </w:pP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sidR="00AA5700" w:rsidRPr="00AA5700">
        <w:rPr>
          <w:rFonts w:cs="Arial"/>
          <w:sz w:val="24"/>
          <w:szCs w:val="24"/>
          <w:u w:val="none"/>
        </w:rPr>
        <w:tab/>
      </w:r>
      <w:r w:rsidR="00AA5700">
        <w:rPr>
          <w:rFonts w:cs="Arial"/>
          <w:sz w:val="24"/>
          <w:szCs w:val="24"/>
          <w:u w:val="none"/>
        </w:rPr>
        <w:t xml:space="preserve">       </w:t>
      </w:r>
      <w:r w:rsidR="00AD5EE0" w:rsidRPr="00AA5700">
        <w:rPr>
          <w:rFonts w:cs="Arial"/>
          <w:sz w:val="24"/>
          <w:szCs w:val="24"/>
          <w:u w:val="none"/>
        </w:rPr>
        <w:t>&lt; 59.5</w:t>
      </w:r>
      <w:r w:rsidR="000C0AB5">
        <w:rPr>
          <w:rFonts w:cs="Arial"/>
          <w:sz w:val="24"/>
          <w:szCs w:val="24"/>
          <w:u w:val="none"/>
        </w:rPr>
        <w:t>00</w:t>
      </w:r>
      <w:r w:rsidR="00AD5EE0" w:rsidRPr="00AA5700">
        <w:rPr>
          <w:rFonts w:cs="Arial"/>
          <w:sz w:val="24"/>
          <w:szCs w:val="24"/>
          <w:u w:val="none"/>
        </w:rPr>
        <w:t xml:space="preserve"> = 0.0</w:t>
      </w:r>
    </w:p>
    <w:p w14:paraId="563C2D16" w14:textId="77777777" w:rsidR="00AD5EE0" w:rsidRPr="00AA5700" w:rsidRDefault="00AD5EE0" w:rsidP="00AD5EE0">
      <w:pPr>
        <w:pStyle w:val="BodyText"/>
        <w:jc w:val="center"/>
        <w:rPr>
          <w:rFonts w:cs="Arial"/>
          <w:sz w:val="22"/>
          <w:szCs w:val="22"/>
          <w:u w:val="none"/>
        </w:rPr>
      </w:pPr>
    </w:p>
    <w:p w14:paraId="5D9A92E9" w14:textId="77777777" w:rsidR="00AD5EE0" w:rsidRPr="00AA5700" w:rsidRDefault="00AD5EE0" w:rsidP="00AD5EE0">
      <w:pPr>
        <w:pStyle w:val="BodyText"/>
        <w:rPr>
          <w:rFonts w:cs="Arial"/>
          <w:sz w:val="24"/>
          <w:szCs w:val="24"/>
          <w:u w:val="none"/>
        </w:rPr>
      </w:pPr>
      <w:r w:rsidRPr="00AA5700">
        <w:rPr>
          <w:rFonts w:cs="Arial"/>
          <w:b/>
          <w:sz w:val="24"/>
          <w:szCs w:val="24"/>
          <w:u w:val="none"/>
        </w:rPr>
        <w:t>Policy on grade changes:</w:t>
      </w:r>
      <w:r w:rsidRPr="00AA5700">
        <w:rPr>
          <w:rFonts w:cs="Arial"/>
          <w:sz w:val="24"/>
          <w:szCs w:val="24"/>
          <w:u w:val="none"/>
        </w:rPr>
        <w:t xml:space="preserve"> At the end of the semester, if you believe that I made an error in calculating your grade, please let me know. I will check into the matter, and I will change your grade if I have made an error. This is the </w:t>
      </w:r>
      <w:r w:rsidRPr="00AA5700">
        <w:rPr>
          <w:rFonts w:cs="Arial"/>
          <w:b/>
          <w:sz w:val="24"/>
          <w:szCs w:val="24"/>
          <w:u w:val="none"/>
        </w:rPr>
        <w:t>only</w:t>
      </w:r>
      <w:r w:rsidRPr="00AA5700">
        <w:rPr>
          <w:rFonts w:cs="Arial"/>
          <w:sz w:val="24"/>
          <w:szCs w:val="24"/>
          <w:u w:val="none"/>
        </w:rPr>
        <w:t xml:space="preserve"> circumstance under which I will change a grade. Under no circumstance will I “bump up” your grade, or give you a special assignment. I never do this, and so please don’t ask. </w:t>
      </w:r>
      <w:r w:rsidRPr="00AA5700">
        <w:rPr>
          <w:rFonts w:cs="Arial"/>
          <w:b/>
          <w:sz w:val="24"/>
          <w:szCs w:val="24"/>
          <w:u w:val="none"/>
        </w:rPr>
        <w:t>There will be no exceptions.</w:t>
      </w:r>
      <w:r w:rsidRPr="00AA5700">
        <w:rPr>
          <w:rFonts w:cs="Arial"/>
          <w:sz w:val="24"/>
          <w:szCs w:val="24"/>
          <w:u w:val="none"/>
        </w:rPr>
        <w:t xml:space="preserve"> </w:t>
      </w:r>
    </w:p>
    <w:p w14:paraId="0E02E065" w14:textId="77777777" w:rsidR="00AD5EE0" w:rsidRPr="00AA5700" w:rsidRDefault="00AD5EE0">
      <w:pPr>
        <w:rPr>
          <w:rFonts w:ascii="Times New Roman" w:hAnsi="Times New Roman"/>
          <w:b/>
          <w:szCs w:val="24"/>
        </w:rPr>
      </w:pPr>
    </w:p>
    <w:p w14:paraId="1F673DD0" w14:textId="77777777" w:rsidR="002646B5" w:rsidRDefault="002646B5">
      <w:pPr>
        <w:rPr>
          <w:rFonts w:ascii="Times New Roman" w:hAnsi="Times New Roman"/>
          <w:szCs w:val="24"/>
        </w:rPr>
      </w:pPr>
      <w:r>
        <w:rPr>
          <w:rFonts w:ascii="Times New Roman" w:hAnsi="Times New Roman"/>
          <w:b/>
          <w:szCs w:val="24"/>
        </w:rPr>
        <w:lastRenderedPageBreak/>
        <w:t>Attendance:</w:t>
      </w:r>
    </w:p>
    <w:p w14:paraId="56BB141A" w14:textId="65DD4867" w:rsidR="002646B5" w:rsidRPr="00A45EAC" w:rsidRDefault="002646B5">
      <w:pPr>
        <w:pStyle w:val="BodyTextIndent2"/>
        <w:ind w:firstLine="0"/>
        <w:rPr>
          <w:b/>
          <w:bCs/>
          <w:i/>
          <w:iCs/>
          <w:sz w:val="24"/>
          <w:szCs w:val="24"/>
        </w:rPr>
      </w:pPr>
      <w:r>
        <w:rPr>
          <w:sz w:val="24"/>
          <w:szCs w:val="24"/>
        </w:rPr>
        <w:t>I think that attending class is an important part of learning, and it has been my experience that students have a difficult time studying on their own without attending class.  So I do consider attendance mandatory</w:t>
      </w:r>
      <w:r w:rsidR="00B5756C">
        <w:rPr>
          <w:b/>
          <w:bCs/>
          <w:sz w:val="24"/>
          <w:szCs w:val="24"/>
        </w:rPr>
        <w:t>.</w:t>
      </w:r>
      <w:r w:rsidR="00A45EAC">
        <w:rPr>
          <w:b/>
          <w:bCs/>
          <w:sz w:val="24"/>
          <w:szCs w:val="24"/>
        </w:rPr>
        <w:t xml:space="preserve">  </w:t>
      </w:r>
      <w:r w:rsidR="00A45EAC" w:rsidRPr="00A45EAC">
        <w:rPr>
          <w:b/>
          <w:bCs/>
          <w:i/>
          <w:iCs/>
          <w:sz w:val="24"/>
          <w:szCs w:val="24"/>
        </w:rPr>
        <w:t>How this translates to the online environment I am not sure – except that I expect that you will watch all course videos carefully – and you will be responsible for all material presented in that format.</w:t>
      </w:r>
    </w:p>
    <w:p w14:paraId="61FF047B" w14:textId="77777777" w:rsidR="002646B5" w:rsidRDefault="002646B5">
      <w:pPr>
        <w:ind w:left="3600"/>
        <w:rPr>
          <w:rFonts w:ascii="Times New Roman" w:hAnsi="Times New Roman"/>
          <w:szCs w:val="24"/>
        </w:rPr>
      </w:pPr>
    </w:p>
    <w:p w14:paraId="7E6DC702" w14:textId="77777777" w:rsidR="00D2137F" w:rsidRPr="00D2137F" w:rsidRDefault="00D2137F" w:rsidP="00D2137F">
      <w:pPr>
        <w:jc w:val="center"/>
        <w:rPr>
          <w:rFonts w:ascii="Times New Roman" w:hAnsi="Times New Roman"/>
          <w:b/>
          <w:bCs/>
          <w:szCs w:val="24"/>
        </w:rPr>
      </w:pPr>
      <w:r w:rsidRPr="00634261">
        <w:rPr>
          <w:rFonts w:ascii="Times New Roman" w:hAnsi="Times New Roman"/>
          <w:b/>
          <w:bCs/>
          <w:szCs w:val="24"/>
        </w:rPr>
        <w:t>Course Policies</w:t>
      </w:r>
    </w:p>
    <w:p w14:paraId="547880B3" w14:textId="77777777" w:rsidR="00D2137F" w:rsidRPr="00634261" w:rsidRDefault="00D2137F" w:rsidP="00D2137F">
      <w:pPr>
        <w:rPr>
          <w:rFonts w:ascii="Times New Roman" w:hAnsi="Times New Roman"/>
          <w:b/>
          <w:bCs/>
          <w:szCs w:val="24"/>
        </w:rPr>
      </w:pPr>
      <w:r w:rsidRPr="00634261">
        <w:rPr>
          <w:rFonts w:ascii="Times New Roman" w:hAnsi="Times New Roman"/>
          <w:szCs w:val="24"/>
        </w:rPr>
        <w:br/>
      </w:r>
      <w:r w:rsidRPr="00634261">
        <w:rPr>
          <w:rFonts w:ascii="Times New Roman" w:hAnsi="Times New Roman"/>
          <w:b/>
          <w:bCs/>
          <w:szCs w:val="24"/>
        </w:rPr>
        <w:t>Mask Policy</w:t>
      </w:r>
    </w:p>
    <w:p w14:paraId="2DEE3F4D" w14:textId="77777777" w:rsidR="00D2137F" w:rsidRDefault="00D2137F" w:rsidP="00D2137F">
      <w:pPr>
        <w:rPr>
          <w:rFonts w:ascii="Times New Roman" w:hAnsi="Times New Roman"/>
          <w:szCs w:val="24"/>
        </w:rPr>
      </w:pPr>
      <w:r w:rsidRPr="00634261">
        <w:rPr>
          <w:rFonts w:ascii="Times New Roman" w:hAnsi="Times New Roman"/>
          <w:szCs w:val="24"/>
        </w:rPr>
        <w:t>Appropriate face coverings must be properly worn – covering both mouth and nose – by</w:t>
      </w:r>
      <w:r w:rsidRPr="00634261">
        <w:rPr>
          <w:rFonts w:ascii="Times New Roman" w:hAnsi="Times New Roman"/>
          <w:szCs w:val="24"/>
        </w:rPr>
        <w:br/>
        <w:t>everyone (including all faculty, staff, students, vendors, and visitors) while on property owned or</w:t>
      </w:r>
      <w:r w:rsidRPr="00634261">
        <w:rPr>
          <w:rFonts w:ascii="Times New Roman" w:hAnsi="Times New Roman"/>
          <w:szCs w:val="24"/>
        </w:rPr>
        <w:br/>
        <w:t>governed by MSU and while participating in any indoor MSU-related or MSU-sponsored</w:t>
      </w:r>
      <w:r w:rsidRPr="00634261">
        <w:rPr>
          <w:rFonts w:ascii="Times New Roman" w:hAnsi="Times New Roman"/>
          <w:szCs w:val="24"/>
        </w:rPr>
        <w:br/>
        <w:t>activities. If someone has a medical condition that prevents them from safely wearing a face</w:t>
      </w:r>
      <w:r w:rsidRPr="00634261">
        <w:rPr>
          <w:rFonts w:ascii="Times New Roman" w:hAnsi="Times New Roman"/>
          <w:szCs w:val="24"/>
        </w:rPr>
        <w:br/>
        <w:t>covering, they should contact MSU’s Resource Center for Persons with Disabilities (RCPD) to</w:t>
      </w:r>
      <w:r w:rsidRPr="00634261">
        <w:rPr>
          <w:rFonts w:ascii="Times New Roman" w:hAnsi="Times New Roman"/>
          <w:szCs w:val="24"/>
        </w:rPr>
        <w:br/>
        <w:t>begin the accommodation process. They must receive documents attesting to their exemption</w:t>
      </w:r>
      <w:r w:rsidRPr="00634261">
        <w:rPr>
          <w:rFonts w:ascii="Times New Roman" w:hAnsi="Times New Roman"/>
          <w:szCs w:val="24"/>
        </w:rPr>
        <w:br/>
        <w:t>from the mask mandate before entering an MSU building without a mask.</w:t>
      </w:r>
    </w:p>
    <w:p w14:paraId="27FF3282" w14:textId="77777777" w:rsidR="00D2137F" w:rsidRDefault="00D2137F" w:rsidP="00D2137F">
      <w:pPr>
        <w:rPr>
          <w:rFonts w:ascii="Times New Roman" w:hAnsi="Times New Roman"/>
          <w:szCs w:val="24"/>
        </w:rPr>
      </w:pPr>
      <w:r w:rsidRPr="00634261">
        <w:rPr>
          <w:rFonts w:ascii="Times New Roman" w:hAnsi="Times New Roman"/>
          <w:szCs w:val="24"/>
        </w:rPr>
        <w:br/>
        <w:t>You should refrain from eating or drinking during class to avoid having to remove masks.</w:t>
      </w:r>
    </w:p>
    <w:p w14:paraId="04416E49" w14:textId="77777777" w:rsidR="00D2137F" w:rsidRDefault="00D2137F" w:rsidP="00D2137F">
      <w:pPr>
        <w:rPr>
          <w:rFonts w:ascii="Times New Roman" w:hAnsi="Times New Roman"/>
          <w:szCs w:val="24"/>
        </w:rPr>
      </w:pPr>
      <w:r w:rsidRPr="00634261">
        <w:rPr>
          <w:rFonts w:ascii="Times New Roman" w:hAnsi="Times New Roman"/>
          <w:szCs w:val="24"/>
        </w:rPr>
        <w:br/>
        <w:t>As per university policy, if a student is not wearing a proper face covering during class, I will</w:t>
      </w:r>
      <w:r w:rsidRPr="00634261">
        <w:rPr>
          <w:rFonts w:ascii="Times New Roman" w:hAnsi="Times New Roman"/>
          <w:szCs w:val="24"/>
        </w:rPr>
        <w:br/>
        <w:t>address the situation using the following progressive steps:</w:t>
      </w:r>
    </w:p>
    <w:p w14:paraId="482213FA" w14:textId="77777777" w:rsidR="00D2137F" w:rsidRPr="00C35132" w:rsidRDefault="00D2137F" w:rsidP="00D2137F">
      <w:pPr>
        <w:pStyle w:val="ListParagraph"/>
        <w:numPr>
          <w:ilvl w:val="0"/>
          <w:numId w:val="3"/>
        </w:numPr>
        <w:rPr>
          <w:rFonts w:ascii="Times New Roman" w:hAnsi="Times New Roman"/>
          <w:sz w:val="24"/>
          <w:szCs w:val="24"/>
        </w:rPr>
      </w:pPr>
      <w:r w:rsidRPr="00C35132">
        <w:rPr>
          <w:rFonts w:ascii="Times New Roman" w:hAnsi="Times New Roman"/>
          <w:sz w:val="24"/>
          <w:szCs w:val="24"/>
        </w:rPr>
        <w:t>Remind the entire class of the mask requirement and request that everyone comply.</w:t>
      </w:r>
    </w:p>
    <w:p w14:paraId="5D309DD1" w14:textId="23438AD8" w:rsidR="00D2137F" w:rsidRPr="00C35132" w:rsidRDefault="00D2137F" w:rsidP="00D2137F">
      <w:pPr>
        <w:pStyle w:val="ListParagraph"/>
        <w:numPr>
          <w:ilvl w:val="0"/>
          <w:numId w:val="3"/>
        </w:numPr>
        <w:rPr>
          <w:rFonts w:ascii="Times New Roman" w:hAnsi="Times New Roman"/>
          <w:sz w:val="24"/>
          <w:szCs w:val="24"/>
        </w:rPr>
      </w:pPr>
      <w:r w:rsidRPr="00C35132">
        <w:rPr>
          <w:rFonts w:ascii="Times New Roman" w:hAnsi="Times New Roman"/>
          <w:sz w:val="24"/>
          <w:szCs w:val="24"/>
        </w:rPr>
        <w:t>Directly request a non-compliant student to either comply with the mask requirement</w:t>
      </w:r>
      <w:r w:rsidRPr="00C35132">
        <w:rPr>
          <w:rFonts w:ascii="Times New Roman" w:hAnsi="Times New Roman"/>
          <w:sz w:val="24"/>
          <w:szCs w:val="24"/>
        </w:rPr>
        <w:br/>
        <w:t>or leave the building. If a student has forgotten their mask, they will be allowed to leave</w:t>
      </w:r>
      <w:r w:rsidRPr="00C35132">
        <w:rPr>
          <w:rFonts w:ascii="Times New Roman" w:hAnsi="Times New Roman"/>
          <w:sz w:val="24"/>
          <w:szCs w:val="24"/>
        </w:rPr>
        <w:br/>
        <w:t>to go get one. Refusal to wear a mask warrants a referral for disciplinary action.</w:t>
      </w:r>
    </w:p>
    <w:p w14:paraId="552674AC" w14:textId="77777777" w:rsidR="00D2137F" w:rsidRPr="00C35132" w:rsidRDefault="00D2137F" w:rsidP="00D2137F">
      <w:pPr>
        <w:pStyle w:val="ListParagraph"/>
        <w:numPr>
          <w:ilvl w:val="0"/>
          <w:numId w:val="3"/>
        </w:numPr>
        <w:rPr>
          <w:rFonts w:ascii="Times New Roman" w:hAnsi="Times New Roman"/>
          <w:sz w:val="24"/>
          <w:szCs w:val="24"/>
        </w:rPr>
      </w:pPr>
      <w:r w:rsidRPr="00C35132">
        <w:rPr>
          <w:rFonts w:ascii="Times New Roman" w:hAnsi="Times New Roman"/>
          <w:sz w:val="24"/>
          <w:szCs w:val="24"/>
        </w:rPr>
        <w:t>If a direct request to comply with the mask mandate is ignored, I will inform the class</w:t>
      </w:r>
      <w:r w:rsidRPr="00C35132">
        <w:rPr>
          <w:rFonts w:ascii="Times New Roman" w:hAnsi="Times New Roman"/>
          <w:sz w:val="24"/>
          <w:szCs w:val="24"/>
        </w:rPr>
        <w:br/>
        <w:t>that the entire class will be dismissed for the day unless everyone is in compliance</w:t>
      </w:r>
      <w:r w:rsidRPr="00C35132">
        <w:rPr>
          <w:rFonts w:ascii="Times New Roman" w:hAnsi="Times New Roman"/>
          <w:sz w:val="24"/>
          <w:szCs w:val="24"/>
        </w:rPr>
        <w:br/>
        <w:t>with the mask mandate.</w:t>
      </w:r>
    </w:p>
    <w:p w14:paraId="2D2336B7" w14:textId="46616FB4" w:rsidR="00D2137F" w:rsidRPr="00C35132" w:rsidRDefault="00D2137F" w:rsidP="00D2137F">
      <w:pPr>
        <w:pStyle w:val="ListParagraph"/>
        <w:numPr>
          <w:ilvl w:val="0"/>
          <w:numId w:val="3"/>
        </w:numPr>
        <w:rPr>
          <w:rFonts w:ascii="Times New Roman" w:hAnsi="Times New Roman"/>
          <w:sz w:val="24"/>
          <w:szCs w:val="24"/>
        </w:rPr>
      </w:pPr>
      <w:r w:rsidRPr="00C35132">
        <w:rPr>
          <w:rFonts w:ascii="Times New Roman" w:hAnsi="Times New Roman"/>
          <w:sz w:val="24"/>
          <w:szCs w:val="24"/>
        </w:rPr>
        <w:t>If a non-compliant student refuses to wear a mask or leave the classroom, class will be</w:t>
      </w:r>
      <w:r w:rsidRPr="00C35132">
        <w:rPr>
          <w:rFonts w:ascii="Times New Roman" w:hAnsi="Times New Roman"/>
          <w:sz w:val="24"/>
          <w:szCs w:val="24"/>
        </w:rPr>
        <w:br/>
        <w:t>dismissed</w:t>
      </w:r>
    </w:p>
    <w:p w14:paraId="3AF6D183" w14:textId="77777777" w:rsidR="00D2137F" w:rsidRPr="00634261" w:rsidRDefault="00D2137F" w:rsidP="00D2137F">
      <w:pPr>
        <w:rPr>
          <w:rFonts w:ascii="Times New Roman" w:hAnsi="Times New Roman"/>
          <w:szCs w:val="24"/>
        </w:rPr>
      </w:pPr>
      <w:r w:rsidRPr="00634261">
        <w:rPr>
          <w:rFonts w:ascii="Times New Roman" w:hAnsi="Times New Roman"/>
          <w:b/>
          <w:bCs/>
          <w:szCs w:val="24"/>
        </w:rPr>
        <w:t>Special Considerations related to COVID-19</w:t>
      </w:r>
      <w:r w:rsidRPr="00634261">
        <w:rPr>
          <w:rFonts w:ascii="Times New Roman" w:hAnsi="Times New Roman"/>
          <w:szCs w:val="24"/>
        </w:rPr>
        <w:br/>
        <w:t xml:space="preserve">Please read the Michigan State University Community Compact regarding COVID-19 (https://msu.edu/together-wewill/msu-community-compact/). If you need to self-isolate due to COVID-19, please let me know and I will work with you to ensure illness or self-isolation does not harm your performance or put you at a disadvantage in the class. </w:t>
      </w:r>
    </w:p>
    <w:p w14:paraId="29D06FEC" w14:textId="77777777" w:rsidR="00D2137F" w:rsidRPr="00634261" w:rsidRDefault="00D2137F" w:rsidP="00D2137F">
      <w:pPr>
        <w:rPr>
          <w:rFonts w:ascii="Times New Roman" w:hAnsi="Times New Roman"/>
          <w:b/>
          <w:bCs/>
          <w:szCs w:val="24"/>
        </w:rPr>
      </w:pPr>
    </w:p>
    <w:p w14:paraId="3C6288B3" w14:textId="77777777" w:rsidR="00D2137F" w:rsidRDefault="00D2137F" w:rsidP="00D2137F">
      <w:pPr>
        <w:rPr>
          <w:rFonts w:ascii="Times New Roman" w:hAnsi="Times New Roman"/>
          <w:szCs w:val="24"/>
        </w:rPr>
      </w:pPr>
      <w:r w:rsidRPr="00634261">
        <w:rPr>
          <w:rFonts w:ascii="Times New Roman" w:hAnsi="Times New Roman"/>
          <w:b/>
          <w:bCs/>
          <w:szCs w:val="24"/>
        </w:rPr>
        <w:t>Academic Honesty</w:t>
      </w:r>
      <w:r w:rsidRPr="00634261">
        <w:rPr>
          <w:rFonts w:ascii="Times New Roman" w:hAnsi="Times New Roman"/>
          <w:szCs w:val="24"/>
        </w:rPr>
        <w:br/>
        <w:t>Article 2.III.B.2 of the Academic Rights and Responsibilities states that "The student shares with the faculty the responsibility for maintaining the integrity of scholarship, grades, and professional standards." In addition, the Psychology Department adheres to the policies on academic honesty as specified in General Student Regulations 1.0, Protection of Scholarship and Grades; the all-University Policy on Integrity of Scholarship and Grades; and Ordinance 17.00, Examinations. See Spartan Life Online (splife.studentlife.msu.edu) and/or the MSU Web site</w:t>
      </w:r>
      <w:r w:rsidRPr="00634261">
        <w:rPr>
          <w:rFonts w:ascii="Times New Roman" w:hAnsi="Times New Roman"/>
          <w:szCs w:val="24"/>
        </w:rPr>
        <w:br/>
        <w:t>(msu.edu) for more.</w:t>
      </w:r>
    </w:p>
    <w:p w14:paraId="2B231E4F" w14:textId="77777777" w:rsidR="00D2137F" w:rsidRDefault="00D2137F" w:rsidP="00D2137F">
      <w:pPr>
        <w:rPr>
          <w:rFonts w:ascii="Times New Roman" w:hAnsi="Times New Roman"/>
          <w:szCs w:val="24"/>
        </w:rPr>
      </w:pPr>
      <w:r w:rsidRPr="00634261">
        <w:rPr>
          <w:rFonts w:ascii="Times New Roman" w:hAnsi="Times New Roman"/>
          <w:szCs w:val="24"/>
        </w:rPr>
        <w:br/>
        <w:t>Therefore, unless authorized by your instructor, you are expected to complete all course</w:t>
      </w:r>
      <w:r w:rsidRPr="00634261">
        <w:rPr>
          <w:rFonts w:ascii="Times New Roman" w:hAnsi="Times New Roman"/>
          <w:szCs w:val="24"/>
        </w:rPr>
        <w:br/>
        <w:t>assignments, including homework, lab work, quizzes, tests and exams, without assistance from</w:t>
      </w:r>
      <w:r w:rsidRPr="00634261">
        <w:rPr>
          <w:rFonts w:ascii="Times New Roman" w:hAnsi="Times New Roman"/>
          <w:szCs w:val="24"/>
        </w:rPr>
        <w:br/>
        <w:t>any source. You are expected to develop original work for this course; therefore, you may not</w:t>
      </w:r>
      <w:r w:rsidRPr="00634261">
        <w:rPr>
          <w:rFonts w:ascii="Times New Roman" w:hAnsi="Times New Roman"/>
          <w:szCs w:val="24"/>
        </w:rPr>
        <w:br/>
        <w:t>submit course work you completed for another course to satisfy the requirements for this</w:t>
      </w:r>
      <w:r w:rsidRPr="00634261">
        <w:rPr>
          <w:rFonts w:ascii="Times New Roman" w:hAnsi="Times New Roman"/>
          <w:szCs w:val="24"/>
        </w:rPr>
        <w:br/>
        <w:t>course. Also, you are not authorized to use the www.allmsu.com Web site to complete any</w:t>
      </w:r>
      <w:r w:rsidRPr="00634261">
        <w:rPr>
          <w:rFonts w:ascii="Times New Roman" w:hAnsi="Times New Roman"/>
          <w:szCs w:val="24"/>
        </w:rPr>
        <w:br/>
        <w:t>course work in this course. Students who violate MSU academic integrity rules may receive a</w:t>
      </w:r>
      <w:r w:rsidRPr="00634261">
        <w:rPr>
          <w:rFonts w:ascii="Times New Roman" w:hAnsi="Times New Roman"/>
          <w:szCs w:val="24"/>
        </w:rPr>
        <w:br/>
        <w:t>penalty grade, including a failing grade on the assignment or in the course. Contact your</w:t>
      </w:r>
      <w:r w:rsidRPr="00634261">
        <w:rPr>
          <w:rFonts w:ascii="Times New Roman" w:hAnsi="Times New Roman"/>
          <w:szCs w:val="24"/>
        </w:rPr>
        <w:br/>
      </w:r>
      <w:r w:rsidRPr="00634261">
        <w:rPr>
          <w:rFonts w:ascii="Times New Roman" w:hAnsi="Times New Roman"/>
          <w:szCs w:val="24"/>
        </w:rPr>
        <w:lastRenderedPageBreak/>
        <w:t>instructor if you are unsure about the appropriateness of your course work. (See also the</w:t>
      </w:r>
      <w:r w:rsidRPr="00634261">
        <w:rPr>
          <w:rFonts w:ascii="Times New Roman" w:hAnsi="Times New Roman"/>
          <w:szCs w:val="24"/>
        </w:rPr>
        <w:br/>
        <w:t>Academic Integrity webpage.)</w:t>
      </w:r>
    </w:p>
    <w:p w14:paraId="7D4E8A06" w14:textId="77777777" w:rsidR="00D2137F" w:rsidRDefault="00D2137F" w:rsidP="00D2137F">
      <w:pPr>
        <w:rPr>
          <w:rFonts w:ascii="Times New Roman" w:hAnsi="Times New Roman"/>
          <w:szCs w:val="24"/>
        </w:rPr>
      </w:pPr>
      <w:r w:rsidRPr="00634261">
        <w:rPr>
          <w:rFonts w:ascii="Times New Roman" w:hAnsi="Times New Roman"/>
          <w:szCs w:val="24"/>
        </w:rPr>
        <w:br/>
      </w:r>
      <w:r w:rsidRPr="00634261">
        <w:rPr>
          <w:rFonts w:ascii="Times New Roman" w:hAnsi="Times New Roman"/>
          <w:b/>
          <w:bCs/>
          <w:szCs w:val="24"/>
        </w:rPr>
        <w:t>Limits to Confidentiality</w:t>
      </w:r>
      <w:r w:rsidRPr="00634261">
        <w:rPr>
          <w:rFonts w:ascii="Times New Roman" w:hAnsi="Times New Roman"/>
          <w:szCs w:val="24"/>
        </w:rPr>
        <w:br/>
        <w:t>Materials submitted for this class are generally considered confidential pursuant to the</w:t>
      </w:r>
      <w:r w:rsidRPr="00634261">
        <w:rPr>
          <w:rFonts w:ascii="Times New Roman" w:hAnsi="Times New Roman"/>
          <w:szCs w:val="24"/>
        </w:rPr>
        <w:br/>
        <w:t>University's student record policies. However, students should be aware that University</w:t>
      </w:r>
      <w:r w:rsidRPr="00634261">
        <w:rPr>
          <w:rFonts w:ascii="Times New Roman" w:hAnsi="Times New Roman"/>
          <w:szCs w:val="24"/>
        </w:rPr>
        <w:br/>
        <w:t>employees, including instructors, may not be able to maintain confidentiality when it conflicts</w:t>
      </w:r>
      <w:r w:rsidRPr="00634261">
        <w:rPr>
          <w:rFonts w:ascii="Times New Roman" w:hAnsi="Times New Roman"/>
          <w:szCs w:val="24"/>
        </w:rPr>
        <w:br/>
        <w:t>with their responsibility to report certain issues to protect the health and safety of MSU</w:t>
      </w:r>
      <w:r w:rsidRPr="00634261">
        <w:rPr>
          <w:rFonts w:ascii="Times New Roman" w:hAnsi="Times New Roman"/>
          <w:szCs w:val="24"/>
        </w:rPr>
        <w:br/>
        <w:t>community members and others. As the instructor, I must report the following information to</w:t>
      </w:r>
      <w:r w:rsidRPr="00634261">
        <w:rPr>
          <w:rFonts w:ascii="Times New Roman" w:hAnsi="Times New Roman"/>
          <w:szCs w:val="24"/>
        </w:rPr>
        <w:br/>
        <w:t>other University offices (including the Department of Police and Public Safety) if you share it</w:t>
      </w:r>
      <w:r w:rsidRPr="00634261">
        <w:rPr>
          <w:rFonts w:ascii="Times New Roman" w:hAnsi="Times New Roman"/>
          <w:szCs w:val="24"/>
        </w:rPr>
        <w:br/>
        <w:t>with me:</w:t>
      </w:r>
    </w:p>
    <w:p w14:paraId="4911F367" w14:textId="77777777" w:rsidR="00D2137F" w:rsidRDefault="00D2137F" w:rsidP="00D2137F">
      <w:pPr>
        <w:pStyle w:val="ListParagraph"/>
        <w:numPr>
          <w:ilvl w:val="0"/>
          <w:numId w:val="2"/>
        </w:numPr>
        <w:spacing w:after="0" w:line="240" w:lineRule="auto"/>
        <w:rPr>
          <w:rFonts w:ascii="Times New Roman" w:eastAsia="Times New Roman" w:hAnsi="Times New Roman" w:cs="Times New Roman"/>
          <w:sz w:val="24"/>
          <w:szCs w:val="24"/>
        </w:rPr>
      </w:pPr>
      <w:r w:rsidRPr="00634261">
        <w:rPr>
          <w:rFonts w:ascii="Times New Roman" w:eastAsia="Times New Roman" w:hAnsi="Times New Roman" w:cs="Times New Roman"/>
          <w:sz w:val="24"/>
          <w:szCs w:val="24"/>
        </w:rPr>
        <w:t>Suspected child abuse/neglect, even if this maltreatment happened when you were a</w:t>
      </w:r>
      <w:r w:rsidRPr="00634261">
        <w:rPr>
          <w:rFonts w:ascii="Times New Roman" w:eastAsia="Times New Roman" w:hAnsi="Times New Roman" w:cs="Times New Roman"/>
          <w:sz w:val="24"/>
          <w:szCs w:val="24"/>
        </w:rPr>
        <w:br/>
        <w:t>child,</w:t>
      </w:r>
    </w:p>
    <w:p w14:paraId="50B38D8F" w14:textId="77777777" w:rsidR="00D2137F" w:rsidRDefault="00D2137F" w:rsidP="00D2137F">
      <w:pPr>
        <w:pStyle w:val="ListParagraph"/>
        <w:numPr>
          <w:ilvl w:val="0"/>
          <w:numId w:val="2"/>
        </w:numPr>
        <w:spacing w:after="0" w:line="240" w:lineRule="auto"/>
        <w:rPr>
          <w:rFonts w:ascii="Times New Roman" w:eastAsia="Times New Roman" w:hAnsi="Times New Roman" w:cs="Times New Roman"/>
          <w:sz w:val="24"/>
          <w:szCs w:val="24"/>
        </w:rPr>
      </w:pPr>
      <w:r w:rsidRPr="00634261">
        <w:rPr>
          <w:rFonts w:ascii="Times New Roman" w:eastAsia="Times New Roman" w:hAnsi="Times New Roman" w:cs="Times New Roman"/>
          <w:sz w:val="24"/>
          <w:szCs w:val="24"/>
        </w:rPr>
        <w:t>Allegations of sexual assault or sexual harassment when they involve MSU students,</w:t>
      </w:r>
      <w:r w:rsidRPr="00634261">
        <w:rPr>
          <w:rFonts w:ascii="Times New Roman" w:eastAsia="Times New Roman" w:hAnsi="Times New Roman" w:cs="Times New Roman"/>
          <w:sz w:val="24"/>
          <w:szCs w:val="24"/>
        </w:rPr>
        <w:br/>
        <w:t>faculty, or staff, and</w:t>
      </w:r>
    </w:p>
    <w:p w14:paraId="134A8A4F" w14:textId="77777777" w:rsidR="00D2137F" w:rsidRDefault="00D2137F" w:rsidP="00D2137F">
      <w:pPr>
        <w:pStyle w:val="ListParagraph"/>
        <w:numPr>
          <w:ilvl w:val="0"/>
          <w:numId w:val="2"/>
        </w:numPr>
        <w:spacing w:after="0" w:line="240" w:lineRule="auto"/>
        <w:rPr>
          <w:rFonts w:ascii="Times New Roman" w:eastAsia="Times New Roman" w:hAnsi="Times New Roman" w:cs="Times New Roman"/>
          <w:sz w:val="24"/>
          <w:szCs w:val="24"/>
        </w:rPr>
      </w:pPr>
      <w:r w:rsidRPr="00634261">
        <w:rPr>
          <w:rFonts w:ascii="Times New Roman" w:eastAsia="Times New Roman" w:hAnsi="Times New Roman" w:cs="Times New Roman"/>
          <w:sz w:val="24"/>
          <w:szCs w:val="24"/>
        </w:rPr>
        <w:t>Credible threats of harm to oneself or to others.</w:t>
      </w:r>
    </w:p>
    <w:p w14:paraId="2DA8A6A2" w14:textId="77777777" w:rsidR="00D2137F" w:rsidRPr="00634261" w:rsidRDefault="00D2137F" w:rsidP="00D2137F">
      <w:pPr>
        <w:rPr>
          <w:rFonts w:ascii="Times New Roman" w:hAnsi="Times New Roman"/>
          <w:szCs w:val="24"/>
        </w:rPr>
      </w:pPr>
      <w:r w:rsidRPr="00634261">
        <w:rPr>
          <w:rFonts w:ascii="Times New Roman" w:hAnsi="Times New Roman"/>
          <w:szCs w:val="24"/>
        </w:rPr>
        <w:t>These reports may trigger contact from a campus official who will want to talk with you about</w:t>
      </w:r>
      <w:r w:rsidRPr="00634261">
        <w:rPr>
          <w:rFonts w:ascii="Times New Roman" w:hAnsi="Times New Roman"/>
          <w:szCs w:val="24"/>
        </w:rPr>
        <w:br/>
        <w:t>the incident that you have shared. In almost all cases, it will be your decision whether you wish</w:t>
      </w:r>
      <w:r w:rsidRPr="00634261">
        <w:rPr>
          <w:rFonts w:ascii="Times New Roman" w:hAnsi="Times New Roman"/>
          <w:szCs w:val="24"/>
        </w:rPr>
        <w:br/>
        <w:t>to speak with that individual. If you would like to talk about these events in a more confidential</w:t>
      </w:r>
      <w:r w:rsidRPr="00634261">
        <w:rPr>
          <w:rFonts w:ascii="Times New Roman" w:hAnsi="Times New Roman"/>
          <w:szCs w:val="24"/>
        </w:rPr>
        <w:br/>
        <w:t>setting you are encouraged to make an appointment with the MSU Counseling Center.</w:t>
      </w:r>
    </w:p>
    <w:p w14:paraId="2C99594C" w14:textId="74275EB5" w:rsidR="00D2137F" w:rsidRDefault="00D2137F" w:rsidP="00D2137F">
      <w:pPr>
        <w:rPr>
          <w:rFonts w:ascii="Times New Roman" w:hAnsi="Times New Roman"/>
          <w:szCs w:val="24"/>
        </w:rPr>
      </w:pPr>
      <w:r w:rsidRPr="00634261">
        <w:rPr>
          <w:rFonts w:ascii="Times New Roman" w:hAnsi="Times New Roman"/>
          <w:szCs w:val="24"/>
        </w:rPr>
        <w:br/>
      </w:r>
      <w:r w:rsidRPr="00634261">
        <w:rPr>
          <w:rFonts w:ascii="Times New Roman" w:hAnsi="Times New Roman"/>
          <w:b/>
          <w:bCs/>
          <w:szCs w:val="24"/>
        </w:rPr>
        <w:t>Accommodations for Students with Disabilities</w:t>
      </w:r>
      <w:r w:rsidRPr="00634261">
        <w:rPr>
          <w:rFonts w:ascii="Times New Roman" w:hAnsi="Times New Roman"/>
          <w:szCs w:val="24"/>
        </w:rPr>
        <w:br/>
        <w:t>From the Resource Center for Persons with Disabilities (RCPD): Michigan State University is</w:t>
      </w:r>
      <w:r w:rsidRPr="00634261">
        <w:rPr>
          <w:rFonts w:ascii="Times New Roman" w:hAnsi="Times New Roman"/>
          <w:szCs w:val="24"/>
        </w:rPr>
        <w:br/>
        <w:t>committed to providing equal opportunity for participation in all programs, services and</w:t>
      </w:r>
      <w:r w:rsidRPr="00634261">
        <w:rPr>
          <w:rFonts w:ascii="Times New Roman" w:hAnsi="Times New Roman"/>
          <w:szCs w:val="24"/>
        </w:rPr>
        <w:br/>
        <w:t>activities. Requests for accommodations by persons with disabilities may be made by contacting</w:t>
      </w:r>
      <w:r w:rsidRPr="00634261">
        <w:rPr>
          <w:rFonts w:ascii="Times New Roman" w:hAnsi="Times New Roman"/>
          <w:szCs w:val="24"/>
        </w:rPr>
        <w:br/>
        <w:t>the Resource Center for Persons with Disabilities at 517-884-RCPD or on the web at</w:t>
      </w:r>
      <w:r w:rsidRPr="00634261">
        <w:rPr>
          <w:rFonts w:ascii="Times New Roman" w:hAnsi="Times New Roman"/>
          <w:szCs w:val="24"/>
        </w:rPr>
        <w:br/>
        <w:t>rcpd.msu.edu. Once your eligibility for an accommodation has been determined, you will be</w:t>
      </w:r>
      <w:r w:rsidRPr="00634261">
        <w:rPr>
          <w:rFonts w:ascii="Times New Roman" w:hAnsi="Times New Roman"/>
          <w:szCs w:val="24"/>
        </w:rPr>
        <w:br/>
        <w:t>issued a Verified Individual Services Accommodation ("VISA") form. Please present this form to</w:t>
      </w:r>
      <w:r>
        <w:rPr>
          <w:rFonts w:ascii="Times New Roman" w:hAnsi="Times New Roman"/>
          <w:szCs w:val="24"/>
        </w:rPr>
        <w:t xml:space="preserve"> </w:t>
      </w:r>
      <w:r w:rsidRPr="00634261">
        <w:rPr>
          <w:rFonts w:ascii="Times New Roman" w:hAnsi="Times New Roman"/>
          <w:szCs w:val="24"/>
        </w:rPr>
        <w:t>me at the start of the term and/or two weeks prior to the accommodation date (test, project,</w:t>
      </w:r>
      <w:r w:rsidRPr="00634261">
        <w:rPr>
          <w:rFonts w:ascii="Times New Roman" w:hAnsi="Times New Roman"/>
          <w:szCs w:val="24"/>
        </w:rPr>
        <w:br/>
        <w:t>etc.). Requests received after this date will be honored whenever possible.</w:t>
      </w:r>
    </w:p>
    <w:p w14:paraId="1203917A" w14:textId="77777777" w:rsidR="00D2137F" w:rsidRDefault="00D2137F" w:rsidP="00D2137F">
      <w:pPr>
        <w:rPr>
          <w:rFonts w:ascii="Times New Roman" w:hAnsi="Times New Roman"/>
          <w:szCs w:val="24"/>
        </w:rPr>
      </w:pPr>
      <w:r w:rsidRPr="00634261">
        <w:rPr>
          <w:rFonts w:ascii="Times New Roman" w:hAnsi="Times New Roman"/>
          <w:szCs w:val="24"/>
        </w:rPr>
        <w:br/>
        <w:t>If you require testing accommodations (additional time, less disruptive room, etc.) you must</w:t>
      </w:r>
      <w:r w:rsidRPr="00634261">
        <w:rPr>
          <w:rFonts w:ascii="Times New Roman" w:hAnsi="Times New Roman"/>
          <w:szCs w:val="24"/>
        </w:rPr>
        <w:br/>
        <w:t>contact me and present your VISA at least two weeks before the exam date to schedule an</w:t>
      </w:r>
      <w:r w:rsidRPr="00634261">
        <w:rPr>
          <w:rFonts w:ascii="Times New Roman" w:hAnsi="Times New Roman"/>
          <w:szCs w:val="24"/>
        </w:rPr>
        <w:br/>
        <w:t>alternative exam. Typically, I will schedule for you to take the exam during a special exam</w:t>
      </w:r>
      <w:r w:rsidRPr="00634261">
        <w:rPr>
          <w:rFonts w:ascii="Times New Roman" w:hAnsi="Times New Roman"/>
          <w:szCs w:val="24"/>
        </w:rPr>
        <w:br/>
        <w:t>session offered by the Psychology Department. Those exams occur in small group settings and</w:t>
      </w:r>
      <w:r w:rsidRPr="00634261">
        <w:rPr>
          <w:rFonts w:ascii="Times New Roman" w:hAnsi="Times New Roman"/>
          <w:szCs w:val="24"/>
        </w:rPr>
        <w:br/>
        <w:t xml:space="preserve">are offered every Tuesday at 5:00pm and Friday at 9:00am in </w:t>
      </w:r>
      <w:proofErr w:type="spellStart"/>
      <w:r w:rsidRPr="00634261">
        <w:rPr>
          <w:rFonts w:ascii="Times New Roman" w:hAnsi="Times New Roman"/>
          <w:szCs w:val="24"/>
        </w:rPr>
        <w:t>Giltner</w:t>
      </w:r>
      <w:proofErr w:type="spellEnd"/>
      <w:r w:rsidRPr="00634261">
        <w:rPr>
          <w:rFonts w:ascii="Times New Roman" w:hAnsi="Times New Roman"/>
          <w:szCs w:val="24"/>
        </w:rPr>
        <w:t xml:space="preserve"> 346. If you are unable to</w:t>
      </w:r>
      <w:r w:rsidRPr="00634261">
        <w:rPr>
          <w:rFonts w:ascii="Times New Roman" w:hAnsi="Times New Roman"/>
          <w:szCs w:val="24"/>
        </w:rPr>
        <w:br/>
        <w:t>make either of those times, or that option does not meet your VISA accommodations, you may</w:t>
      </w:r>
      <w:r w:rsidRPr="00634261">
        <w:rPr>
          <w:rFonts w:ascii="Times New Roman" w:hAnsi="Times New Roman"/>
          <w:szCs w:val="24"/>
        </w:rPr>
        <w:br/>
        <w:t>be able to schedule to take your exam at the RCPD office. In either case, the exam must be</w:t>
      </w:r>
      <w:r w:rsidRPr="00634261">
        <w:rPr>
          <w:rFonts w:ascii="Times New Roman" w:hAnsi="Times New Roman"/>
          <w:szCs w:val="24"/>
        </w:rPr>
        <w:br/>
        <w:t>scheduled well in advance, so you need to adhere to the two-week prior notification</w:t>
      </w:r>
      <w:r w:rsidRPr="00634261">
        <w:rPr>
          <w:rFonts w:ascii="Times New Roman" w:hAnsi="Times New Roman"/>
          <w:szCs w:val="24"/>
        </w:rPr>
        <w:br/>
        <w:t>requirement.</w:t>
      </w:r>
    </w:p>
    <w:p w14:paraId="2DF0B922" w14:textId="77777777" w:rsidR="00D2137F" w:rsidRDefault="00D2137F" w:rsidP="00D2137F">
      <w:pPr>
        <w:rPr>
          <w:rFonts w:ascii="Times New Roman" w:hAnsi="Times New Roman"/>
          <w:szCs w:val="24"/>
        </w:rPr>
      </w:pPr>
      <w:r w:rsidRPr="00634261">
        <w:rPr>
          <w:rFonts w:ascii="Times New Roman" w:hAnsi="Times New Roman"/>
          <w:szCs w:val="24"/>
        </w:rPr>
        <w:br/>
      </w:r>
      <w:r w:rsidRPr="00634261">
        <w:rPr>
          <w:rFonts w:ascii="Times New Roman" w:hAnsi="Times New Roman"/>
          <w:b/>
          <w:bCs/>
          <w:szCs w:val="24"/>
        </w:rPr>
        <w:t>Disruptive Behavior</w:t>
      </w:r>
      <w:r w:rsidRPr="00634261">
        <w:rPr>
          <w:rFonts w:ascii="Times New Roman" w:hAnsi="Times New Roman"/>
          <w:szCs w:val="24"/>
        </w:rPr>
        <w:br/>
        <w:t>Article 2.III.B.4 of Student Rights and Responsibilities for students at Michigan State University</w:t>
      </w:r>
      <w:r w:rsidRPr="00634261">
        <w:rPr>
          <w:rFonts w:ascii="Times New Roman" w:hAnsi="Times New Roman"/>
          <w:szCs w:val="24"/>
        </w:rPr>
        <w:br/>
        <w:t>states: "The student's behavior in the classroom shall be conducive to the teaching and learning</w:t>
      </w:r>
      <w:r w:rsidRPr="00634261">
        <w:rPr>
          <w:rFonts w:ascii="Times New Roman" w:hAnsi="Times New Roman"/>
          <w:szCs w:val="24"/>
        </w:rPr>
        <w:br/>
        <w:t>process for all concerned." Article 2.III.B.10 states that "The student and the faculty share the</w:t>
      </w:r>
      <w:r w:rsidRPr="00634261">
        <w:rPr>
          <w:rFonts w:ascii="Times New Roman" w:hAnsi="Times New Roman"/>
          <w:szCs w:val="24"/>
        </w:rPr>
        <w:br/>
        <w:t>responsibility for maintaining professional relationships based on mutual trust and civility."</w:t>
      </w:r>
      <w:r w:rsidRPr="00634261">
        <w:rPr>
          <w:rFonts w:ascii="Times New Roman" w:hAnsi="Times New Roman"/>
          <w:szCs w:val="24"/>
        </w:rPr>
        <w:br/>
        <w:t>General Student Regulation 5.02 states: "No student shall . . . obstruct, disrupt, or interfere with</w:t>
      </w:r>
      <w:r w:rsidRPr="00634261">
        <w:rPr>
          <w:rFonts w:ascii="Times New Roman" w:hAnsi="Times New Roman"/>
          <w:szCs w:val="24"/>
        </w:rPr>
        <w:br/>
        <w:t>the functions, services, or directives of the University, its offices, or its employees (e.g., classes,</w:t>
      </w:r>
      <w:r w:rsidRPr="00634261">
        <w:rPr>
          <w:rFonts w:ascii="Times New Roman" w:hAnsi="Times New Roman"/>
          <w:szCs w:val="24"/>
        </w:rPr>
        <w:br/>
        <w:t>social, cultural, and athletic events, computing services, registration, housing and food services,</w:t>
      </w:r>
      <w:r w:rsidRPr="00634261">
        <w:rPr>
          <w:rFonts w:ascii="Times New Roman" w:hAnsi="Times New Roman"/>
          <w:szCs w:val="24"/>
        </w:rPr>
        <w:br/>
        <w:t>governance meetings, and hearings).” Students whose conduct adversely affects the learning</w:t>
      </w:r>
      <w:r w:rsidRPr="00634261">
        <w:rPr>
          <w:rFonts w:ascii="Times New Roman" w:hAnsi="Times New Roman"/>
          <w:szCs w:val="24"/>
        </w:rPr>
        <w:br/>
        <w:t>environment may be subject to disciplinary action through the Student Judicial Affairs office.</w:t>
      </w:r>
    </w:p>
    <w:sectPr w:rsidR="00D2137F" w:rsidSect="005D4A0B">
      <w:endnotePr>
        <w:numFmt w:val="decimal"/>
      </w:endnotePr>
      <w:pgSz w:w="12240" w:h="15840"/>
      <w:pgMar w:top="576" w:right="576" w:bottom="576" w:left="576" w:header="1008"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49C"/>
    <w:multiLevelType w:val="multilevel"/>
    <w:tmpl w:val="9DB0058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953EE"/>
    <w:multiLevelType w:val="hybridMultilevel"/>
    <w:tmpl w:val="4F7C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76A78"/>
    <w:multiLevelType w:val="hybridMultilevel"/>
    <w:tmpl w:val="B0EC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A4"/>
    <w:rsid w:val="0001346B"/>
    <w:rsid w:val="000340CA"/>
    <w:rsid w:val="00034AC1"/>
    <w:rsid w:val="00050D30"/>
    <w:rsid w:val="000B3B2A"/>
    <w:rsid w:val="000C0AB5"/>
    <w:rsid w:val="000C3AD0"/>
    <w:rsid w:val="00100D90"/>
    <w:rsid w:val="00116C72"/>
    <w:rsid w:val="0013508E"/>
    <w:rsid w:val="00185441"/>
    <w:rsid w:val="001D5D0A"/>
    <w:rsid w:val="00247CA6"/>
    <w:rsid w:val="002646B5"/>
    <w:rsid w:val="00287A79"/>
    <w:rsid w:val="00291EC9"/>
    <w:rsid w:val="00297616"/>
    <w:rsid w:val="002A3EA3"/>
    <w:rsid w:val="00316C96"/>
    <w:rsid w:val="003664B8"/>
    <w:rsid w:val="00451AD1"/>
    <w:rsid w:val="00473011"/>
    <w:rsid w:val="004D62CB"/>
    <w:rsid w:val="00572DCE"/>
    <w:rsid w:val="00580B6F"/>
    <w:rsid w:val="0058194D"/>
    <w:rsid w:val="005A3CA1"/>
    <w:rsid w:val="005D4A0B"/>
    <w:rsid w:val="00602C36"/>
    <w:rsid w:val="00621B0B"/>
    <w:rsid w:val="0063208B"/>
    <w:rsid w:val="00693D64"/>
    <w:rsid w:val="006F46D3"/>
    <w:rsid w:val="00703D5E"/>
    <w:rsid w:val="00740D51"/>
    <w:rsid w:val="007473CE"/>
    <w:rsid w:val="00762755"/>
    <w:rsid w:val="007C3E44"/>
    <w:rsid w:val="00810A51"/>
    <w:rsid w:val="0082758B"/>
    <w:rsid w:val="00847D34"/>
    <w:rsid w:val="00856239"/>
    <w:rsid w:val="008A3E3B"/>
    <w:rsid w:val="008A5926"/>
    <w:rsid w:val="008B7628"/>
    <w:rsid w:val="008E0131"/>
    <w:rsid w:val="008E57DC"/>
    <w:rsid w:val="00900FB6"/>
    <w:rsid w:val="009426A2"/>
    <w:rsid w:val="00947230"/>
    <w:rsid w:val="0095076E"/>
    <w:rsid w:val="00970930"/>
    <w:rsid w:val="009714DC"/>
    <w:rsid w:val="009921B5"/>
    <w:rsid w:val="00A16E1B"/>
    <w:rsid w:val="00A20A40"/>
    <w:rsid w:val="00A45EAC"/>
    <w:rsid w:val="00A467A4"/>
    <w:rsid w:val="00A63B77"/>
    <w:rsid w:val="00A753DE"/>
    <w:rsid w:val="00AA5700"/>
    <w:rsid w:val="00AD5EE0"/>
    <w:rsid w:val="00B036C4"/>
    <w:rsid w:val="00B5756C"/>
    <w:rsid w:val="00B7041F"/>
    <w:rsid w:val="00B869F0"/>
    <w:rsid w:val="00B94824"/>
    <w:rsid w:val="00BA6DA0"/>
    <w:rsid w:val="00BF630A"/>
    <w:rsid w:val="00C35132"/>
    <w:rsid w:val="00C50A21"/>
    <w:rsid w:val="00C55751"/>
    <w:rsid w:val="00C70BF2"/>
    <w:rsid w:val="00C92E12"/>
    <w:rsid w:val="00CB1DE7"/>
    <w:rsid w:val="00CD0A20"/>
    <w:rsid w:val="00CE5F59"/>
    <w:rsid w:val="00D04768"/>
    <w:rsid w:val="00D17258"/>
    <w:rsid w:val="00D20E9E"/>
    <w:rsid w:val="00D2137F"/>
    <w:rsid w:val="00D355F2"/>
    <w:rsid w:val="00D464E3"/>
    <w:rsid w:val="00D56DC8"/>
    <w:rsid w:val="00D758F9"/>
    <w:rsid w:val="00D83C72"/>
    <w:rsid w:val="00DA077C"/>
    <w:rsid w:val="00DA0C3B"/>
    <w:rsid w:val="00DD0CE0"/>
    <w:rsid w:val="00DD5B35"/>
    <w:rsid w:val="00DF51B4"/>
    <w:rsid w:val="00E21953"/>
    <w:rsid w:val="00E61677"/>
    <w:rsid w:val="00E76B10"/>
    <w:rsid w:val="00ED7530"/>
    <w:rsid w:val="00EE6236"/>
    <w:rsid w:val="00F02876"/>
    <w:rsid w:val="00F02D87"/>
    <w:rsid w:val="00F252AE"/>
    <w:rsid w:val="00F436A8"/>
    <w:rsid w:val="00FA2393"/>
    <w:rsid w:val="00FA70EC"/>
    <w:rsid w:val="00FA7939"/>
    <w:rsid w:val="00FD7E30"/>
    <w:rsid w:val="00FE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4:docId w14:val="3EEBE012"/>
  <w15:docId w15:val="{2C2B459D-DD55-492B-9765-DEC42CC4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A79"/>
    <w:pPr>
      <w:widowControl w:val="0"/>
      <w:snapToGrid w:val="0"/>
    </w:pPr>
    <w:rPr>
      <w:rFonts w:ascii="Courier" w:hAnsi="Courier"/>
      <w:sz w:val="24"/>
    </w:rPr>
  </w:style>
  <w:style w:type="paragraph" w:styleId="Heading1">
    <w:name w:val="heading 1"/>
    <w:basedOn w:val="Normal"/>
    <w:next w:val="Normal"/>
    <w:qFormat/>
    <w:rsid w:val="00287A79"/>
    <w:pPr>
      <w:keepNext/>
      <w:ind w:firstLine="720"/>
      <w:jc w:val="both"/>
      <w:outlineLvl w:val="0"/>
    </w:pPr>
    <w:rPr>
      <w:rFonts w:ascii="CG Times" w:hAnsi="CG Times"/>
      <w:b/>
      <w:sz w:val="22"/>
    </w:rPr>
  </w:style>
  <w:style w:type="paragraph" w:styleId="Heading2">
    <w:name w:val="heading 2"/>
    <w:basedOn w:val="Normal"/>
    <w:next w:val="Normal"/>
    <w:qFormat/>
    <w:rsid w:val="00287A79"/>
    <w:pPr>
      <w:keepNext/>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7A79"/>
    <w:rPr>
      <w:color w:val="0000FF"/>
      <w:u w:val="single"/>
    </w:rPr>
  </w:style>
  <w:style w:type="character" w:styleId="FollowedHyperlink">
    <w:name w:val="FollowedHyperlink"/>
    <w:basedOn w:val="DefaultParagraphFont"/>
    <w:rsid w:val="00287A79"/>
    <w:rPr>
      <w:color w:val="800080"/>
      <w:u w:val="single"/>
    </w:rPr>
  </w:style>
  <w:style w:type="paragraph" w:styleId="BodyText">
    <w:name w:val="Body Text"/>
    <w:basedOn w:val="Normal"/>
    <w:rsid w:val="00287A79"/>
    <w:rPr>
      <w:rFonts w:ascii="Times New Roman" w:hAnsi="Times New Roman"/>
      <w:sz w:val="20"/>
      <w:u w:val="single"/>
    </w:rPr>
  </w:style>
  <w:style w:type="paragraph" w:styleId="BodyTextIndent">
    <w:name w:val="Body Text Indent"/>
    <w:basedOn w:val="Normal"/>
    <w:rsid w:val="00287A79"/>
    <w:pPr>
      <w:ind w:firstLine="360"/>
      <w:jc w:val="both"/>
    </w:pPr>
    <w:rPr>
      <w:rFonts w:ascii="CG Times" w:hAnsi="CG Times"/>
      <w:sz w:val="22"/>
    </w:rPr>
  </w:style>
  <w:style w:type="paragraph" w:styleId="BodyText2">
    <w:name w:val="Body Text 2"/>
    <w:basedOn w:val="Normal"/>
    <w:rsid w:val="00287A79"/>
    <w:rPr>
      <w:rFonts w:ascii="Times New Roman" w:hAnsi="Times New Roman"/>
      <w:sz w:val="20"/>
    </w:rPr>
  </w:style>
  <w:style w:type="paragraph" w:styleId="BodyTextIndent2">
    <w:name w:val="Body Text Indent 2"/>
    <w:basedOn w:val="Normal"/>
    <w:rsid w:val="00287A79"/>
    <w:pPr>
      <w:ind w:firstLine="720"/>
    </w:pPr>
    <w:rPr>
      <w:rFonts w:ascii="Times New Roman" w:hAnsi="Times New Roman"/>
      <w:sz w:val="20"/>
    </w:rPr>
  </w:style>
  <w:style w:type="paragraph" w:styleId="BodyTextIndent3">
    <w:name w:val="Body Text Indent 3"/>
    <w:basedOn w:val="Normal"/>
    <w:rsid w:val="00287A79"/>
    <w:pPr>
      <w:ind w:firstLine="360"/>
    </w:pPr>
    <w:rPr>
      <w:rFonts w:ascii="Times New Roman" w:hAnsi="Times New Roman"/>
      <w:sz w:val="20"/>
    </w:rPr>
  </w:style>
  <w:style w:type="character" w:customStyle="1" w:styleId="eudoraheader">
    <w:name w:val="eudoraheader"/>
    <w:basedOn w:val="DefaultParagraphFont"/>
    <w:rsid w:val="00287A79"/>
  </w:style>
  <w:style w:type="table" w:styleId="TableGrid">
    <w:name w:val="Table Grid"/>
    <w:basedOn w:val="TableNormal"/>
    <w:uiPriority w:val="59"/>
    <w:rsid w:val="00E2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478164690">
    <w:name w:val="yiv1478164690"/>
    <w:basedOn w:val="DefaultParagraphFont"/>
    <w:rsid w:val="00FA7939"/>
  </w:style>
  <w:style w:type="character" w:styleId="UnresolvedMention">
    <w:name w:val="Unresolved Mention"/>
    <w:basedOn w:val="DefaultParagraphFont"/>
    <w:uiPriority w:val="99"/>
    <w:semiHidden/>
    <w:unhideWhenUsed/>
    <w:rsid w:val="008B7628"/>
    <w:rPr>
      <w:color w:val="605E5C"/>
      <w:shd w:val="clear" w:color="auto" w:fill="E1DFDD"/>
    </w:rPr>
  </w:style>
  <w:style w:type="paragraph" w:styleId="NormalWeb">
    <w:name w:val="Normal (Web)"/>
    <w:basedOn w:val="Normal"/>
    <w:uiPriority w:val="99"/>
    <w:unhideWhenUsed/>
    <w:rsid w:val="0058194D"/>
    <w:pPr>
      <w:widowControl/>
      <w:snapToGrid/>
      <w:spacing w:before="100" w:beforeAutospacing="1" w:after="100" w:afterAutospacing="1"/>
    </w:pPr>
    <w:rPr>
      <w:rFonts w:ascii="Times New Roman" w:hAnsi="Times New Roman"/>
      <w:szCs w:val="24"/>
    </w:rPr>
  </w:style>
  <w:style w:type="character" w:styleId="Strong">
    <w:name w:val="Strong"/>
    <w:uiPriority w:val="22"/>
    <w:qFormat/>
    <w:rsid w:val="0058194D"/>
    <w:rPr>
      <w:b/>
      <w:bCs/>
    </w:rPr>
  </w:style>
  <w:style w:type="paragraph" w:customStyle="1" w:styleId="xmsonormal">
    <w:name w:val="x_msonormal"/>
    <w:basedOn w:val="Normal"/>
    <w:rsid w:val="0058194D"/>
    <w:pPr>
      <w:widowControl/>
      <w:snapToGrid/>
      <w:spacing w:before="100" w:beforeAutospacing="1" w:after="100" w:afterAutospacing="1"/>
    </w:pPr>
    <w:rPr>
      <w:rFonts w:ascii="Times New Roman" w:hAnsi="Times New Roman"/>
      <w:szCs w:val="24"/>
    </w:rPr>
  </w:style>
  <w:style w:type="character" w:customStyle="1" w:styleId="xapple-converted-space">
    <w:name w:val="x_apple-converted-space"/>
    <w:rsid w:val="0058194D"/>
  </w:style>
  <w:style w:type="paragraph" w:styleId="ListParagraph">
    <w:name w:val="List Paragraph"/>
    <w:basedOn w:val="Normal"/>
    <w:uiPriority w:val="34"/>
    <w:qFormat/>
    <w:rsid w:val="00D2137F"/>
    <w:pPr>
      <w:widowControl/>
      <w:snapToGrid/>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50D30"/>
    <w:rPr>
      <w:sz w:val="16"/>
      <w:szCs w:val="16"/>
    </w:rPr>
  </w:style>
  <w:style w:type="paragraph" w:styleId="CommentText">
    <w:name w:val="annotation text"/>
    <w:basedOn w:val="Normal"/>
    <w:link w:val="CommentTextChar"/>
    <w:uiPriority w:val="99"/>
    <w:unhideWhenUsed/>
    <w:rsid w:val="00050D30"/>
    <w:rPr>
      <w:sz w:val="20"/>
    </w:rPr>
  </w:style>
  <w:style w:type="character" w:customStyle="1" w:styleId="CommentTextChar">
    <w:name w:val="Comment Text Char"/>
    <w:basedOn w:val="DefaultParagraphFont"/>
    <w:link w:val="CommentText"/>
    <w:uiPriority w:val="99"/>
    <w:rsid w:val="00050D30"/>
    <w:rPr>
      <w:rFonts w:ascii="Courier" w:hAnsi="Courier"/>
    </w:rPr>
  </w:style>
  <w:style w:type="paragraph" w:styleId="CommentSubject">
    <w:name w:val="annotation subject"/>
    <w:basedOn w:val="CommentText"/>
    <w:next w:val="CommentText"/>
    <w:link w:val="CommentSubjectChar"/>
    <w:uiPriority w:val="99"/>
    <w:semiHidden/>
    <w:unhideWhenUsed/>
    <w:rsid w:val="00050D30"/>
    <w:rPr>
      <w:b/>
      <w:bCs/>
    </w:rPr>
  </w:style>
  <w:style w:type="character" w:customStyle="1" w:styleId="CommentSubjectChar">
    <w:name w:val="Comment Subject Char"/>
    <w:basedOn w:val="CommentTextChar"/>
    <w:link w:val="CommentSubject"/>
    <w:uiPriority w:val="99"/>
    <w:semiHidden/>
    <w:rsid w:val="00050D30"/>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hyka1@msu.edu" TargetMode="External"/><Relationship Id="rId13" Type="http://schemas.openxmlformats.org/officeDocument/2006/relationships/hyperlink" Target="https://jasp-stats.org/" TargetMode="External"/><Relationship Id="rId3" Type="http://schemas.openxmlformats.org/officeDocument/2006/relationships/settings" Target="settings.xml"/><Relationship Id="rId7" Type="http://schemas.openxmlformats.org/officeDocument/2006/relationships/hyperlink" Target="https://msu.zoom.us/j/5634009666" TargetMode="External"/><Relationship Id="rId12" Type="http://schemas.openxmlformats.org/officeDocument/2006/relationships/hyperlink" Target="https://open.umn.edu/opentextbooks/textbooks/7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shyd@msu.edu" TargetMode="External"/><Relationship Id="rId11" Type="http://schemas.openxmlformats.org/officeDocument/2006/relationships/hyperlink" Target="mailto:wrigh755@msu.edu" TargetMode="External"/><Relationship Id="rId5" Type="http://schemas.openxmlformats.org/officeDocument/2006/relationships/hyperlink" Target="https://msu.zoom.us/j/99146317626" TargetMode="External"/><Relationship Id="rId15" Type="http://schemas.openxmlformats.org/officeDocument/2006/relationships/fontTable" Target="fontTable.xml"/><Relationship Id="rId10" Type="http://schemas.openxmlformats.org/officeDocument/2006/relationships/hyperlink" Target="mailto:warkent7@msu.edu" TargetMode="External"/><Relationship Id="rId4" Type="http://schemas.openxmlformats.org/officeDocument/2006/relationships/webSettings" Target="webSettings.xml"/><Relationship Id="rId9" Type="http://schemas.openxmlformats.org/officeDocument/2006/relationships/hyperlink" Target="https://msu.zoom.us/j/92319955573" TargetMode="External"/><Relationship Id="rId14" Type="http://schemas.openxmlformats.org/officeDocument/2006/relationships/hyperlink" Target="http://loncapa.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2624</Words>
  <Characters>14432</Characters>
  <Application>Microsoft Office Word</Application>
  <DocSecurity>0</DocSecurity>
  <Lines>300</Lines>
  <Paragraphs>129</Paragraphs>
  <ScaleCrop>false</ScaleCrop>
  <HeadingPairs>
    <vt:vector size="2" baseType="variant">
      <vt:variant>
        <vt:lpstr>Title</vt:lpstr>
      </vt:variant>
      <vt:variant>
        <vt:i4>1</vt:i4>
      </vt:variant>
    </vt:vector>
  </HeadingPairs>
  <TitlesOfParts>
    <vt:vector size="1" baseType="lpstr">
      <vt:lpstr>Psychology 295 – Data Analysis in Psychological Research</vt:lpstr>
    </vt:vector>
  </TitlesOfParts>
  <Company>Texas A&amp;M University</Company>
  <LinksUpToDate>false</LinksUpToDate>
  <CharactersWithSpaces>16927</CharactersWithSpaces>
  <SharedDoc>false</SharedDoc>
  <HLinks>
    <vt:vector size="42" baseType="variant">
      <vt:variant>
        <vt:i4>1966081</vt:i4>
      </vt:variant>
      <vt:variant>
        <vt:i4>18</vt:i4>
      </vt:variant>
      <vt:variant>
        <vt:i4>0</vt:i4>
      </vt:variant>
      <vt:variant>
        <vt:i4>5</vt:i4>
      </vt:variant>
      <vt:variant>
        <vt:lpwstr>https://ntweb11.ais.msu.edu/rcpdprofile/</vt:lpwstr>
      </vt:variant>
      <vt:variant>
        <vt:lpwstr/>
      </vt:variant>
      <vt:variant>
        <vt:i4>2293865</vt:i4>
      </vt:variant>
      <vt:variant>
        <vt:i4>15</vt:i4>
      </vt:variant>
      <vt:variant>
        <vt:i4>0</vt:i4>
      </vt:variant>
      <vt:variant>
        <vt:i4>5</vt:i4>
      </vt:variant>
      <vt:variant>
        <vt:lpwstr>http://www.msu.edu/</vt:lpwstr>
      </vt:variant>
      <vt:variant>
        <vt:lpwstr/>
      </vt:variant>
      <vt:variant>
        <vt:i4>21</vt:i4>
      </vt:variant>
      <vt:variant>
        <vt:i4>12</vt:i4>
      </vt:variant>
      <vt:variant>
        <vt:i4>0</vt:i4>
      </vt:variant>
      <vt:variant>
        <vt:i4>5</vt:i4>
      </vt:variant>
      <vt:variant>
        <vt:lpwstr>http://splife.studentlife.msu.edu/regulations/general-student-regulations</vt:lpwstr>
      </vt:variant>
      <vt:variant>
        <vt:lpwstr/>
      </vt:variant>
      <vt:variant>
        <vt:i4>3735668</vt:i4>
      </vt:variant>
      <vt:variant>
        <vt:i4>9</vt:i4>
      </vt:variant>
      <vt:variant>
        <vt:i4>0</vt:i4>
      </vt:variant>
      <vt:variant>
        <vt:i4>5</vt:i4>
      </vt:variant>
      <vt:variant>
        <vt:lpwstr>http://msu.loncapa.org/</vt:lpwstr>
      </vt:variant>
      <vt:variant>
        <vt:lpwstr/>
      </vt:variant>
      <vt:variant>
        <vt:i4>786484</vt:i4>
      </vt:variant>
      <vt:variant>
        <vt:i4>6</vt:i4>
      </vt:variant>
      <vt:variant>
        <vt:i4>0</vt:i4>
      </vt:variant>
      <vt:variant>
        <vt:i4>5</vt:i4>
      </vt:variant>
      <vt:variant>
        <vt:lpwstr>mailto:fugatebr@msu.edu</vt:lpwstr>
      </vt:variant>
      <vt:variant>
        <vt:lpwstr/>
      </vt:variant>
      <vt:variant>
        <vt:i4>1048617</vt:i4>
      </vt:variant>
      <vt:variant>
        <vt:i4>3</vt:i4>
      </vt:variant>
      <vt:variant>
        <vt:i4>0</vt:i4>
      </vt:variant>
      <vt:variant>
        <vt:i4>5</vt:i4>
      </vt:variant>
      <vt:variant>
        <vt:lpwstr>mailto:yapstevi@msu.edu</vt:lpwstr>
      </vt:variant>
      <vt:variant>
        <vt:lpwstr/>
      </vt:variant>
      <vt:variant>
        <vt:i4>7995482</vt:i4>
      </vt:variant>
      <vt:variant>
        <vt:i4>0</vt:i4>
      </vt:variant>
      <vt:variant>
        <vt:i4>0</vt:i4>
      </vt:variant>
      <vt:variant>
        <vt:i4>5</vt:i4>
      </vt:variant>
      <vt:variant>
        <vt:lpwstr>mailto:kashyd@msu.edu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295 – Data Analysis in Psychological Research</dc:title>
  <dc:subject/>
  <dc:creator>Psychology Dept.</dc:creator>
  <cp:keywords/>
  <dc:description/>
  <cp:lastModifiedBy>Kashy, Deborah</cp:lastModifiedBy>
  <cp:revision>5</cp:revision>
  <cp:lastPrinted>2014-01-02T17:30:00Z</cp:lastPrinted>
  <dcterms:created xsi:type="dcterms:W3CDTF">2022-01-02T18:55:00Z</dcterms:created>
  <dcterms:modified xsi:type="dcterms:W3CDTF">2022-01-12T00:55:00Z</dcterms:modified>
</cp:coreProperties>
</file>