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17AD" w14:textId="753CE6FE" w:rsidR="00844017" w:rsidRPr="00512DD3" w:rsidRDefault="006335C9" w:rsidP="00512DD3">
      <w:pPr>
        <w:pStyle w:val="HeaderandFooter"/>
        <w:jc w:val="center"/>
        <w:rPr>
          <w:sz w:val="28"/>
          <w:szCs w:val="28"/>
        </w:rPr>
      </w:pPr>
      <w:r w:rsidRPr="00512DD3">
        <w:rPr>
          <w:sz w:val="28"/>
          <w:szCs w:val="28"/>
        </w:rPr>
        <w:t>Psychology 101 (</w:t>
      </w:r>
      <w:r w:rsidR="00850822">
        <w:rPr>
          <w:rFonts w:ascii="Arial" w:hAnsi="Arial" w:cs="Arial"/>
          <w:color w:val="000000"/>
          <w:sz w:val="22"/>
          <w:szCs w:val="22"/>
          <w:shd w:val="clear" w:color="auto" w:fill="FFFFFF"/>
        </w:rPr>
        <w:t xml:space="preserve">Section 006 / Class </w:t>
      </w:r>
      <w:proofErr w:type="spellStart"/>
      <w:r w:rsidR="00850822">
        <w:rPr>
          <w:rFonts w:ascii="Arial" w:hAnsi="Arial" w:cs="Arial"/>
          <w:color w:val="000000"/>
          <w:sz w:val="22"/>
          <w:szCs w:val="22"/>
          <w:shd w:val="clear" w:color="auto" w:fill="FFFFFF"/>
        </w:rPr>
        <w:t>Nbr</w:t>
      </w:r>
      <w:proofErr w:type="spellEnd"/>
      <w:r w:rsidR="00850822">
        <w:rPr>
          <w:rFonts w:ascii="Arial" w:hAnsi="Arial" w:cs="Arial"/>
          <w:color w:val="000000"/>
          <w:sz w:val="22"/>
          <w:szCs w:val="22"/>
          <w:shd w:val="clear" w:color="auto" w:fill="FFFFFF"/>
        </w:rPr>
        <w:t xml:space="preserve"> 32639</w:t>
      </w:r>
      <w:r w:rsidRPr="00512DD3">
        <w:rPr>
          <w:sz w:val="28"/>
          <w:szCs w:val="28"/>
        </w:rPr>
        <w:t>):  Introductory Psychology</w:t>
      </w:r>
    </w:p>
    <w:p w14:paraId="357032EC" w14:textId="309C30F8" w:rsidR="00844017" w:rsidRPr="00512DD3" w:rsidRDefault="007149EC" w:rsidP="00512DD3">
      <w:pPr>
        <w:pStyle w:val="HeaderandFooter"/>
        <w:jc w:val="center"/>
        <w:rPr>
          <w:sz w:val="28"/>
          <w:szCs w:val="28"/>
        </w:rPr>
      </w:pPr>
      <w:r>
        <w:rPr>
          <w:sz w:val="28"/>
          <w:szCs w:val="28"/>
        </w:rPr>
        <w:t>Spring 2022</w:t>
      </w:r>
    </w:p>
    <w:p w14:paraId="2C5E50F1" w14:textId="77777777" w:rsidR="00844017" w:rsidRDefault="006335C9">
      <w:pPr>
        <w:pStyle w:val="Heading1"/>
      </w:pPr>
      <w:r>
        <w:t>Course Information:</w:t>
      </w:r>
    </w:p>
    <w:p w14:paraId="3953F2C9" w14:textId="77777777" w:rsidR="00844017" w:rsidRDefault="00844017">
      <w:pPr>
        <w:rPr>
          <w:rFonts w:asciiTheme="minorHAnsi" w:hAnsiTheme="minorHAnsi"/>
        </w:rPr>
      </w:pPr>
    </w:p>
    <w:p w14:paraId="6A20E2D2" w14:textId="4F04DC6E" w:rsidR="007149EC" w:rsidRDefault="006335C9">
      <w:pPr>
        <w:rPr>
          <w:rFonts w:asciiTheme="minorHAnsi" w:hAnsiTheme="minorHAnsi"/>
        </w:rPr>
      </w:pPr>
      <w:r>
        <w:rPr>
          <w:rFonts w:asciiTheme="minorHAnsi" w:hAnsiTheme="minorHAnsi"/>
          <w:b/>
        </w:rPr>
        <w:t xml:space="preserve">Time/Format: </w:t>
      </w:r>
      <w:r w:rsidR="007149EC">
        <w:rPr>
          <w:rFonts w:asciiTheme="minorHAnsi" w:hAnsiTheme="minorHAnsi"/>
        </w:rPr>
        <w:t xml:space="preserve">In class </w:t>
      </w:r>
      <w:r w:rsidR="00850822">
        <w:rPr>
          <w:rFonts w:asciiTheme="minorHAnsi" w:hAnsiTheme="minorHAnsi"/>
        </w:rPr>
        <w:t>Wednesday’s</w:t>
      </w:r>
      <w:r w:rsidR="005F6DB7">
        <w:rPr>
          <w:rFonts w:asciiTheme="minorHAnsi" w:hAnsiTheme="minorHAnsi"/>
        </w:rPr>
        <w:t xml:space="preserve"> 8:</w:t>
      </w:r>
      <w:r w:rsidR="007149EC">
        <w:rPr>
          <w:rFonts w:asciiTheme="minorHAnsi" w:hAnsiTheme="minorHAnsi"/>
        </w:rPr>
        <w:t>30</w:t>
      </w:r>
      <w:r w:rsidR="005F6DB7">
        <w:rPr>
          <w:rFonts w:asciiTheme="minorHAnsi" w:hAnsiTheme="minorHAnsi"/>
        </w:rPr>
        <w:t>am -9:</w:t>
      </w:r>
      <w:r w:rsidR="007149EC">
        <w:rPr>
          <w:rFonts w:asciiTheme="minorHAnsi" w:hAnsiTheme="minorHAnsi"/>
        </w:rPr>
        <w:t>5</w:t>
      </w:r>
      <w:r w:rsidR="005F6DB7">
        <w:rPr>
          <w:rFonts w:asciiTheme="minorHAnsi" w:hAnsiTheme="minorHAnsi"/>
        </w:rPr>
        <w:t>0 am</w:t>
      </w:r>
      <w:r>
        <w:rPr>
          <w:rFonts w:asciiTheme="minorHAnsi" w:hAnsiTheme="minorHAnsi"/>
        </w:rPr>
        <w:t>, Asynchronous</w:t>
      </w:r>
      <w:r w:rsidR="0082791C">
        <w:rPr>
          <w:rFonts w:asciiTheme="minorHAnsi" w:hAnsiTheme="minorHAnsi"/>
        </w:rPr>
        <w:t xml:space="preserve"> in D2L</w:t>
      </w:r>
    </w:p>
    <w:p w14:paraId="6495DC90" w14:textId="421A4208" w:rsidR="00844017" w:rsidRDefault="007149EC">
      <w:pPr>
        <w:rPr>
          <w:rFonts w:asciiTheme="minorHAnsi" w:hAnsiTheme="minorHAnsi"/>
        </w:rPr>
      </w:pPr>
      <w:r>
        <w:rPr>
          <w:rFonts w:asciiTheme="minorHAnsi" w:hAnsiTheme="minorHAnsi"/>
          <w:b/>
          <w:bCs/>
        </w:rPr>
        <w:t xml:space="preserve">Location: </w:t>
      </w:r>
      <w:r w:rsidR="0054752E">
        <w:rPr>
          <w:rFonts w:asciiTheme="minorHAnsi" w:hAnsiTheme="minorHAnsi"/>
        </w:rPr>
        <w:t>Berk</w:t>
      </w:r>
      <w:r>
        <w:rPr>
          <w:rFonts w:asciiTheme="minorHAnsi" w:hAnsiTheme="minorHAnsi"/>
        </w:rPr>
        <w:t>ey Hall 122</w:t>
      </w:r>
      <w:r w:rsidR="006335C9">
        <w:rPr>
          <w:rFonts w:asciiTheme="minorHAnsi" w:hAnsiTheme="minorHAnsi"/>
        </w:rPr>
        <w:tab/>
      </w:r>
    </w:p>
    <w:p w14:paraId="643B6E75" w14:textId="77777777" w:rsidR="00844017" w:rsidRDefault="00844017">
      <w:pPr>
        <w:rPr>
          <w:rFonts w:asciiTheme="minorHAnsi" w:hAnsiTheme="minorHAnsi"/>
        </w:rPr>
      </w:pPr>
    </w:p>
    <w:p w14:paraId="570958CB" w14:textId="77777777" w:rsidR="00844017" w:rsidRDefault="006335C9">
      <w:pPr>
        <w:pStyle w:val="Heading1"/>
      </w:pPr>
      <w:r>
        <w:t>Course Personnel:</w:t>
      </w:r>
    </w:p>
    <w:p w14:paraId="1CA038DE" w14:textId="77777777" w:rsidR="00844017" w:rsidRDefault="00844017">
      <w:pPr>
        <w:rPr>
          <w:rFonts w:asciiTheme="minorHAnsi" w:hAnsiTheme="minorHAnsi"/>
        </w:rPr>
      </w:pPr>
    </w:p>
    <w:p w14:paraId="0EDEC52C" w14:textId="42E23EE8" w:rsidR="00EA78BA" w:rsidRPr="00C07847" w:rsidRDefault="006335C9" w:rsidP="00EA78BA">
      <w:pPr>
        <w:rPr>
          <w:rFonts w:asciiTheme="minorHAnsi" w:hAnsiTheme="minorHAnsi"/>
        </w:rPr>
      </w:pPr>
      <w:bookmarkStart w:id="0" w:name="_Hlk81239436"/>
      <w:r>
        <w:rPr>
          <w:rStyle w:val="Strong"/>
        </w:rPr>
        <w:t>Instructor</w:t>
      </w:r>
      <w:r>
        <w:rPr>
          <w:rFonts w:asciiTheme="minorHAnsi" w:hAnsiTheme="minorHAnsi"/>
        </w:rPr>
        <w:t xml:space="preserve">: </w:t>
      </w:r>
      <w:r>
        <w:rPr>
          <w:rFonts w:asciiTheme="minorHAnsi" w:hAnsiTheme="minorHAnsi"/>
        </w:rPr>
        <w:tab/>
      </w:r>
      <w:r w:rsidR="005F6DB7">
        <w:rPr>
          <w:rFonts w:asciiTheme="minorHAnsi" w:hAnsiTheme="minorHAnsi"/>
        </w:rPr>
        <w:t>Professor Kandy McKeown</w:t>
      </w:r>
      <w:r>
        <w:rPr>
          <w:rFonts w:asciiTheme="minorHAnsi" w:hAnsiTheme="minorHAnsi"/>
        </w:rPr>
        <w:tab/>
      </w:r>
      <w:r>
        <w:rPr>
          <w:rFonts w:asciiTheme="minorHAnsi" w:hAnsiTheme="minorHAnsi"/>
        </w:rPr>
        <w:tab/>
      </w:r>
      <w:r w:rsidRPr="00C07847">
        <w:rPr>
          <w:b/>
          <w:bCs/>
        </w:rPr>
        <w:t>Teaching</w:t>
      </w:r>
      <w:r>
        <w:rPr>
          <w:rFonts w:asciiTheme="minorHAnsi" w:hAnsiTheme="minorHAnsi"/>
        </w:rPr>
        <w:t xml:space="preserve"> </w:t>
      </w:r>
      <w:r w:rsidRPr="00C07847">
        <w:rPr>
          <w:b/>
          <w:bCs/>
        </w:rPr>
        <w:t>Assistant</w:t>
      </w:r>
      <w:r>
        <w:rPr>
          <w:rFonts w:asciiTheme="minorHAnsi" w:hAnsiTheme="minorHAnsi"/>
        </w:rPr>
        <w:t>:</w:t>
      </w:r>
      <w:r w:rsidR="00EA78BA">
        <w:rPr>
          <w:rFonts w:asciiTheme="minorHAnsi" w:hAnsiTheme="minorHAnsi"/>
        </w:rPr>
        <w:t xml:space="preserve"> </w:t>
      </w:r>
      <w:r w:rsidR="00EA78BA" w:rsidRPr="00C07847">
        <w:rPr>
          <w:rFonts w:asciiTheme="minorHAnsi" w:hAnsiTheme="minorHAnsi"/>
        </w:rPr>
        <w:t>AJ</w:t>
      </w:r>
      <w:r w:rsidR="00EA78BA">
        <w:rPr>
          <w:rFonts w:asciiTheme="minorHAnsi" w:hAnsiTheme="minorHAnsi"/>
        </w:rPr>
        <w:t xml:space="preserve"> </w:t>
      </w:r>
      <w:r w:rsidR="00EA78BA" w:rsidRPr="00C07847">
        <w:rPr>
          <w:rFonts w:asciiTheme="minorHAnsi" w:hAnsiTheme="minorHAnsi"/>
        </w:rPr>
        <w:t xml:space="preserve">Jagtap </w:t>
      </w:r>
    </w:p>
    <w:p w14:paraId="5AB29689" w14:textId="7C942E75" w:rsidR="00844017" w:rsidRPr="00C07847" w:rsidRDefault="006335C9">
      <w:pPr>
        <w:rPr>
          <w:rFonts w:asciiTheme="minorHAnsi" w:hAnsiTheme="minorHAnsi"/>
        </w:rPr>
      </w:pPr>
      <w:r w:rsidRPr="00C07847">
        <w:rPr>
          <w:b/>
          <w:bCs/>
        </w:rPr>
        <w:t>Email</w:t>
      </w:r>
      <w:r>
        <w:rPr>
          <w:rFonts w:asciiTheme="minorHAnsi" w:hAnsiTheme="minorHAnsi"/>
        </w:rPr>
        <w:t>:</w:t>
      </w:r>
      <w:r>
        <w:rPr>
          <w:rFonts w:asciiTheme="minorHAnsi" w:hAnsiTheme="minorHAnsi"/>
        </w:rPr>
        <w:tab/>
      </w:r>
      <w:r>
        <w:rPr>
          <w:rFonts w:asciiTheme="minorHAnsi" w:hAnsiTheme="minorHAnsi"/>
        </w:rPr>
        <w:tab/>
      </w:r>
      <w:r w:rsidR="00F3145B">
        <w:rPr>
          <w:rFonts w:asciiTheme="minorHAnsi" w:hAnsiTheme="minorHAnsi"/>
        </w:rPr>
        <w:t>mckeow31@msu.edu</w:t>
      </w:r>
      <w:r>
        <w:rPr>
          <w:rFonts w:asciiTheme="minorHAnsi" w:hAnsiTheme="minorHAnsi"/>
        </w:rPr>
        <w:tab/>
      </w:r>
      <w:r>
        <w:rPr>
          <w:rFonts w:asciiTheme="minorHAnsi" w:hAnsiTheme="minorHAnsi"/>
        </w:rPr>
        <w:tab/>
      </w:r>
      <w:r>
        <w:rPr>
          <w:rFonts w:asciiTheme="minorHAnsi" w:hAnsiTheme="minorHAnsi"/>
        </w:rPr>
        <w:tab/>
      </w:r>
      <w:r w:rsidR="00C07847" w:rsidRPr="00C07847">
        <w:rPr>
          <w:rFonts w:asciiTheme="minorHAnsi" w:hAnsiTheme="minorHAnsi"/>
        </w:rPr>
        <w:t xml:space="preserve">- </w:t>
      </w:r>
      <w:hyperlink r:id="rId10" w:history="1">
        <w:r w:rsidR="00C07847" w:rsidRPr="00C07847">
          <w:rPr>
            <w:rFonts w:asciiTheme="minorHAnsi" w:hAnsiTheme="minorHAnsi"/>
          </w:rPr>
          <w:t>jagtapab@msu.edu</w:t>
        </w:r>
      </w:hyperlink>
      <w:r>
        <w:rPr>
          <w:rFonts w:asciiTheme="minorHAnsi" w:hAnsiTheme="minorHAnsi"/>
        </w:rPr>
        <w:tab/>
      </w:r>
      <w:r>
        <w:rPr>
          <w:rFonts w:asciiTheme="minorHAnsi" w:hAnsiTheme="minorHAnsi"/>
        </w:rPr>
        <w:tab/>
      </w:r>
      <w:r>
        <w:rPr>
          <w:rFonts w:asciiTheme="minorHAnsi" w:hAnsiTheme="minorHAnsi"/>
        </w:rPr>
        <w:tab/>
      </w:r>
      <w:r w:rsidR="009735FE">
        <w:rPr>
          <w:rFonts w:asciiTheme="minorHAnsi" w:hAnsiTheme="minorHAnsi"/>
        </w:rPr>
        <w:t xml:space="preserve">  </w:t>
      </w:r>
      <w:r>
        <w:rPr>
          <w:rFonts w:asciiTheme="minorHAnsi" w:hAnsiTheme="minorHAnsi"/>
        </w:rPr>
        <w:tab/>
      </w:r>
      <w:r>
        <w:rPr>
          <w:rFonts w:asciiTheme="minorHAnsi" w:hAnsiTheme="minorHAnsi"/>
        </w:rPr>
        <w:tab/>
      </w:r>
    </w:p>
    <w:p w14:paraId="562FA9F1" w14:textId="61BD18C4" w:rsidR="009735FE" w:rsidRDefault="006335C9">
      <w:pPr>
        <w:rPr>
          <w:rFonts w:asciiTheme="minorHAnsi" w:hAnsiTheme="minorHAnsi"/>
        </w:rPr>
      </w:pPr>
      <w:r w:rsidRPr="00C07847">
        <w:rPr>
          <w:b/>
          <w:bCs/>
        </w:rPr>
        <w:t>Office</w:t>
      </w:r>
      <w:r>
        <w:rPr>
          <w:rFonts w:asciiTheme="minorHAnsi" w:hAnsiTheme="minorHAnsi"/>
        </w:rPr>
        <w:t xml:space="preserve"> </w:t>
      </w:r>
      <w:r w:rsidRPr="00C07847">
        <w:rPr>
          <w:b/>
          <w:bCs/>
        </w:rPr>
        <w:t>Hours</w:t>
      </w:r>
      <w:r>
        <w:rPr>
          <w:rFonts w:asciiTheme="minorHAnsi" w:hAnsiTheme="minorHAnsi"/>
        </w:rPr>
        <w:t xml:space="preserve">: </w:t>
      </w:r>
      <w:r>
        <w:rPr>
          <w:rFonts w:asciiTheme="minorHAnsi" w:hAnsiTheme="minorHAnsi"/>
        </w:rPr>
        <w:tab/>
      </w:r>
      <w:r w:rsidR="007149EC">
        <w:rPr>
          <w:rFonts w:asciiTheme="minorHAnsi" w:hAnsiTheme="minorHAnsi"/>
        </w:rPr>
        <w:t>Mondays and Wednesdays</w:t>
      </w:r>
      <w:r w:rsidR="005F6DB7">
        <w:rPr>
          <w:rFonts w:asciiTheme="minorHAnsi" w:hAnsiTheme="minorHAnsi"/>
        </w:rPr>
        <w:tab/>
      </w:r>
      <w:r>
        <w:rPr>
          <w:rFonts w:asciiTheme="minorHAnsi" w:hAnsiTheme="minorHAnsi"/>
        </w:rPr>
        <w:tab/>
      </w:r>
      <w:r w:rsidR="00C07847">
        <w:rPr>
          <w:rFonts w:asciiTheme="minorHAnsi" w:hAnsiTheme="minorHAnsi"/>
        </w:rPr>
        <w:t>Wednesdays and by appt</w:t>
      </w:r>
    </w:p>
    <w:p w14:paraId="5F33C4D5" w14:textId="2633A3BE" w:rsidR="00C07847" w:rsidRDefault="009735FE" w:rsidP="00C07847">
      <w:pPr>
        <w:rPr>
          <w:rFonts w:asciiTheme="minorHAnsi" w:hAnsiTheme="minorHAnsi"/>
        </w:rPr>
      </w:pPr>
      <w:r>
        <w:rPr>
          <w:rFonts w:asciiTheme="minorHAnsi" w:hAnsiTheme="minorHAnsi"/>
        </w:rPr>
        <w:tab/>
      </w:r>
      <w:r>
        <w:rPr>
          <w:rFonts w:asciiTheme="minorHAnsi" w:hAnsiTheme="minorHAnsi"/>
        </w:rPr>
        <w:tab/>
      </w:r>
      <w:r w:rsidR="007149EC">
        <w:rPr>
          <w:rFonts w:asciiTheme="minorHAnsi" w:hAnsiTheme="minorHAnsi"/>
        </w:rPr>
        <w:t>1</w:t>
      </w:r>
      <w:r w:rsidR="00524E66">
        <w:rPr>
          <w:rFonts w:asciiTheme="minorHAnsi" w:hAnsiTheme="minorHAnsi"/>
        </w:rPr>
        <w:t>0</w:t>
      </w:r>
      <w:r w:rsidR="007149EC">
        <w:rPr>
          <w:rFonts w:asciiTheme="minorHAnsi" w:hAnsiTheme="minorHAnsi"/>
        </w:rPr>
        <w:t>am -12 noon -via zoom</w:t>
      </w:r>
      <w:r>
        <w:rPr>
          <w:rFonts w:asciiTheme="minorHAnsi" w:hAnsiTheme="minorHAnsi"/>
        </w:rPr>
        <w:tab/>
      </w:r>
      <w:r w:rsidR="007149EC">
        <w:rPr>
          <w:rFonts w:asciiTheme="minorHAnsi" w:hAnsiTheme="minorHAnsi"/>
        </w:rPr>
        <w:tab/>
      </w:r>
      <w:r w:rsidR="007149EC">
        <w:rPr>
          <w:rFonts w:asciiTheme="minorHAnsi" w:hAnsiTheme="minorHAnsi"/>
        </w:rPr>
        <w:tab/>
      </w:r>
      <w:r w:rsidR="00C07847">
        <w:rPr>
          <w:rFonts w:asciiTheme="minorHAnsi" w:hAnsiTheme="minorHAnsi"/>
        </w:rPr>
        <w:t>11am -12 noon</w:t>
      </w:r>
      <w:r w:rsidR="00C07847">
        <w:rPr>
          <w:rFonts w:asciiTheme="minorHAnsi" w:hAnsiTheme="minorHAnsi"/>
        </w:rPr>
        <w:t xml:space="preserve"> – via zoom</w:t>
      </w:r>
    </w:p>
    <w:p w14:paraId="20C436D3" w14:textId="3B0579C8" w:rsidR="00C07847" w:rsidRPr="00C07847" w:rsidRDefault="00C07847" w:rsidP="00C07847">
      <w:pPr>
        <w:ind w:left="720" w:firstLine="720"/>
        <w:rPr>
          <w:rFonts w:asciiTheme="minorHAnsi" w:hAnsiTheme="minorHAnsi"/>
        </w:rPr>
      </w:pPr>
      <w:r w:rsidRPr="00C07847">
        <w:rPr>
          <w:rFonts w:asciiTheme="minorHAnsi" w:hAnsiTheme="minorHAnsi"/>
        </w:rPr>
        <w:t>https://msu.zoom.us/j/96331935560</w:t>
      </w:r>
      <w:r w:rsidRPr="00C07847">
        <w:rPr>
          <w:rFonts w:asciiTheme="minorHAnsi" w:hAnsiTheme="minorHAnsi"/>
        </w:rPr>
        <w:tab/>
        <w:t>https://msu.zoom.us/j/92944248936</w:t>
      </w:r>
    </w:p>
    <w:p w14:paraId="2EE63C4E" w14:textId="37D5B1EE" w:rsidR="00C07847" w:rsidRPr="00C07847" w:rsidRDefault="00C07847" w:rsidP="00C07847">
      <w:pPr>
        <w:ind w:left="720" w:firstLine="720"/>
        <w:rPr>
          <w:rFonts w:asciiTheme="minorHAnsi" w:hAnsiTheme="minorHAnsi"/>
        </w:rPr>
      </w:pPr>
      <w:r w:rsidRPr="00C07847">
        <w:rPr>
          <w:rFonts w:asciiTheme="minorHAnsi" w:hAnsiTheme="minorHAnsi"/>
        </w:rPr>
        <w:t>Meeting ID: 963 3193 5560</w:t>
      </w:r>
      <w:r w:rsidRPr="00C07847">
        <w:rPr>
          <w:rFonts w:asciiTheme="minorHAnsi" w:hAnsiTheme="minorHAnsi"/>
        </w:rPr>
        <w:tab/>
      </w:r>
      <w:r w:rsidRPr="00C07847">
        <w:rPr>
          <w:rFonts w:asciiTheme="minorHAnsi" w:hAnsiTheme="minorHAnsi"/>
        </w:rPr>
        <w:tab/>
      </w:r>
      <w:r w:rsidRPr="00C07847">
        <w:rPr>
          <w:rFonts w:asciiTheme="minorHAnsi" w:hAnsiTheme="minorHAnsi"/>
        </w:rPr>
        <w:t>Meeting ID: 929 4424 8936</w:t>
      </w:r>
    </w:p>
    <w:p w14:paraId="1C17D8DF" w14:textId="5AA99420" w:rsidR="00C07847" w:rsidRDefault="00C07847" w:rsidP="00C07847">
      <w:pPr>
        <w:ind w:left="720" w:firstLine="720"/>
        <w:rPr>
          <w:rFonts w:asciiTheme="minorHAnsi" w:hAnsiTheme="minorHAnsi"/>
        </w:rPr>
      </w:pPr>
      <w:r w:rsidRPr="00C07847">
        <w:rPr>
          <w:rFonts w:asciiTheme="minorHAnsi" w:hAnsiTheme="minorHAnsi"/>
        </w:rPr>
        <w:t>Passcode: PSY101SP22</w:t>
      </w:r>
      <w:r w:rsidRPr="00C07847">
        <w:rPr>
          <w:rFonts w:asciiTheme="minorHAnsi" w:hAnsiTheme="minorHAnsi"/>
        </w:rPr>
        <w:tab/>
      </w:r>
      <w:r w:rsidRPr="00C07847">
        <w:rPr>
          <w:rFonts w:asciiTheme="minorHAnsi" w:hAnsiTheme="minorHAnsi"/>
        </w:rPr>
        <w:tab/>
      </w:r>
      <w:r w:rsidRPr="00C07847">
        <w:rPr>
          <w:rFonts w:asciiTheme="minorHAnsi" w:hAnsiTheme="minorHAnsi"/>
        </w:rPr>
        <w:tab/>
      </w:r>
      <w:r w:rsidRPr="00C07847">
        <w:rPr>
          <w:rFonts w:asciiTheme="minorHAnsi" w:hAnsiTheme="minorHAnsi"/>
        </w:rPr>
        <w:t>Passcode: PSY101SS22</w:t>
      </w:r>
    </w:p>
    <w:p w14:paraId="36A46F4F" w14:textId="77777777" w:rsidR="00C07847" w:rsidRDefault="00C07847" w:rsidP="00C07847">
      <w:pPr>
        <w:ind w:left="720" w:firstLine="720"/>
        <w:rPr>
          <w:rFonts w:asciiTheme="minorHAnsi" w:hAnsiTheme="minorHAnsi"/>
        </w:rPr>
      </w:pPr>
    </w:p>
    <w:p w14:paraId="7857C706" w14:textId="429B4B6E" w:rsidR="00C07847" w:rsidRDefault="009735FE" w:rsidP="00C07847">
      <w:pPr>
        <w:ind w:left="4320" w:firstLine="720"/>
        <w:rPr>
          <w:rFonts w:asciiTheme="minorHAnsi" w:hAnsiTheme="minorHAnsi"/>
          <w:b/>
          <w:bCs/>
        </w:rPr>
      </w:pPr>
      <w:r w:rsidRPr="00C07847">
        <w:rPr>
          <w:rFonts w:asciiTheme="minorHAnsi" w:hAnsiTheme="minorHAnsi"/>
          <w:b/>
          <w:bCs/>
        </w:rPr>
        <w:t xml:space="preserve">Undergraduate Assistants:  </w:t>
      </w:r>
      <w:r w:rsidR="00EA78BA" w:rsidRPr="00C07847">
        <w:rPr>
          <w:rFonts w:asciiTheme="minorHAnsi" w:hAnsiTheme="minorHAnsi"/>
          <w:b/>
          <w:bCs/>
        </w:rPr>
        <w:t xml:space="preserve">Antoinette Wingo </w:t>
      </w:r>
      <w:r w:rsidR="00C07847">
        <w:rPr>
          <w:rFonts w:asciiTheme="minorHAnsi" w:hAnsiTheme="minorHAnsi"/>
          <w:b/>
          <w:bCs/>
        </w:rPr>
        <w:t>–</w:t>
      </w:r>
      <w:r w:rsidR="00EA78BA" w:rsidRPr="00C07847">
        <w:rPr>
          <w:rFonts w:asciiTheme="minorHAnsi" w:hAnsiTheme="minorHAnsi"/>
          <w:b/>
          <w:bCs/>
        </w:rPr>
        <w:t xml:space="preserve"> </w:t>
      </w:r>
    </w:p>
    <w:p w14:paraId="7FFBA637" w14:textId="02CFC8D2" w:rsidR="009735FE" w:rsidRPr="00C07847" w:rsidRDefault="00EA78BA" w:rsidP="00C07847">
      <w:pPr>
        <w:ind w:left="4320" w:firstLine="720"/>
        <w:rPr>
          <w:rFonts w:asciiTheme="minorHAnsi" w:hAnsiTheme="minorHAnsi"/>
        </w:rPr>
      </w:pPr>
      <w:r w:rsidRPr="00C07847">
        <w:rPr>
          <w:rFonts w:asciiTheme="minorHAnsi" w:hAnsiTheme="minorHAnsi"/>
        </w:rPr>
        <w:t>wingoant@msu.edu</w:t>
      </w:r>
    </w:p>
    <w:p w14:paraId="43DF3002" w14:textId="30D4C52F" w:rsidR="007149EC" w:rsidRPr="00C07847" w:rsidRDefault="009735FE" w:rsidP="007149EC">
      <w:pPr>
        <w:rPr>
          <w:rFonts w:asciiTheme="minorHAnsi" w:hAnsiTheme="minorHAnsi"/>
        </w:rPr>
      </w:pPr>
      <w:r>
        <w:rPr>
          <w:rFonts w:asciiTheme="minorHAnsi" w:hAnsiTheme="minorHAnsi"/>
        </w:rPr>
        <w:tab/>
      </w:r>
      <w:r>
        <w:rPr>
          <w:rFonts w:asciiTheme="minorHAnsi" w:hAnsiTheme="minorHAnsi"/>
        </w:rPr>
        <w:tab/>
      </w:r>
      <w:r w:rsidR="00C07847">
        <w:rPr>
          <w:rFonts w:asciiTheme="minorHAnsi" w:hAnsiTheme="minorHAnsi"/>
        </w:rPr>
        <w:tab/>
      </w:r>
      <w:r w:rsidR="00C07847">
        <w:rPr>
          <w:rFonts w:asciiTheme="minorHAnsi" w:hAnsiTheme="minorHAnsi"/>
        </w:rPr>
        <w:tab/>
      </w:r>
      <w:r w:rsidR="00C07847">
        <w:rPr>
          <w:rFonts w:asciiTheme="minorHAnsi" w:hAnsiTheme="minorHAnsi"/>
        </w:rPr>
        <w:tab/>
      </w:r>
      <w:r w:rsidR="00C07847">
        <w:rPr>
          <w:rFonts w:asciiTheme="minorHAnsi" w:hAnsiTheme="minorHAnsi"/>
        </w:rPr>
        <w:tab/>
      </w:r>
      <w:r w:rsidR="00C07847">
        <w:rPr>
          <w:rFonts w:asciiTheme="minorHAnsi" w:hAnsiTheme="minorHAnsi"/>
        </w:rPr>
        <w:tab/>
      </w:r>
      <w:r w:rsidR="00EA78BA" w:rsidRPr="00C07847">
        <w:rPr>
          <w:rFonts w:asciiTheme="minorHAnsi" w:hAnsiTheme="minorHAnsi"/>
        </w:rPr>
        <w:t>Tuesdays from 5 pm - 6 pm along with requests</w:t>
      </w:r>
      <w:r w:rsidR="00EA78BA" w:rsidRPr="00C07847">
        <w:rPr>
          <w:rFonts w:asciiTheme="minorHAnsi" w:hAnsiTheme="minorHAnsi"/>
        </w:rPr>
        <w:tab/>
      </w:r>
      <w:r w:rsidR="00EA78BA" w:rsidRPr="00C07847">
        <w:rPr>
          <w:rFonts w:asciiTheme="minorHAnsi" w:hAnsiTheme="minorHAnsi"/>
        </w:rPr>
        <w:tab/>
      </w:r>
      <w:r w:rsidR="00EA78BA" w:rsidRPr="00C07847">
        <w:rPr>
          <w:rFonts w:asciiTheme="minorHAnsi" w:hAnsiTheme="minorHAnsi"/>
        </w:rPr>
        <w:tab/>
      </w:r>
    </w:p>
    <w:p w14:paraId="6F760EC0" w14:textId="77777777" w:rsidR="00C07847" w:rsidRDefault="00EA78BA" w:rsidP="00C07847">
      <w:pPr>
        <w:rPr>
          <w:rFonts w:asciiTheme="minorHAnsi" w:hAnsiTheme="minorHAnsi"/>
        </w:rPr>
      </w:pPr>
      <w:r w:rsidRPr="00C07847">
        <w:rPr>
          <w:rFonts w:asciiTheme="minorHAnsi" w:hAnsiTheme="minorHAnsi"/>
        </w:rPr>
        <w:tab/>
      </w:r>
      <w:r w:rsidRPr="00C07847">
        <w:rPr>
          <w:rFonts w:asciiTheme="minorHAnsi" w:hAnsiTheme="minorHAnsi"/>
        </w:rPr>
        <w:tab/>
      </w:r>
      <w:r w:rsidR="00C07847">
        <w:rPr>
          <w:rFonts w:asciiTheme="minorHAnsi" w:hAnsiTheme="minorHAnsi"/>
        </w:rPr>
        <w:tab/>
      </w:r>
      <w:r w:rsidR="00C07847">
        <w:rPr>
          <w:rFonts w:asciiTheme="minorHAnsi" w:hAnsiTheme="minorHAnsi"/>
        </w:rPr>
        <w:tab/>
      </w:r>
      <w:r w:rsidR="00C07847">
        <w:rPr>
          <w:rFonts w:asciiTheme="minorHAnsi" w:hAnsiTheme="minorHAnsi"/>
        </w:rPr>
        <w:tab/>
      </w:r>
      <w:r w:rsidR="00C07847">
        <w:rPr>
          <w:rFonts w:asciiTheme="minorHAnsi" w:hAnsiTheme="minorHAnsi"/>
        </w:rPr>
        <w:tab/>
      </w:r>
      <w:r w:rsidR="00C07847">
        <w:rPr>
          <w:rFonts w:asciiTheme="minorHAnsi" w:hAnsiTheme="minorHAnsi"/>
        </w:rPr>
        <w:tab/>
      </w:r>
      <w:r w:rsidRPr="00C07847">
        <w:rPr>
          <w:rFonts w:asciiTheme="minorHAnsi" w:hAnsiTheme="minorHAnsi"/>
        </w:rPr>
        <w:t>Meeting ID: 983 1254 8378</w:t>
      </w:r>
      <w:r w:rsidRPr="00C07847">
        <w:rPr>
          <w:rFonts w:asciiTheme="minorHAnsi" w:hAnsiTheme="minorHAnsi"/>
        </w:rPr>
        <w:tab/>
      </w:r>
    </w:p>
    <w:p w14:paraId="0CA1FDE4" w14:textId="4C981E50" w:rsidR="007149EC" w:rsidRPr="00C07847" w:rsidRDefault="00C07847" w:rsidP="00C07847">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EA78BA" w:rsidRPr="00C07847">
        <w:rPr>
          <w:rFonts w:asciiTheme="minorHAnsi" w:hAnsiTheme="minorHAnsi"/>
        </w:rPr>
        <w:tab/>
      </w:r>
      <w:r w:rsidR="00EA78BA" w:rsidRPr="00C07847">
        <w:rPr>
          <w:rFonts w:asciiTheme="minorHAnsi" w:hAnsiTheme="minorHAnsi"/>
        </w:rPr>
        <w:t>Passcode: 461210</w:t>
      </w:r>
    </w:p>
    <w:p w14:paraId="1045E2C2" w14:textId="55912E14" w:rsidR="00844017" w:rsidRDefault="009735FE" w:rsidP="009735FE">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bookmarkEnd w:id="0"/>
      <w:r w:rsidR="006335C9">
        <w:rPr>
          <w:rFonts w:asciiTheme="minorHAnsi" w:hAnsiTheme="minorHAnsi"/>
        </w:rPr>
        <w:tab/>
      </w:r>
    </w:p>
    <w:p w14:paraId="6418EFE9" w14:textId="77777777" w:rsidR="00844017" w:rsidRDefault="00844017">
      <w:pPr>
        <w:rPr>
          <w:rFonts w:asciiTheme="minorHAnsi" w:hAnsiTheme="minorHAnsi"/>
        </w:rPr>
      </w:pPr>
    </w:p>
    <w:p w14:paraId="39D2F24C" w14:textId="77777777" w:rsidR="00633C44" w:rsidRDefault="00633C44" w:rsidP="00633C44">
      <w:pPr>
        <w:pStyle w:val="Heading1"/>
      </w:pPr>
      <w:bookmarkStart w:id="1" w:name="_Hlk88134585"/>
      <w:r>
        <w:t>Course Objectives:</w:t>
      </w:r>
    </w:p>
    <w:p w14:paraId="6CA6274C" w14:textId="77777777" w:rsidR="00633C44" w:rsidRPr="00EE7763" w:rsidRDefault="00633C44" w:rsidP="00633C44"/>
    <w:p w14:paraId="3D3E78B5" w14:textId="77777777" w:rsidR="00633C44" w:rsidRPr="00EE7763" w:rsidRDefault="00633C44" w:rsidP="00633C44">
      <w:pPr>
        <w:pStyle w:val="ListParagraph"/>
        <w:numPr>
          <w:ilvl w:val="0"/>
          <w:numId w:val="10"/>
        </w:numPr>
      </w:pPr>
      <w:r w:rsidRPr="00EE7763">
        <w:t>To learn about the major theories and findings from the field of psychology.</w:t>
      </w:r>
    </w:p>
    <w:p w14:paraId="20A99963" w14:textId="77777777" w:rsidR="00633C44" w:rsidRPr="00EE7763" w:rsidRDefault="00633C44" w:rsidP="00633C44">
      <w:pPr>
        <w:pStyle w:val="ListParagraph"/>
        <w:numPr>
          <w:ilvl w:val="0"/>
          <w:numId w:val="10"/>
        </w:numPr>
      </w:pPr>
      <w:r w:rsidRPr="00EE7763">
        <w:t>To learn about the research methods that psychologists use.</w:t>
      </w:r>
    </w:p>
    <w:p w14:paraId="256E3871" w14:textId="77777777" w:rsidR="00633C44" w:rsidRPr="00EE7763" w:rsidRDefault="00633C44" w:rsidP="00633C44">
      <w:pPr>
        <w:pStyle w:val="ListParagraph"/>
        <w:numPr>
          <w:ilvl w:val="0"/>
          <w:numId w:val="10"/>
        </w:numPr>
      </w:pPr>
      <w:r w:rsidRPr="00EE7763">
        <w:t>To learn to think critically about conclusions made by psychologists and other social scientists.</w:t>
      </w:r>
    </w:p>
    <w:p w14:paraId="107819DA" w14:textId="77777777" w:rsidR="00633C44" w:rsidRPr="00EE7763" w:rsidRDefault="00633C44" w:rsidP="00633C44">
      <w:pPr>
        <w:pStyle w:val="ListParagraph"/>
        <w:numPr>
          <w:ilvl w:val="0"/>
          <w:numId w:val="10"/>
        </w:numPr>
      </w:pPr>
      <w:r>
        <w:rPr>
          <w:noProof/>
        </w:rPr>
        <mc:AlternateContent>
          <mc:Choice Requires="wps">
            <w:drawing>
              <wp:anchor distT="0" distB="0" distL="0" distR="0" simplePos="0" relativeHeight="251659264" behindDoc="0" locked="0" layoutInCell="0" allowOverlap="1" wp14:anchorId="1F2B5564" wp14:editId="5C779BBE">
                <wp:simplePos x="0" y="0"/>
                <wp:positionH relativeFrom="column">
                  <wp:posOffset>4020185</wp:posOffset>
                </wp:positionH>
                <wp:positionV relativeFrom="paragraph">
                  <wp:posOffset>588645</wp:posOffset>
                </wp:positionV>
                <wp:extent cx="3091180" cy="2348865"/>
                <wp:effectExtent l="19050" t="19050" r="33020" b="32385"/>
                <wp:wrapSquare wrapText="bothSides"/>
                <wp:docPr id="1" name="Image1"/>
                <wp:cNvGraphicFramePr/>
                <a:graphic xmlns:a="http://schemas.openxmlformats.org/drawingml/2006/main">
                  <a:graphicData uri="http://schemas.microsoft.com/office/word/2010/wordprocessingShape">
                    <wps:wsp>
                      <wps:cNvSpPr/>
                      <wps:spPr>
                        <a:xfrm>
                          <a:off x="0" y="0"/>
                          <a:ext cx="3090600" cy="2348280"/>
                        </a:xfrm>
                        <a:prstGeom prst="irregularSeal2">
                          <a:avLst/>
                        </a:prstGeom>
                        <a:solidFill>
                          <a:srgbClr val="00B05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w14:anchorId="0CAA4372"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Image1" o:spid="_x0000_s1026" type="#_x0000_t72" style="position:absolute;margin-left:316.55pt;margin-top:46.35pt;width:243.4pt;height:184.9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" o:allowincell="f" fillcolor="#00b050" strokecolor="#294e1c [1604]" strokeweight="1pt">
                <w10:wrap type="square"/>
              </v:shape>
            </w:pict>
          </mc:Fallback>
        </mc:AlternateContent>
      </w:r>
      <w:r w:rsidRPr="00EE7763">
        <w:t>To apply ideas from psychology to your own life experiences.</w:t>
      </w:r>
    </w:p>
    <w:p w14:paraId="6A8468A8" w14:textId="77777777" w:rsidR="00633C44" w:rsidRPr="00EE7763" w:rsidRDefault="00633C44" w:rsidP="00633C44"/>
    <w:p w14:paraId="74AFD22A" w14:textId="77777777" w:rsidR="00633C44" w:rsidRDefault="00633C44" w:rsidP="00633C44">
      <w:pPr>
        <w:pStyle w:val="Heading1"/>
      </w:pPr>
      <w:r>
        <w:t>Course Readings and Materials:</w:t>
      </w:r>
    </w:p>
    <w:p w14:paraId="181E8CFF" w14:textId="77777777" w:rsidR="00633C44" w:rsidRDefault="00633C44" w:rsidP="00633C44">
      <w:pPr>
        <w:rPr>
          <w:rFonts w:asciiTheme="minorHAnsi" w:hAnsiTheme="minorHAnsi"/>
          <w:u w:val="single"/>
        </w:rPr>
      </w:pPr>
    </w:p>
    <w:p w14:paraId="6713D04D" w14:textId="77777777" w:rsidR="00633C44" w:rsidRPr="00EE7763" w:rsidRDefault="00633C44" w:rsidP="00633C44">
      <w:pPr>
        <w:rPr>
          <w:i/>
          <w:iCs/>
        </w:rPr>
      </w:pPr>
      <w:r w:rsidRPr="00EE7763">
        <w:rPr>
          <w:b/>
          <w:bCs/>
        </w:rPr>
        <w:t>Required Text</w:t>
      </w:r>
      <w:r w:rsidRPr="00EE7763">
        <w:t xml:space="preserve">: </w:t>
      </w:r>
      <w:r w:rsidRPr="00EE7763">
        <w:rPr>
          <w:i/>
          <w:iCs/>
        </w:rPr>
        <w:t xml:space="preserve">Open </w:t>
      </w:r>
      <w:proofErr w:type="spellStart"/>
      <w:r w:rsidRPr="00EE7763">
        <w:rPr>
          <w:i/>
          <w:iCs/>
        </w:rPr>
        <w:t>Stax</w:t>
      </w:r>
      <w:proofErr w:type="spellEnd"/>
      <w:r w:rsidRPr="00EE7763">
        <w:rPr>
          <w:i/>
          <w:iCs/>
        </w:rPr>
        <w:t>: Introductory Psychology: Psychology 2e</w:t>
      </w:r>
    </w:p>
    <w:p w14:paraId="7E2B069D" w14:textId="77777777" w:rsidR="00633C44" w:rsidRPr="00EE7763" w:rsidRDefault="00633C44" w:rsidP="00633C44"/>
    <w:p w14:paraId="53A9C3C6" w14:textId="77777777" w:rsidR="00633C44" w:rsidRPr="00EE7763" w:rsidRDefault="00633C44" w:rsidP="00633C44">
      <w:r>
        <w:t>Available at</w:t>
      </w:r>
      <w:r w:rsidRPr="00EE7763">
        <w:t xml:space="preserve">: </w:t>
      </w:r>
      <w:hyperlink r:id="rId11" w:history="1">
        <w:r w:rsidRPr="007149EC">
          <w:rPr>
            <w:rStyle w:val="Hyperlink"/>
          </w:rPr>
          <w:t>https://openstax.org/details/books/psychology-2e</w:t>
        </w:r>
      </w:hyperlink>
    </w:p>
    <w:p w14:paraId="32C85DD2" w14:textId="77777777" w:rsidR="00633C44" w:rsidRPr="00EE7763" w:rsidRDefault="00633C44" w:rsidP="00633C44"/>
    <w:p w14:paraId="4BC4016D" w14:textId="77777777" w:rsidR="00633C44" w:rsidRPr="00EE7763" w:rsidRDefault="00633C44" w:rsidP="00633C44">
      <w:r>
        <w:rPr>
          <w:noProof/>
        </w:rPr>
        <mc:AlternateContent>
          <mc:Choice Requires="wps">
            <w:drawing>
              <wp:anchor distT="0" distB="0" distL="0" distR="0" simplePos="0" relativeHeight="251660288" behindDoc="0" locked="0" layoutInCell="0" allowOverlap="1" wp14:anchorId="739EADA0" wp14:editId="2977B8A8">
                <wp:simplePos x="0" y="0"/>
                <wp:positionH relativeFrom="column">
                  <wp:posOffset>4697730</wp:posOffset>
                </wp:positionH>
                <wp:positionV relativeFrom="paragraph">
                  <wp:posOffset>97790</wp:posOffset>
                </wp:positionV>
                <wp:extent cx="1457325" cy="737870"/>
                <wp:effectExtent l="19050" t="209550" r="0" b="219075"/>
                <wp:wrapSquare wrapText="bothSides"/>
                <wp:docPr id="2" name="Image2"/>
                <wp:cNvGraphicFramePr/>
                <a:graphic xmlns:a="http://schemas.openxmlformats.org/drawingml/2006/main">
                  <a:graphicData uri="http://schemas.microsoft.com/office/word/2010/wordprocessingShape">
                    <wps:wsp>
                      <wps:cNvSpPr/>
                      <wps:spPr>
                        <a:xfrm rot="20341774">
                          <a:off x="0" y="0"/>
                          <a:ext cx="1457325" cy="737870"/>
                        </a:xfrm>
                        <a:prstGeom prst="rect">
                          <a:avLst/>
                        </a:prstGeom>
                        <a:noFill/>
                        <a:ln w="0">
                          <a:noFill/>
                        </a:ln>
                      </wps:spPr>
                      <wps:style>
                        <a:lnRef idx="0">
                          <a:scrgbClr r="0" g="0" b="0"/>
                        </a:lnRef>
                        <a:fillRef idx="0">
                          <a:scrgbClr r="0" g="0" b="0"/>
                        </a:fillRef>
                        <a:effectRef idx="0">
                          <a:scrgbClr r="0" g="0" b="0"/>
                        </a:effectRef>
                        <a:fontRef idx="minor"/>
                      </wps:style>
                      <wps:txbx>
                        <w:txbxContent>
                          <w:p w14:paraId="73E52BEC" w14:textId="77777777" w:rsidR="00633C44" w:rsidRPr="00EE7763" w:rsidRDefault="00633C44" w:rsidP="00633C44">
                            <w:pPr>
                              <w:pStyle w:val="FrameContents"/>
                              <w:rPr>
                                <w:color w:val="FFFFFF" w:themeColor="background1"/>
                              </w:rPr>
                            </w:pPr>
                            <w:r w:rsidRPr="00EE7763">
                              <w:rPr>
                                <w:rFonts w:ascii="Calibri" w:hAnsi="Calibr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txbxContent>
                      </wps:txbx>
                      <wps:bodyPr lIns="90000" tIns="45000" rIns="90000" bIns="45000">
                        <a:spAutoFit/>
                      </wps:bodyPr>
                    </wps:wsp>
                  </a:graphicData>
                </a:graphic>
              </wp:anchor>
            </w:drawing>
          </mc:Choice>
          <mc:Fallback>
            <w:pict>
              <v:rect w14:anchorId="739EADA0" id="Image2" o:spid="_x0000_s1026" style="position:absolute;margin-left:369.9pt;margin-top:7.7pt;width:114.75pt;height:58.1pt;rotation:-1374318fd;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" o:allowincell="f" filled="f" stroked="f" strokeweight="0">
                <v:textbox style="mso-fit-shape-to-text:t" inset="2.5mm,1.25mm,2.5mm,1.25mm">
                  <w:txbxContent>
                    <w:p w14:paraId="73E52BEC" w14:textId="77777777" w:rsidR="00633C44" w:rsidRPr="00EE7763" w:rsidRDefault="00633C44" w:rsidP="00633C44">
                      <w:pPr>
                        <w:pStyle w:val="FrameContents"/>
                        <w:rPr>
                          <w:color w:val="FFFFFF" w:themeColor="background1"/>
                        </w:rPr>
                      </w:pPr>
                      <w:r w:rsidRPr="00EE7763">
                        <w:rPr>
                          <w:rFonts w:ascii="Calibri" w:hAnsi="Calibr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txbxContent>
                </v:textbox>
                <w10:wrap type="square"/>
              </v:rect>
            </w:pict>
          </mc:Fallback>
        </mc:AlternateContent>
      </w:r>
      <w:r w:rsidRPr="00EE7763">
        <w:t xml:space="preserve">This is a </w:t>
      </w:r>
      <w:r w:rsidRPr="00EE7763">
        <w:rPr>
          <w:b/>
          <w:bCs/>
        </w:rPr>
        <w:t>free</w:t>
      </w:r>
      <w:r w:rsidRPr="00EE7763">
        <w:t xml:space="preserve">, online textbook that is specifically designed for this course. You have the option of paying a small fee to have a paper copy sent to you (see the course website for details). The readings and dates are listed online. </w:t>
      </w:r>
    </w:p>
    <w:p w14:paraId="39779F05" w14:textId="77777777" w:rsidR="00633C44" w:rsidRPr="00EE7763" w:rsidRDefault="00633C44" w:rsidP="00633C44"/>
    <w:p w14:paraId="3D1C5649" w14:textId="77777777" w:rsidR="00633C44" w:rsidRPr="00EE7763" w:rsidRDefault="00633C44" w:rsidP="00633C44">
      <w:r w:rsidRPr="00EE7763">
        <w:t xml:space="preserve">There will also be additional readings, videos </w:t>
      </w:r>
      <w:proofErr w:type="spellStart"/>
      <w:r w:rsidRPr="00EE7763">
        <w:t>etc</w:t>
      </w:r>
      <w:proofErr w:type="spellEnd"/>
      <w:r w:rsidRPr="00EE7763">
        <w:t xml:space="preserve"> online within D2L. The folders are organized and labeled by week and date</w:t>
      </w:r>
    </w:p>
    <w:p w14:paraId="032715B3" w14:textId="77777777" w:rsidR="00633C44" w:rsidRPr="00EE7763" w:rsidRDefault="00633C44" w:rsidP="00633C44"/>
    <w:p w14:paraId="0D782C14" w14:textId="77777777" w:rsidR="00633C44" w:rsidRDefault="00633C44" w:rsidP="00633C44">
      <w:pPr>
        <w:pStyle w:val="Heading1"/>
      </w:pPr>
      <w:r>
        <w:t>Course Policies and Assignments</w:t>
      </w:r>
    </w:p>
    <w:p w14:paraId="563FA9A6" w14:textId="77777777" w:rsidR="00633C44" w:rsidRDefault="00633C44" w:rsidP="00633C44">
      <w:pPr>
        <w:tabs>
          <w:tab w:val="left" w:pos="-1440"/>
        </w:tabs>
        <w:rPr>
          <w:rFonts w:asciiTheme="minorHAnsi" w:hAnsiTheme="minorHAnsi"/>
        </w:rPr>
      </w:pPr>
    </w:p>
    <w:p w14:paraId="635C207E" w14:textId="77777777" w:rsidR="00633C44" w:rsidRDefault="00633C44" w:rsidP="00633C44">
      <w:pPr>
        <w:tabs>
          <w:tab w:val="left" w:pos="-1440"/>
        </w:tabs>
        <w:rPr>
          <w:bCs/>
        </w:rPr>
      </w:pPr>
      <w:r w:rsidRPr="00F872FC">
        <w:rPr>
          <w:b/>
          <w:sz w:val="24"/>
        </w:rPr>
        <w:t>Course Material</w:t>
      </w:r>
      <w:r>
        <w:rPr>
          <w:rStyle w:val="Strong2"/>
          <w:rFonts w:asciiTheme="minorHAnsi" w:hAnsiTheme="minorHAnsi"/>
        </w:rPr>
        <w:t>:</w:t>
      </w:r>
      <w:r>
        <w:rPr>
          <w:rFonts w:asciiTheme="minorHAnsi" w:hAnsiTheme="minorHAnsi"/>
        </w:rPr>
        <w:t xml:space="preserve">   </w:t>
      </w:r>
      <w:r w:rsidRPr="00EE7763">
        <w:rPr>
          <w:bCs/>
        </w:rPr>
        <w:t xml:space="preserve">This course will have two components, </w:t>
      </w:r>
      <w:proofErr w:type="spellStart"/>
      <w:r w:rsidRPr="00EE7763">
        <w:rPr>
          <w:bCs/>
        </w:rPr>
        <w:t>inseat</w:t>
      </w:r>
      <w:proofErr w:type="spellEnd"/>
      <w:r w:rsidRPr="00EE7763">
        <w:rPr>
          <w:bCs/>
        </w:rPr>
        <w:t xml:space="preserve"> and online via D2L in an asynchronous format. This means that you </w:t>
      </w:r>
      <w:r w:rsidRPr="007149EC">
        <w:rPr>
          <w:b/>
        </w:rPr>
        <w:t>will meet once a week in Berkey Hall and then will have materials posted on the course website (organized by week).</w:t>
      </w:r>
      <w:r w:rsidRPr="00EE7763">
        <w:rPr>
          <w:bCs/>
        </w:rPr>
        <w:t xml:space="preserve"> You will need to complete the assigned readings</w:t>
      </w:r>
      <w:r>
        <w:rPr>
          <w:bCs/>
        </w:rPr>
        <w:t>/videos</w:t>
      </w:r>
      <w:r w:rsidRPr="00EE7763">
        <w:rPr>
          <w:bCs/>
        </w:rPr>
        <w:t xml:space="preserve"> </w:t>
      </w:r>
      <w:r w:rsidRPr="007149EC">
        <w:rPr>
          <w:b/>
        </w:rPr>
        <w:t>prior</w:t>
      </w:r>
      <w:r w:rsidRPr="00EE7763">
        <w:rPr>
          <w:bCs/>
        </w:rPr>
        <w:t xml:space="preserve"> to coming to class as this will be a mini lecture with in class activities.</w:t>
      </w:r>
    </w:p>
    <w:p w14:paraId="60575DC9" w14:textId="77777777" w:rsidR="00633C44" w:rsidRDefault="00633C44" w:rsidP="00633C44">
      <w:pPr>
        <w:tabs>
          <w:tab w:val="left" w:pos="-1440"/>
        </w:tabs>
        <w:rPr>
          <w:bCs/>
        </w:rPr>
      </w:pPr>
    </w:p>
    <w:p w14:paraId="12B5C3F6" w14:textId="77777777" w:rsidR="00633C44" w:rsidRPr="00EE7763" w:rsidRDefault="00633C44" w:rsidP="00633C44">
      <w:pPr>
        <w:tabs>
          <w:tab w:val="left" w:pos="-1440"/>
        </w:tabs>
        <w:rPr>
          <w:bCs/>
        </w:rPr>
      </w:pPr>
      <w:r w:rsidRPr="00EE7763">
        <w:rPr>
          <w:b/>
          <w:bCs/>
        </w:rPr>
        <w:t xml:space="preserve">You will need to have a laptop, tablet, smartphone with you in </w:t>
      </w:r>
      <w:r>
        <w:rPr>
          <w:b/>
          <w:bCs/>
        </w:rPr>
        <w:t>EVERY</w:t>
      </w:r>
      <w:r w:rsidRPr="00EE7763">
        <w:rPr>
          <w:b/>
          <w:bCs/>
        </w:rPr>
        <w:t xml:space="preserve"> class as any in class activities will require you to log into D2L. Save a tree </w:t>
      </w:r>
      <w:r w:rsidRPr="00EE7763">
        <w:rPr>
          <w:b/>
          <w:bCs/>
        </w:rPr>
        <w:sym w:font="Wingdings" w:char="F04A"/>
      </w:r>
    </w:p>
    <w:p w14:paraId="622B62F9" w14:textId="77777777" w:rsidR="00633C44" w:rsidRDefault="00633C44" w:rsidP="00633C44">
      <w:pPr>
        <w:tabs>
          <w:tab w:val="left" w:pos="-1440"/>
        </w:tabs>
        <w:rPr>
          <w:rFonts w:asciiTheme="minorHAnsi" w:hAnsiTheme="minorHAnsi"/>
        </w:rPr>
      </w:pPr>
    </w:p>
    <w:p w14:paraId="1BA737D3" w14:textId="77777777" w:rsidR="00DA1C39" w:rsidRDefault="00DA1C39" w:rsidP="00DA1C39">
      <w:pPr>
        <w:tabs>
          <w:tab w:val="left" w:pos="-1440"/>
        </w:tabs>
      </w:pPr>
      <w:r w:rsidRPr="00F872FC">
        <w:rPr>
          <w:b/>
          <w:sz w:val="24"/>
        </w:rPr>
        <w:t>Grading:</w:t>
      </w:r>
      <w:r>
        <w:rPr>
          <w:rFonts w:ascii="Calibri" w:hAnsi="Calibri"/>
        </w:rPr>
        <w:t xml:space="preserve"> </w:t>
      </w:r>
      <w:r w:rsidRPr="00EE7763">
        <w:rPr>
          <w:bCs/>
        </w:rPr>
        <w:t>There are 1000 total points that you can receive in this class. These points come from the following categories of assignments: 4 Exams (</w:t>
      </w:r>
      <w:r>
        <w:rPr>
          <w:bCs/>
        </w:rPr>
        <w:t>100</w:t>
      </w:r>
      <w:r w:rsidRPr="00EE7763">
        <w:rPr>
          <w:bCs/>
        </w:rPr>
        <w:t xml:space="preserve"> </w:t>
      </w:r>
      <w:proofErr w:type="gramStart"/>
      <w:r w:rsidRPr="00EE7763">
        <w:rPr>
          <w:bCs/>
        </w:rPr>
        <w:t>each</w:t>
      </w:r>
      <w:r>
        <w:rPr>
          <w:bCs/>
        </w:rPr>
        <w:t>..</w:t>
      </w:r>
      <w:proofErr w:type="gramEnd"/>
      <w:r>
        <w:rPr>
          <w:bCs/>
        </w:rPr>
        <w:t xml:space="preserve"> you will be required to use Lockdown Browser</w:t>
      </w:r>
      <w:r w:rsidRPr="00EE7763">
        <w:rPr>
          <w:bCs/>
        </w:rPr>
        <w:t xml:space="preserve">), SONA research (70), </w:t>
      </w:r>
      <w:r>
        <w:rPr>
          <w:bCs/>
        </w:rPr>
        <w:t>14</w:t>
      </w:r>
      <w:r w:rsidRPr="00EE7763">
        <w:rPr>
          <w:bCs/>
        </w:rPr>
        <w:t xml:space="preserve"> chapter associated assignments (</w:t>
      </w:r>
      <w:r>
        <w:rPr>
          <w:bCs/>
        </w:rPr>
        <w:t xml:space="preserve">10-40 </w:t>
      </w:r>
      <w:r w:rsidRPr="00EE7763">
        <w:rPr>
          <w:bCs/>
        </w:rPr>
        <w:t xml:space="preserve">each), Final Exam (200). There </w:t>
      </w:r>
      <w:r>
        <w:rPr>
          <w:bCs/>
        </w:rPr>
        <w:t>is</w:t>
      </w:r>
      <w:r w:rsidRPr="00EE7763">
        <w:rPr>
          <w:bCs/>
        </w:rPr>
        <w:t xml:space="preserve"> also </w:t>
      </w:r>
      <w:r>
        <w:rPr>
          <w:bCs/>
        </w:rPr>
        <w:t>1</w:t>
      </w:r>
      <w:r w:rsidRPr="00EE7763">
        <w:rPr>
          <w:bCs/>
        </w:rPr>
        <w:t xml:space="preserve"> optional assignment</w:t>
      </w:r>
      <w:r>
        <w:rPr>
          <w:bCs/>
        </w:rPr>
        <w:t>,</w:t>
      </w:r>
      <w:r w:rsidRPr="00EE7763">
        <w:rPr>
          <w:bCs/>
        </w:rPr>
        <w:t xml:space="preserve"> you can choose for</w:t>
      </w:r>
      <w:r>
        <w:rPr>
          <w:bCs/>
        </w:rPr>
        <w:t xml:space="preserve"> 10</w:t>
      </w:r>
      <w:r w:rsidRPr="00EE7763">
        <w:rPr>
          <w:bCs/>
        </w:rPr>
        <w:t xml:space="preserve"> extra credit</w:t>
      </w:r>
      <w:r>
        <w:rPr>
          <w:bCs/>
        </w:rPr>
        <w:t xml:space="preserve"> points</w:t>
      </w:r>
      <w:r w:rsidRPr="00EE7763">
        <w:rPr>
          <w:bCs/>
        </w:rPr>
        <w:t>.</w:t>
      </w:r>
    </w:p>
    <w:p w14:paraId="79155CEF" w14:textId="77777777" w:rsidR="00DA1C39" w:rsidRDefault="00DA1C39" w:rsidP="00DA1C39">
      <w:pPr>
        <w:tabs>
          <w:tab w:val="left" w:pos="-1440"/>
        </w:tabs>
        <w:rPr>
          <w:rFonts w:asciiTheme="minorHAnsi" w:hAnsiTheme="minorHAnsi"/>
        </w:rPr>
      </w:pPr>
    </w:p>
    <w:p w14:paraId="439B415F" w14:textId="77777777" w:rsidR="00DA1C39" w:rsidRDefault="00DA1C39" w:rsidP="00DA1C39">
      <w:pPr>
        <w:tabs>
          <w:tab w:val="left" w:pos="-1440"/>
        </w:tabs>
        <w:rPr>
          <w:bCs/>
        </w:rPr>
      </w:pPr>
      <w:r w:rsidRPr="00F872FC">
        <w:rPr>
          <w:b/>
          <w:sz w:val="24"/>
        </w:rPr>
        <w:t>Exams:</w:t>
      </w:r>
      <w:r>
        <w:rPr>
          <w:rFonts w:asciiTheme="minorHAnsi" w:hAnsiTheme="minorHAnsi"/>
        </w:rPr>
        <w:t xml:space="preserve"> </w:t>
      </w:r>
      <w:r w:rsidRPr="00EE7763">
        <w:rPr>
          <w:bCs/>
        </w:rPr>
        <w:t xml:space="preserve">The course is organized by week and unit. At the end of each unit, there will be an on-line exam, consisting of </w:t>
      </w:r>
      <w:r>
        <w:rPr>
          <w:bCs/>
        </w:rPr>
        <w:t>100 points</w:t>
      </w:r>
      <w:r w:rsidRPr="00EE7763">
        <w:rPr>
          <w:bCs/>
        </w:rPr>
        <w:t>. You will have 80 minutes to complete each exam</w:t>
      </w:r>
      <w:r>
        <w:rPr>
          <w:bCs/>
        </w:rPr>
        <w:t xml:space="preserve">. </w:t>
      </w:r>
      <w:r w:rsidRPr="00EE7763">
        <w:rPr>
          <w:bCs/>
        </w:rPr>
        <w:t xml:space="preserve">These exams cover any material that we have discussed during the week, including textbook readings, additional readings, lectures, videos, or other activities. </w:t>
      </w:r>
      <w:r>
        <w:rPr>
          <w:bCs/>
        </w:rPr>
        <w:t>Y</w:t>
      </w:r>
      <w:r w:rsidRPr="00EE7763">
        <w:rPr>
          <w:b/>
          <w:bCs/>
        </w:rPr>
        <w:t xml:space="preserve">ou must complete each exam on your own; you cannot work with others. </w:t>
      </w:r>
      <w:r w:rsidRPr="00EE7763">
        <w:rPr>
          <w:bCs/>
        </w:rPr>
        <w:t xml:space="preserve">Your </w:t>
      </w:r>
      <w:r>
        <w:rPr>
          <w:bCs/>
        </w:rPr>
        <w:t>exams</w:t>
      </w:r>
      <w:r w:rsidRPr="00EE7763">
        <w:rPr>
          <w:bCs/>
        </w:rPr>
        <w:t xml:space="preserve"> will be graded immediately, but because different students are taking the </w:t>
      </w:r>
      <w:r>
        <w:rPr>
          <w:bCs/>
        </w:rPr>
        <w:t>exams</w:t>
      </w:r>
      <w:r w:rsidRPr="00EE7763">
        <w:rPr>
          <w:bCs/>
        </w:rPr>
        <w:t xml:space="preserve"> at different times, the answers will not be revealed until all sections have completed the exam.</w:t>
      </w:r>
      <w:r>
        <w:rPr>
          <w:rFonts w:asciiTheme="minorHAnsi" w:hAnsiTheme="minorHAnsi"/>
        </w:rPr>
        <w:t xml:space="preserve"> </w:t>
      </w:r>
      <w:r w:rsidRPr="00B7163F">
        <w:rPr>
          <w:bCs/>
          <w:shd w:val="clear" w:color="auto" w:fill="FFFF00"/>
        </w:rPr>
        <w:t xml:space="preserve">There are </w:t>
      </w:r>
      <w:r w:rsidRPr="00B7163F">
        <w:rPr>
          <w:b/>
          <w:shd w:val="clear" w:color="auto" w:fill="FFFF00"/>
        </w:rPr>
        <w:t>4-unit exams</w:t>
      </w:r>
      <w:r>
        <w:rPr>
          <w:b/>
          <w:shd w:val="clear" w:color="auto" w:fill="FFFF00"/>
        </w:rPr>
        <w:t xml:space="preserve"> and a Final Exam</w:t>
      </w:r>
      <w:r w:rsidRPr="00B7163F">
        <w:rPr>
          <w:bCs/>
          <w:shd w:val="clear" w:color="auto" w:fill="FFFF00"/>
        </w:rPr>
        <w:t xml:space="preserve"> that will take place </w:t>
      </w:r>
      <w:r w:rsidRPr="00B7163F">
        <w:rPr>
          <w:b/>
          <w:shd w:val="clear" w:color="auto" w:fill="FFFF00"/>
        </w:rPr>
        <w:t>online</w:t>
      </w:r>
      <w:r w:rsidRPr="00B7163F">
        <w:rPr>
          <w:bCs/>
          <w:shd w:val="clear" w:color="auto" w:fill="FFFF00"/>
        </w:rPr>
        <w:t xml:space="preserve"> and will only be open during the specified class tim</w:t>
      </w:r>
      <w:r>
        <w:rPr>
          <w:bCs/>
          <w:shd w:val="clear" w:color="auto" w:fill="FFFF00"/>
        </w:rPr>
        <w:t xml:space="preserve">e and will use </w:t>
      </w:r>
      <w:proofErr w:type="spellStart"/>
      <w:r>
        <w:rPr>
          <w:bCs/>
          <w:shd w:val="clear" w:color="auto" w:fill="FFFF00"/>
        </w:rPr>
        <w:t>Respondus</w:t>
      </w:r>
      <w:proofErr w:type="spellEnd"/>
      <w:r>
        <w:rPr>
          <w:bCs/>
          <w:shd w:val="clear" w:color="auto" w:fill="FFFF00"/>
        </w:rPr>
        <w:t xml:space="preserve"> Lockdown </w:t>
      </w:r>
      <w:proofErr w:type="spellStart"/>
      <w:r>
        <w:rPr>
          <w:bCs/>
          <w:shd w:val="clear" w:color="auto" w:fill="FFFF00"/>
        </w:rPr>
        <w:t>Broswer</w:t>
      </w:r>
      <w:proofErr w:type="spellEnd"/>
      <w:r>
        <w:rPr>
          <w:bCs/>
          <w:shd w:val="clear" w:color="auto" w:fill="FFFF00"/>
        </w:rPr>
        <w:t xml:space="preserve"> (See announcement in D2L if you plan to use an </w:t>
      </w:r>
      <w:proofErr w:type="spellStart"/>
      <w:r>
        <w:rPr>
          <w:bCs/>
          <w:shd w:val="clear" w:color="auto" w:fill="FFFF00"/>
        </w:rPr>
        <w:t>ipad</w:t>
      </w:r>
      <w:proofErr w:type="spellEnd"/>
      <w:r>
        <w:rPr>
          <w:bCs/>
          <w:shd w:val="clear" w:color="auto" w:fill="FFFF00"/>
        </w:rPr>
        <w:t>)</w:t>
      </w:r>
      <w:r w:rsidRPr="00B7163F">
        <w:rPr>
          <w:bCs/>
          <w:shd w:val="clear" w:color="auto" w:fill="FFFF00"/>
        </w:rPr>
        <w:t>.</w:t>
      </w:r>
      <w:r w:rsidRPr="00EE7763">
        <w:rPr>
          <w:bCs/>
        </w:rPr>
        <w:t xml:space="preserve"> We will not meet during those </w:t>
      </w:r>
      <w:proofErr w:type="gramStart"/>
      <w:r w:rsidRPr="00EE7763">
        <w:rPr>
          <w:bCs/>
        </w:rPr>
        <w:t>times,</w:t>
      </w:r>
      <w:proofErr w:type="gramEnd"/>
      <w:r w:rsidRPr="00EE7763">
        <w:rPr>
          <w:bCs/>
        </w:rPr>
        <w:t xml:space="preserve"> however I will be available via </w:t>
      </w:r>
      <w:r>
        <w:rPr>
          <w:bCs/>
        </w:rPr>
        <w:t>zoom</w:t>
      </w:r>
      <w:r w:rsidRPr="00EE7763">
        <w:rPr>
          <w:bCs/>
        </w:rPr>
        <w:t xml:space="preserve"> should you need a question answered as well as </w:t>
      </w:r>
      <w:r>
        <w:rPr>
          <w:b/>
          <w:bCs/>
        </w:rPr>
        <w:t>your TA/UA’s</w:t>
      </w:r>
      <w:r w:rsidRPr="00EE7763">
        <w:rPr>
          <w:bCs/>
        </w:rPr>
        <w:t xml:space="preserve"> being available. It is important to keep track of the assignments associated with each week and each exam day.</w:t>
      </w:r>
    </w:p>
    <w:p w14:paraId="34B54F0F" w14:textId="77777777" w:rsidR="00633C44" w:rsidRDefault="00633C44" w:rsidP="00633C44">
      <w:pPr>
        <w:tabs>
          <w:tab w:val="left" w:pos="-1440"/>
        </w:tabs>
        <w:rPr>
          <w:bCs/>
        </w:rPr>
      </w:pPr>
    </w:p>
    <w:p w14:paraId="2AA6BB0E" w14:textId="77777777" w:rsidR="00633C44" w:rsidRDefault="00633C44" w:rsidP="00633C44">
      <w:pPr>
        <w:pStyle w:val="HeaderandFooter"/>
        <w:rPr>
          <w:rStyle w:val="Strong"/>
          <w:b/>
          <w:bCs w:val="0"/>
        </w:rPr>
      </w:pPr>
      <w:r>
        <w:t xml:space="preserve">Test </w:t>
      </w:r>
      <w:r w:rsidRPr="00820A22">
        <w:t>Makeups</w:t>
      </w:r>
      <w:r>
        <w:rPr>
          <w:rStyle w:val="Strong"/>
        </w:rPr>
        <w:t>:</w:t>
      </w:r>
      <w:r>
        <w:rPr>
          <w:rStyle w:val="Strong"/>
          <w:bCs w:val="0"/>
        </w:rPr>
        <w:t xml:space="preserve"> </w:t>
      </w:r>
    </w:p>
    <w:p w14:paraId="5962E24C" w14:textId="77777777" w:rsidR="00633C44" w:rsidRDefault="00633C44" w:rsidP="00633C44">
      <w:pPr>
        <w:keepNext/>
        <w:keepLines/>
        <w:tabs>
          <w:tab w:val="left" w:pos="-1440"/>
        </w:tabs>
      </w:pPr>
      <w:r w:rsidRPr="00EE7763">
        <w:t xml:space="preserve">We realize that completing class work during this challenging time can be difficult. </w:t>
      </w:r>
      <w:r>
        <w:t xml:space="preserve">If you are too ill to take an exam, you will need a </w:t>
      </w:r>
      <w:r w:rsidRPr="001E4AC2">
        <w:rPr>
          <w:b/>
          <w:bCs/>
        </w:rPr>
        <w:t>doctor’s</w:t>
      </w:r>
      <w:r>
        <w:t xml:space="preserve"> </w:t>
      </w:r>
      <w:r w:rsidRPr="001E4AC2">
        <w:rPr>
          <w:b/>
          <w:bCs/>
        </w:rPr>
        <w:t>note</w:t>
      </w:r>
      <w:r>
        <w:t xml:space="preserve"> specifically excusing you and we will make alternate arrangements</w:t>
      </w:r>
      <w:r w:rsidRPr="00EE7763">
        <w:t>.</w:t>
      </w:r>
    </w:p>
    <w:p w14:paraId="41907220" w14:textId="77777777" w:rsidR="00633C44" w:rsidRDefault="00633C44" w:rsidP="00633C44">
      <w:pPr>
        <w:keepNext/>
        <w:keepLines/>
        <w:tabs>
          <w:tab w:val="left" w:pos="-1440"/>
        </w:tabs>
      </w:pPr>
    </w:p>
    <w:p w14:paraId="5D76FA68" w14:textId="77777777" w:rsidR="00633C44" w:rsidRPr="00EE7763" w:rsidRDefault="00633C44" w:rsidP="00633C44">
      <w:pPr>
        <w:keepNext/>
        <w:keepLines/>
        <w:tabs>
          <w:tab w:val="left" w:pos="-1440"/>
        </w:tabs>
      </w:pPr>
      <w:r w:rsidRPr="00EE7763">
        <w:t>If you have any technical difficulties when taking an on-line exam, contact D2L support (their number is: 517-432-6200)</w:t>
      </w:r>
      <w:r w:rsidRPr="00EE7763">
        <w:rPr>
          <w:bCs/>
        </w:rPr>
        <w:t xml:space="preserve"> so they attempt to troubleshoot or at least document the problem</w:t>
      </w:r>
      <w:r>
        <w:rPr>
          <w:rFonts w:asciiTheme="minorHAnsi" w:hAnsiTheme="minorHAnsi"/>
        </w:rPr>
        <w:t xml:space="preserve">. </w:t>
      </w:r>
      <w:r w:rsidRPr="00DF6594">
        <w:rPr>
          <w:rFonts w:asciiTheme="minorHAnsi" w:hAnsiTheme="minorHAnsi"/>
          <w:b/>
        </w:rPr>
        <w:t xml:space="preserve">You may not be able to retake an </w:t>
      </w:r>
      <w:r>
        <w:rPr>
          <w:rFonts w:asciiTheme="minorHAnsi" w:hAnsiTheme="minorHAnsi"/>
          <w:b/>
        </w:rPr>
        <w:t>exam</w:t>
      </w:r>
      <w:r w:rsidRPr="00DF6594">
        <w:rPr>
          <w:rFonts w:asciiTheme="minorHAnsi" w:hAnsiTheme="minorHAnsi"/>
          <w:b/>
        </w:rPr>
        <w:t xml:space="preserve"> for which you had technical difficulties if you do not document the problem with D2L support at the time it occurs</w:t>
      </w:r>
      <w:r>
        <w:rPr>
          <w:rFonts w:asciiTheme="minorHAnsi" w:hAnsiTheme="minorHAnsi"/>
        </w:rPr>
        <w:t xml:space="preserve">. </w:t>
      </w:r>
      <w:r w:rsidRPr="00EE7763">
        <w:t xml:space="preserve">Reminder: </w:t>
      </w:r>
      <w:r>
        <w:t>The TA/UA’s</w:t>
      </w:r>
      <w:r w:rsidRPr="00EE7763">
        <w:t xml:space="preserve"> and I will </w:t>
      </w:r>
      <w:r>
        <w:t>all</w:t>
      </w:r>
      <w:r w:rsidRPr="00EE7763">
        <w:t xml:space="preserve"> be available via zoom during exam times.</w:t>
      </w:r>
    </w:p>
    <w:p w14:paraId="38715E3E" w14:textId="77777777" w:rsidR="00633C44" w:rsidRPr="00EE7763" w:rsidRDefault="00633C44" w:rsidP="00633C44">
      <w:pPr>
        <w:tabs>
          <w:tab w:val="left" w:pos="-1440"/>
        </w:tabs>
      </w:pPr>
    </w:p>
    <w:p w14:paraId="70395107" w14:textId="77777777" w:rsidR="00633C44" w:rsidRDefault="00633C44" w:rsidP="00633C44">
      <w:pPr>
        <w:tabs>
          <w:tab w:val="left" w:pos="-1440"/>
        </w:tabs>
        <w:rPr>
          <w:rFonts w:asciiTheme="minorHAnsi" w:hAnsiTheme="minorHAnsi"/>
        </w:rPr>
      </w:pPr>
      <w:r w:rsidRPr="00EE7763">
        <w:t>If you cannot take the exam because of a university-scheduled event (e.g., a commitment for a sports team), a religious holiday, or some other acceptable event that you could have foreseen, you must notify the TA</w:t>
      </w:r>
      <w:r>
        <w:rPr>
          <w:rFonts w:asciiTheme="minorHAnsi" w:hAnsiTheme="minorHAnsi"/>
        </w:rPr>
        <w:t xml:space="preserve"> </w:t>
      </w:r>
      <w:r>
        <w:rPr>
          <w:rStyle w:val="Strong"/>
        </w:rPr>
        <w:t>at least one week before the assignment</w:t>
      </w:r>
      <w:r>
        <w:rPr>
          <w:rFonts w:asciiTheme="minorHAnsi" w:hAnsiTheme="minorHAnsi"/>
        </w:rPr>
        <w:t xml:space="preserve">. </w:t>
      </w:r>
    </w:p>
    <w:p w14:paraId="61E677F2" w14:textId="77777777" w:rsidR="00633C44" w:rsidRDefault="00633C44" w:rsidP="00633C44">
      <w:pPr>
        <w:tabs>
          <w:tab w:val="left" w:pos="-1440"/>
        </w:tabs>
      </w:pPr>
    </w:p>
    <w:p w14:paraId="691FF303" w14:textId="77777777" w:rsidR="00E53ABC" w:rsidRDefault="00E53ABC" w:rsidP="00E53ABC">
      <w:pPr>
        <w:pStyle w:val="HeaderandFooter"/>
        <w:rPr>
          <w:rFonts w:eastAsia="Garamond" w:cs="Garamond"/>
        </w:rPr>
      </w:pPr>
      <w:r w:rsidRPr="00820A22">
        <w:t>Assignments</w:t>
      </w:r>
      <w:r>
        <w:rPr>
          <w:rFonts w:eastAsia="Garamond" w:cs="Garamond"/>
        </w:rPr>
        <w:t xml:space="preserve">: </w:t>
      </w:r>
    </w:p>
    <w:p w14:paraId="09BAB98C" w14:textId="77777777" w:rsidR="00E53ABC" w:rsidRDefault="00E53ABC" w:rsidP="00E53ABC">
      <w:pPr>
        <w:tabs>
          <w:tab w:val="left" w:pos="-1440"/>
        </w:tabs>
      </w:pPr>
      <w:r w:rsidRPr="00EE7763">
        <w:rPr>
          <w:bCs/>
        </w:rPr>
        <w:t>There will be 1</w:t>
      </w:r>
      <w:r>
        <w:rPr>
          <w:bCs/>
        </w:rPr>
        <w:t>4</w:t>
      </w:r>
      <w:r w:rsidRPr="00EE7763">
        <w:rPr>
          <w:bCs/>
        </w:rPr>
        <w:t xml:space="preserve"> assignments. </w:t>
      </w:r>
      <w:r>
        <w:rPr>
          <w:bCs/>
        </w:rPr>
        <w:t>Most</w:t>
      </w:r>
      <w:r w:rsidRPr="00EE7763">
        <w:rPr>
          <w:bCs/>
        </w:rPr>
        <w:t xml:space="preserve"> will take place in class, </w:t>
      </w:r>
      <w:r>
        <w:rPr>
          <w:bCs/>
        </w:rPr>
        <w:t>or</w:t>
      </w:r>
      <w:r w:rsidRPr="00EE7763">
        <w:rPr>
          <w:bCs/>
        </w:rPr>
        <w:t xml:space="preserve"> will be completed on your own and submitted to D2L. The goal of these assignments will be to have you apply ideas from the course to your own life and display your ability to critically think about the material. You will be required to submit these assignments to an electronic “drop box” on the course web site.  This drop box will record the time that you submitted the assignment.  </w:t>
      </w:r>
      <w:r>
        <w:rPr>
          <w:b/>
        </w:rPr>
        <w:t xml:space="preserve"> </w:t>
      </w:r>
      <w:r w:rsidRPr="003678BB">
        <w:rPr>
          <w:b/>
          <w:highlight w:val="yellow"/>
        </w:rPr>
        <w:t>NO LATE ASSIGNMENTS WILL BE ACCEPTED</w:t>
      </w:r>
      <w:r>
        <w:rPr>
          <w:b/>
        </w:rPr>
        <w:t xml:space="preserve">, </w:t>
      </w:r>
      <w:r w:rsidRPr="00B7163F">
        <w:rPr>
          <w:b/>
          <w:shd w:val="clear" w:color="auto" w:fill="FFFF00"/>
        </w:rPr>
        <w:t>do not wait until the last minute to submit. DO NOT LEAVE THE CLASSROOM WITHOUT GETTING YOUR SUBMISSION RECEIPT</w:t>
      </w:r>
      <w:r w:rsidRPr="00B7163F">
        <w:rPr>
          <w:bCs/>
          <w:shd w:val="clear" w:color="auto" w:fill="FFFF00"/>
        </w:rPr>
        <w:t>.</w:t>
      </w:r>
      <w:r>
        <w:rPr>
          <w:rFonts w:asciiTheme="minorHAnsi" w:hAnsiTheme="minorHAnsi"/>
        </w:rPr>
        <w:t xml:space="preserve">  </w:t>
      </w:r>
      <w:r>
        <w:rPr>
          <w:rStyle w:val="Strong"/>
        </w:rPr>
        <w:t>You cannot work with others on the individual at home assignments. Working with others will be considered academic dishonesty.</w:t>
      </w:r>
      <w:r>
        <w:rPr>
          <w:rFonts w:asciiTheme="minorHAnsi" w:hAnsiTheme="minorHAnsi"/>
          <w:b/>
          <w:bCs/>
        </w:rPr>
        <w:t xml:space="preserve"> </w:t>
      </w:r>
    </w:p>
    <w:p w14:paraId="1881AA4F" w14:textId="77777777" w:rsidR="00E53ABC" w:rsidRDefault="00E53ABC" w:rsidP="00633C44">
      <w:pPr>
        <w:pStyle w:val="HeaderandFooter"/>
      </w:pPr>
    </w:p>
    <w:p w14:paraId="2C11ABFB" w14:textId="6443CFA4" w:rsidR="00633C44" w:rsidRPr="00820A22" w:rsidRDefault="00633C44" w:rsidP="00633C44">
      <w:pPr>
        <w:pStyle w:val="HeaderandFooter"/>
      </w:pPr>
      <w:r w:rsidRPr="00F872FC">
        <w:t>Research Experience</w:t>
      </w:r>
      <w:r w:rsidRPr="00820A22">
        <w:rPr>
          <w:rStyle w:val="Strong"/>
          <w:rFonts w:ascii="Times New Roman" w:hAnsi="Times New Roman"/>
          <w:b/>
          <w:bCs w:val="0"/>
        </w:rPr>
        <w:t>:</w:t>
      </w:r>
      <w:r w:rsidRPr="00820A22">
        <w:t> </w:t>
      </w:r>
    </w:p>
    <w:p w14:paraId="3CFF8072" w14:textId="77777777" w:rsidR="00633C44" w:rsidRPr="00B7163F" w:rsidRDefault="00633C44" w:rsidP="00633C44">
      <w:pPr>
        <w:tabs>
          <w:tab w:val="left" w:pos="-1440"/>
        </w:tabs>
        <w:rPr>
          <w:b/>
          <w:bCs/>
        </w:rPr>
      </w:pPr>
      <w:r w:rsidRPr="00EE7763">
        <w:rPr>
          <w:bCs/>
        </w:rPr>
        <w:t>One fundamental way of learning firsthand about psychological research is to participate in research stu</w:t>
      </w:r>
      <w:r>
        <w:rPr>
          <w:bCs/>
        </w:rPr>
        <w:t>dies. You are required to earn 7</w:t>
      </w:r>
      <w:r w:rsidRPr="00EE7763">
        <w:rPr>
          <w:bCs/>
        </w:rPr>
        <w:t xml:space="preserve"> hours of research participation credits through the Psychology SONA system. Research experience is worth 7% of your final grade. You can register an account and sign up for studies here: </w:t>
      </w:r>
      <w:hyperlink r:id="rId12" w:tgtFrame="_blank" w:history="1">
        <w:r w:rsidRPr="00EE7763">
          <w:rPr>
            <w:bCs/>
          </w:rPr>
          <w:t>https://msu-psychology.sona-systems.com</w:t>
        </w:r>
      </w:hyperlink>
      <w:r w:rsidRPr="00EE7763">
        <w:rPr>
          <w:bCs/>
        </w:rPr>
        <w:t>. More detailed information that provides all the information that you need to use the system is provided on D2L. You can also watch an online tutorial here: </w:t>
      </w:r>
      <w:hyperlink r:id="rId13" w:tgtFrame="_blank" w:history="1">
        <w:r w:rsidRPr="00EE7763">
          <w:rPr>
            <w:bCs/>
          </w:rPr>
          <w:t>https://www.youtube.com/watch?v=_1OnT2ZU6QQ</w:t>
        </w:r>
      </w:hyperlink>
      <w:r w:rsidRPr="00EE7763">
        <w:rPr>
          <w:bCs/>
        </w:rPr>
        <w:t xml:space="preserve">. </w:t>
      </w:r>
      <w:r w:rsidRPr="00B7163F">
        <w:rPr>
          <w:b/>
          <w:bCs/>
        </w:rPr>
        <w:t>The Psychology SONA system closes on April 29, at 5pm. There will not be any experiments conducted after this time.</w:t>
      </w:r>
    </w:p>
    <w:p w14:paraId="30EF5B19" w14:textId="77777777" w:rsidR="00633C44" w:rsidRDefault="00633C44" w:rsidP="00633C44">
      <w:pPr>
        <w:shd w:val="clear" w:color="auto" w:fill="FFFFFF"/>
        <w:rPr>
          <w:rFonts w:ascii="Arial" w:hAnsi="Arial" w:cs="Arial"/>
          <w:color w:val="222222"/>
        </w:rPr>
      </w:pPr>
      <w:r>
        <w:rPr>
          <w:rFonts w:ascii="Arial" w:hAnsi="Arial" w:cs="Arial"/>
          <w:color w:val="222222"/>
        </w:rPr>
        <w:t> </w:t>
      </w:r>
    </w:p>
    <w:p w14:paraId="6986A512" w14:textId="77777777" w:rsidR="00633C44" w:rsidRPr="00820A22" w:rsidRDefault="00633C44" w:rsidP="00633C44">
      <w:pPr>
        <w:pStyle w:val="HeaderandFooter"/>
      </w:pPr>
      <w:r w:rsidRPr="00F872FC">
        <w:t>Notes about Research Experience</w:t>
      </w:r>
      <w:r w:rsidRPr="00820A22">
        <w:rPr>
          <w:rStyle w:val="Strong"/>
          <w:rFonts w:ascii="Times New Roman" w:hAnsi="Times New Roman"/>
          <w:b/>
          <w:bCs w:val="0"/>
        </w:rPr>
        <w:t>:</w:t>
      </w:r>
      <w:r w:rsidRPr="00820A22">
        <w:t> </w:t>
      </w:r>
    </w:p>
    <w:p w14:paraId="6D779F51" w14:textId="269D8491" w:rsidR="00633C44" w:rsidRPr="00EE7763" w:rsidRDefault="00633C44" w:rsidP="00633C44">
      <w:pPr>
        <w:tabs>
          <w:tab w:val="left" w:pos="-1440"/>
        </w:tabs>
        <w:rPr>
          <w:bCs/>
        </w:rPr>
      </w:pPr>
      <w:r w:rsidRPr="00EE7763">
        <w:rPr>
          <w:bCs/>
        </w:rPr>
        <w:t xml:space="preserve">Make sure that you are on the Psychology SONA site and signed up for the correct section (we are section </w:t>
      </w:r>
      <w:r>
        <w:rPr>
          <w:bCs/>
        </w:rPr>
        <w:t>06</w:t>
      </w:r>
      <w:r w:rsidRPr="00EE7763">
        <w:rPr>
          <w:bCs/>
        </w:rPr>
        <w:t>). The Department of Communication Arts and Sciences also has a SONA site. We do not have access to this data and cannot grant participation credit for experiments done under the other site. In addition, students under 18 are ineligible for SONA experiments. Contact Audra Jeffrey (</w:t>
      </w:r>
      <w:hyperlink r:id="rId14" w:tgtFrame="_blank" w:history="1">
        <w:r w:rsidRPr="00EE7763">
          <w:rPr>
            <w:bCs/>
          </w:rPr>
          <w:t>jeffre22@msu.edu</w:t>
        </w:r>
      </w:hyperlink>
      <w:r w:rsidRPr="00EE7763">
        <w:rPr>
          <w:bCs/>
        </w:rPr>
        <w:t>), the SONA Student Coordinator in Room 100, Psychology Building, if you are under 18 in order to learn about non-SONA options for fulfilling your research education requirement</w:t>
      </w:r>
      <w:r w:rsidRPr="00DC2D62">
        <w:rPr>
          <w:b/>
          <w:bCs/>
        </w:rPr>
        <w:t>. Finally, your instructor and course assistants have nothing to do with SONA. ALL SONA questions, inaccuracies, or problems should be directed to Audra Jeffrey</w:t>
      </w:r>
      <w:r w:rsidRPr="00EE7763">
        <w:rPr>
          <w:bCs/>
        </w:rPr>
        <w:t>. It is your responsibility to sign up, participate in the experiments, and track your personal history on the computer. Neither the instructor nor the course assistants have a record of your research participations until the end of the course. We do not know how many credits you have or if you have penalty points.</w:t>
      </w:r>
    </w:p>
    <w:p w14:paraId="2127E954" w14:textId="77777777" w:rsidR="00633C44" w:rsidRDefault="00633C44" w:rsidP="00633C44">
      <w:pPr>
        <w:tabs>
          <w:tab w:val="left" w:pos="-1440"/>
        </w:tabs>
      </w:pPr>
    </w:p>
    <w:p w14:paraId="132EFB95" w14:textId="77777777" w:rsidR="00633C44" w:rsidRDefault="00633C44" w:rsidP="00633C44">
      <w:pPr>
        <w:pStyle w:val="HeaderandFooter"/>
      </w:pPr>
    </w:p>
    <w:p w14:paraId="0C764239" w14:textId="77777777" w:rsidR="00633C44" w:rsidRDefault="00633C44" w:rsidP="00633C44">
      <w:pPr>
        <w:pStyle w:val="HeaderandFooter"/>
      </w:pPr>
      <w:r>
        <w:t xml:space="preserve">Applicable policies, syllabus statements, and resources for students: </w:t>
      </w:r>
    </w:p>
    <w:p w14:paraId="2FD735F0" w14:textId="77777777" w:rsidR="00633C44" w:rsidRDefault="003E041A" w:rsidP="00633C44">
      <w:pPr>
        <w:pStyle w:val="ListParagraph"/>
        <w:widowControl/>
        <w:numPr>
          <w:ilvl w:val="0"/>
          <w:numId w:val="9"/>
        </w:numPr>
        <w:suppressAutoHyphens w:val="0"/>
      </w:pPr>
      <w:hyperlink r:id="rId15" w:history="1">
        <w:r w:rsidR="00633C44" w:rsidRPr="007262C6">
          <w:rPr>
            <w:rStyle w:val="Hyperlink"/>
          </w:rPr>
          <w:t>Spartan</w:t>
        </w:r>
        <w:r w:rsidR="00633C44">
          <w:rPr>
            <w:rStyle w:val="Hyperlink"/>
          </w:rPr>
          <w:t xml:space="preserve"> </w:t>
        </w:r>
        <w:r w:rsidR="00633C44" w:rsidRPr="007262C6">
          <w:rPr>
            <w:rStyle w:val="Hyperlink"/>
          </w:rPr>
          <w:t>Code</w:t>
        </w:r>
        <w:r w:rsidR="00633C44">
          <w:rPr>
            <w:rStyle w:val="Hyperlink"/>
          </w:rPr>
          <w:t xml:space="preserve"> </w:t>
        </w:r>
        <w:r w:rsidR="00633C44" w:rsidRPr="007262C6">
          <w:rPr>
            <w:rStyle w:val="Hyperlink"/>
          </w:rPr>
          <w:t>of</w:t>
        </w:r>
        <w:r w:rsidR="00633C44">
          <w:rPr>
            <w:rStyle w:val="Hyperlink"/>
          </w:rPr>
          <w:t xml:space="preserve"> </w:t>
        </w:r>
        <w:r w:rsidR="00633C44" w:rsidRPr="007262C6">
          <w:rPr>
            <w:rStyle w:val="Hyperlink"/>
          </w:rPr>
          <w:t>Honor</w:t>
        </w:r>
      </w:hyperlink>
    </w:p>
    <w:p w14:paraId="6E3CF8A0" w14:textId="77777777" w:rsidR="00633C44" w:rsidRDefault="003E041A" w:rsidP="00633C44">
      <w:pPr>
        <w:pStyle w:val="ListParagraph"/>
        <w:widowControl/>
        <w:numPr>
          <w:ilvl w:val="0"/>
          <w:numId w:val="9"/>
        </w:numPr>
        <w:suppressAutoHyphens w:val="0"/>
      </w:pPr>
      <w:hyperlink r:id="rId16" w:history="1">
        <w:r w:rsidR="00633C44" w:rsidRPr="00A85909">
          <w:rPr>
            <w:rStyle w:val="Hyperlink"/>
          </w:rPr>
          <w:t>Mental Health</w:t>
        </w:r>
      </w:hyperlink>
    </w:p>
    <w:p w14:paraId="341AF40F" w14:textId="77777777" w:rsidR="00633C44" w:rsidRDefault="003E041A" w:rsidP="00633C44">
      <w:pPr>
        <w:pStyle w:val="ListParagraph"/>
        <w:widowControl/>
        <w:numPr>
          <w:ilvl w:val="0"/>
          <w:numId w:val="9"/>
        </w:numPr>
        <w:suppressAutoHyphens w:val="0"/>
      </w:pPr>
      <w:hyperlink r:id="rId17" w:history="1">
        <w:r w:rsidR="00633C44" w:rsidRPr="00A85909">
          <w:rPr>
            <w:rStyle w:val="Hyperlink"/>
          </w:rPr>
          <w:t>Religious Observance Policy</w:t>
        </w:r>
      </w:hyperlink>
    </w:p>
    <w:p w14:paraId="0911A684" w14:textId="77777777" w:rsidR="00633C44" w:rsidRDefault="003E041A" w:rsidP="00633C44">
      <w:pPr>
        <w:pStyle w:val="ListParagraph"/>
        <w:widowControl/>
        <w:numPr>
          <w:ilvl w:val="0"/>
          <w:numId w:val="9"/>
        </w:numPr>
        <w:suppressAutoHyphens w:val="0"/>
      </w:pPr>
      <w:hyperlink r:id="rId18" w:anchor="absence-athletics" w:history="1">
        <w:r w:rsidR="00633C44" w:rsidRPr="005E2921">
          <w:rPr>
            <w:rStyle w:val="Hyperlink"/>
          </w:rPr>
          <w:t>Student Athletes</w:t>
        </w:r>
      </w:hyperlink>
    </w:p>
    <w:p w14:paraId="052DB8E0" w14:textId="77777777" w:rsidR="00633C44" w:rsidRPr="00EE7763" w:rsidRDefault="003E041A" w:rsidP="00633C44">
      <w:pPr>
        <w:pStyle w:val="ListParagraph"/>
        <w:widowControl/>
        <w:numPr>
          <w:ilvl w:val="0"/>
          <w:numId w:val="9"/>
        </w:numPr>
        <w:suppressAutoHyphens w:val="0"/>
        <w:rPr>
          <w:rStyle w:val="Hyperlink"/>
          <w:color w:val="auto"/>
          <w:u w:val="none"/>
        </w:rPr>
      </w:pPr>
      <w:hyperlink r:id="rId19" w:history="1">
        <w:r w:rsidR="00633C44" w:rsidRPr="005E2921">
          <w:rPr>
            <w:rStyle w:val="Hyperlink"/>
          </w:rPr>
          <w:t>Pronoun preference</w:t>
        </w:r>
      </w:hyperlink>
    </w:p>
    <w:p w14:paraId="461A0F37" w14:textId="77777777" w:rsidR="00633C44" w:rsidRDefault="00633C44" w:rsidP="00633C44">
      <w:pPr>
        <w:widowControl/>
        <w:suppressAutoHyphens w:val="0"/>
      </w:pPr>
    </w:p>
    <w:p w14:paraId="70C68067" w14:textId="77777777" w:rsidR="00633C44" w:rsidRPr="00EE7763" w:rsidRDefault="00633C44" w:rsidP="00633C44">
      <w:pPr>
        <w:tabs>
          <w:tab w:val="left" w:pos="-1440"/>
        </w:tabs>
        <w:rPr>
          <w:bCs/>
        </w:rPr>
      </w:pPr>
      <w:r w:rsidRPr="00EE7763">
        <w:rPr>
          <w:bCs/>
        </w:rPr>
        <w:t xml:space="preserve">Consistent with MSU’s efforts to enhance student learning, foster honesty, and maintain integrity in our academic processes, we use a tool called Turnitin to compare a student’s work with multiple sources. The tool compares each student’s work with an extensive </w:t>
      </w:r>
      <w:r w:rsidRPr="00EE7763">
        <w:rPr>
          <w:bCs/>
        </w:rPr>
        <w:lastRenderedPageBreak/>
        <w:t>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w:t>
      </w:r>
    </w:p>
    <w:p w14:paraId="0A38DDF1" w14:textId="77777777" w:rsidR="00633C44" w:rsidRPr="00EE7763" w:rsidRDefault="00633C44" w:rsidP="00633C44">
      <w:pPr>
        <w:tabs>
          <w:tab w:val="left" w:pos="-1440"/>
        </w:tabs>
        <w:rPr>
          <w:bCs/>
        </w:rPr>
      </w:pPr>
    </w:p>
    <w:p w14:paraId="42A71708" w14:textId="77777777" w:rsidR="00633C44" w:rsidRPr="00EE7763" w:rsidRDefault="00633C44" w:rsidP="00633C44">
      <w:pPr>
        <w:tabs>
          <w:tab w:val="left" w:pos="-1440"/>
        </w:tabs>
        <w:rPr>
          <w:bCs/>
        </w:rPr>
      </w:pPr>
      <w:r w:rsidRPr="00EE7763">
        <w:rPr>
          <w:bCs/>
        </w:rPr>
        <w:t>Students should submit papers without identifying information included in the paper (e.g. name or student number), the system will automatically show this info to faculty in your course when viewing the submission, but the information will not be retained by Turnitin. Student submissions will be retained only in the MSU repository hosted by Turnitin.</w:t>
      </w:r>
    </w:p>
    <w:p w14:paraId="60C5194A" w14:textId="77777777" w:rsidR="00844017" w:rsidRDefault="00844017">
      <w:pPr>
        <w:tabs>
          <w:tab w:val="left" w:pos="-1440"/>
        </w:tabs>
        <w:rPr>
          <w:rFonts w:asciiTheme="minorHAnsi" w:hAnsiTheme="minorHAnsi"/>
        </w:rPr>
      </w:pPr>
    </w:p>
    <w:p w14:paraId="39D66C12" w14:textId="77777777" w:rsidR="00B4012C" w:rsidRPr="00F872FC" w:rsidRDefault="00B4012C" w:rsidP="00F872FC">
      <w:pPr>
        <w:pStyle w:val="HeaderandFooter"/>
      </w:pPr>
      <w:bookmarkStart w:id="2" w:name="_Toc28941371"/>
      <w:bookmarkStart w:id="3" w:name="_Toc28941361"/>
      <w:r w:rsidRPr="00F872FC">
        <w:t>Course Policies</w:t>
      </w:r>
      <w:bookmarkEnd w:id="2"/>
    </w:p>
    <w:p w14:paraId="71FCC72D" w14:textId="26F7B7F4" w:rsidR="00B4012C" w:rsidRDefault="00B4012C" w:rsidP="00B4012C">
      <w:r>
        <w:t>Students are expected to adhere to the policies of Michigan State University whether noted in this syllabus or not. Instructors have the right to add or adjust policies within limits for the specifics of their courses. While the below may appear at first glance to be common policy boilerplate there may be nuances or course specifics within it that the student must be aware of and adhere to.</w:t>
      </w:r>
    </w:p>
    <w:bookmarkEnd w:id="1"/>
    <w:p w14:paraId="549FDC17" w14:textId="77777777" w:rsidR="00EE7763" w:rsidRDefault="00EE7763" w:rsidP="00EE7763">
      <w:pPr>
        <w:widowControl/>
        <w:suppressAutoHyphens w:val="0"/>
      </w:pPr>
    </w:p>
    <w:p w14:paraId="13CB496E" w14:textId="77777777" w:rsidR="00B4012C" w:rsidRDefault="00B4012C" w:rsidP="00B4012C">
      <w:pPr>
        <w:pStyle w:val="HeaderandFooter"/>
      </w:pPr>
      <w:bookmarkStart w:id="4" w:name="_Toc28941373"/>
      <w:r>
        <w:t>Commit to Integrity: Academic Honesty</w:t>
      </w:r>
      <w:bookmarkEnd w:id="4"/>
    </w:p>
    <w:p w14:paraId="78CCCA16" w14:textId="77777777" w:rsidR="00B4012C" w:rsidRPr="002D5CCA" w:rsidRDefault="00B4012C" w:rsidP="00B4012C">
      <w:pPr>
        <w:spacing w:after="120"/>
      </w:pPr>
      <w:r>
        <w:t xml:space="preserve">Article 2.III.B.2 of the </w:t>
      </w:r>
      <w:hyperlink r:id="rId20" w:history="1">
        <w:r w:rsidRPr="007262C6">
          <w:rPr>
            <w:rStyle w:val="Hyperlink"/>
          </w:rPr>
          <w:t>Academic</w:t>
        </w:r>
        <w:r>
          <w:rPr>
            <w:rStyle w:val="Hyperlink"/>
          </w:rPr>
          <w:t xml:space="preserve"> </w:t>
        </w:r>
        <w:r w:rsidRPr="007262C6">
          <w:rPr>
            <w:rStyle w:val="Hyperlink"/>
          </w:rPr>
          <w:t>Rights</w:t>
        </w:r>
        <w:r>
          <w:rPr>
            <w:rStyle w:val="Hyperlink"/>
          </w:rPr>
          <w:t xml:space="preserve"> </w:t>
        </w:r>
        <w:r w:rsidRPr="007262C6">
          <w:rPr>
            <w:rStyle w:val="Hyperlink"/>
          </w:rPr>
          <w:t>and</w:t>
        </w:r>
        <w:r>
          <w:rPr>
            <w:rStyle w:val="Hyperlink"/>
          </w:rPr>
          <w:t xml:space="preserve"> </w:t>
        </w:r>
        <w:r w:rsidRPr="007262C6">
          <w:rPr>
            <w:rStyle w:val="Hyperlink"/>
          </w:rPr>
          <w:t>Responsibilities</w:t>
        </w:r>
      </w:hyperlink>
      <w:r>
        <w:t xml:space="preserve"> </w:t>
      </w:r>
      <w:r w:rsidRPr="007262C6">
        <w:t>s</w:t>
      </w:r>
      <w:r>
        <w:t xml:space="preserve">tates that "The student shares with the faculty the responsibility for maintaining the integrity of scholarship, grades, and professional standards." In addition, the </w:t>
      </w:r>
      <w:r w:rsidRPr="003D61DC">
        <w:rPr>
          <w:rStyle w:val="Emphasis"/>
        </w:rPr>
        <w:t>[insert</w:t>
      </w:r>
      <w:r>
        <w:rPr>
          <w:rStyle w:val="Emphasis"/>
        </w:rPr>
        <w:t xml:space="preserve"> </w:t>
      </w:r>
      <w:r w:rsidRPr="003D61DC">
        <w:rPr>
          <w:rStyle w:val="Emphasis"/>
        </w:rPr>
        <w:t>name</w:t>
      </w:r>
      <w:r>
        <w:rPr>
          <w:rStyle w:val="Emphasis"/>
        </w:rPr>
        <w:t xml:space="preserve"> </w:t>
      </w:r>
      <w:r w:rsidRPr="003D61DC">
        <w:rPr>
          <w:rStyle w:val="Emphasis"/>
        </w:rPr>
        <w:t>of</w:t>
      </w:r>
      <w:r>
        <w:rPr>
          <w:rStyle w:val="Emphasis"/>
        </w:rPr>
        <w:t xml:space="preserve"> </w:t>
      </w:r>
      <w:r w:rsidRPr="003D61DC">
        <w:rPr>
          <w:rStyle w:val="Emphasis"/>
        </w:rPr>
        <w:t>unit</w:t>
      </w:r>
      <w:r>
        <w:rPr>
          <w:rStyle w:val="Emphasis"/>
        </w:rPr>
        <w:t xml:space="preserve"> </w:t>
      </w:r>
      <w:r w:rsidRPr="003D61DC">
        <w:rPr>
          <w:rStyle w:val="Emphasis"/>
        </w:rPr>
        <w:t>offering</w:t>
      </w:r>
      <w:r>
        <w:rPr>
          <w:rStyle w:val="Emphasis"/>
        </w:rPr>
        <w:t xml:space="preserve"> </w:t>
      </w:r>
      <w:r w:rsidRPr="003D61DC">
        <w:rPr>
          <w:rStyle w:val="Emphasis"/>
        </w:rPr>
        <w:t>course]</w:t>
      </w:r>
      <w:r>
        <w:t xml:space="preserve"> adheres to the policies on academic honesty as specified in </w:t>
      </w:r>
      <w:hyperlink r:id="rId21" w:history="1">
        <w:r w:rsidRPr="00FC2A42">
          <w:rPr>
            <w:rStyle w:val="Hyperlink"/>
          </w:rPr>
          <w:t>General</w:t>
        </w:r>
        <w:r>
          <w:rPr>
            <w:rStyle w:val="Hyperlink"/>
          </w:rPr>
          <w:t xml:space="preserve"> </w:t>
        </w:r>
        <w:r w:rsidRPr="00FC2A42">
          <w:rPr>
            <w:rStyle w:val="Hyperlink"/>
          </w:rPr>
          <w:t>Student</w:t>
        </w:r>
        <w:r>
          <w:rPr>
            <w:rStyle w:val="Hyperlink"/>
          </w:rPr>
          <w:t xml:space="preserve"> </w:t>
        </w:r>
        <w:r w:rsidRPr="00FC2A42">
          <w:rPr>
            <w:rStyle w:val="Hyperlink"/>
          </w:rPr>
          <w:t>Regulations</w:t>
        </w:r>
      </w:hyperlink>
      <w:r>
        <w:t xml:space="preserve"> 1.0, Protection of Scholarship and Grades; the </w:t>
      </w:r>
      <w:hyperlink r:id="rId22" w:history="1">
        <w:r w:rsidRPr="00FC2A42">
          <w:rPr>
            <w:rStyle w:val="Hyperlink"/>
          </w:rPr>
          <w:t>all-University</w:t>
        </w:r>
        <w:r>
          <w:rPr>
            <w:rStyle w:val="Hyperlink"/>
          </w:rPr>
          <w:t xml:space="preserve"> </w:t>
        </w:r>
        <w:r w:rsidRPr="00FC2A42">
          <w:rPr>
            <w:rStyle w:val="Hyperlink"/>
          </w:rPr>
          <w:t>Policy</w:t>
        </w:r>
        <w:r>
          <w:rPr>
            <w:rStyle w:val="Hyperlink"/>
          </w:rPr>
          <w:t xml:space="preserve"> </w:t>
        </w:r>
        <w:r w:rsidRPr="00FC2A42">
          <w:rPr>
            <w:rStyle w:val="Hyperlink"/>
          </w:rPr>
          <w:t>on</w:t>
        </w:r>
        <w:r>
          <w:rPr>
            <w:rStyle w:val="Hyperlink"/>
          </w:rPr>
          <w:t xml:space="preserve"> </w:t>
        </w:r>
        <w:r w:rsidRPr="00FC2A42">
          <w:rPr>
            <w:rStyle w:val="Hyperlink"/>
          </w:rPr>
          <w:t>Integrity</w:t>
        </w:r>
        <w:r>
          <w:rPr>
            <w:rStyle w:val="Hyperlink"/>
          </w:rPr>
          <w:t xml:space="preserve"> </w:t>
        </w:r>
        <w:r w:rsidRPr="00FC2A42">
          <w:rPr>
            <w:rStyle w:val="Hyperlink"/>
          </w:rPr>
          <w:t>of</w:t>
        </w:r>
        <w:r>
          <w:rPr>
            <w:rStyle w:val="Hyperlink"/>
          </w:rPr>
          <w:t xml:space="preserve"> </w:t>
        </w:r>
        <w:r w:rsidRPr="00FC2A42">
          <w:rPr>
            <w:rStyle w:val="Hyperlink"/>
          </w:rPr>
          <w:t>Scholarship</w:t>
        </w:r>
        <w:r>
          <w:rPr>
            <w:rStyle w:val="Hyperlink"/>
          </w:rPr>
          <w:t xml:space="preserve"> </w:t>
        </w:r>
        <w:r w:rsidRPr="00FC2A42">
          <w:rPr>
            <w:rStyle w:val="Hyperlink"/>
          </w:rPr>
          <w:t>and</w:t>
        </w:r>
        <w:r>
          <w:rPr>
            <w:rStyle w:val="Hyperlink"/>
          </w:rPr>
          <w:t xml:space="preserve"> </w:t>
        </w:r>
        <w:r w:rsidRPr="00FC2A42">
          <w:rPr>
            <w:rStyle w:val="Hyperlink"/>
          </w:rPr>
          <w:t>Grades;</w:t>
        </w:r>
        <w:r>
          <w:rPr>
            <w:rStyle w:val="Hyperlink"/>
          </w:rPr>
          <w:t xml:space="preserve"> </w:t>
        </w:r>
        <w:r w:rsidRPr="00FC2A42">
          <w:rPr>
            <w:rStyle w:val="Hyperlink"/>
          </w:rPr>
          <w:t>and</w:t>
        </w:r>
        <w:r>
          <w:rPr>
            <w:rStyle w:val="Hyperlink"/>
          </w:rPr>
          <w:t xml:space="preserve"> </w:t>
        </w:r>
        <w:r w:rsidRPr="00FC2A42">
          <w:rPr>
            <w:rStyle w:val="Hyperlink"/>
          </w:rPr>
          <w:t>Ordinance</w:t>
        </w:r>
        <w:r>
          <w:rPr>
            <w:rStyle w:val="Hyperlink"/>
          </w:rPr>
          <w:t xml:space="preserve"> </w:t>
        </w:r>
        <w:r w:rsidRPr="00FC2A42">
          <w:rPr>
            <w:rStyle w:val="Hyperlink"/>
          </w:rPr>
          <w:t>17.00,</w:t>
        </w:r>
        <w:r>
          <w:rPr>
            <w:rStyle w:val="Hyperlink"/>
          </w:rPr>
          <w:t xml:space="preserve"> </w:t>
        </w:r>
        <w:r w:rsidRPr="00FC2A42">
          <w:rPr>
            <w:rStyle w:val="Hyperlink"/>
          </w:rPr>
          <w:t>Examinations</w:t>
        </w:r>
      </w:hyperlink>
      <w:r>
        <w:t xml:space="preserve">. See </w:t>
      </w:r>
      <w:hyperlink r:id="rId23" w:history="1">
        <w:r w:rsidRPr="00480C2E">
          <w:rPr>
            <w:rStyle w:val="Hyperlink"/>
          </w:rPr>
          <w:t>Spartan Life Online</w:t>
        </w:r>
      </w:hyperlink>
      <w:r>
        <w:t xml:space="preserve"> (</w:t>
      </w:r>
      <w:r w:rsidRPr="00FC2A42">
        <w:t>splife.studentlife.msu.edu</w:t>
      </w:r>
      <w:r>
        <w:t xml:space="preserve">) and/or the </w:t>
      </w:r>
      <w:hyperlink r:id="rId24" w:history="1">
        <w:r w:rsidRPr="00FC2A42">
          <w:rPr>
            <w:rStyle w:val="Hyperlink"/>
          </w:rPr>
          <w:t>MSU</w:t>
        </w:r>
        <w:r>
          <w:rPr>
            <w:rStyle w:val="Hyperlink"/>
          </w:rPr>
          <w:t xml:space="preserve"> </w:t>
        </w:r>
        <w:r w:rsidRPr="00FC2A42">
          <w:rPr>
            <w:rStyle w:val="Hyperlink"/>
          </w:rPr>
          <w:t>Web</w:t>
        </w:r>
        <w:r>
          <w:rPr>
            <w:rStyle w:val="Hyperlink"/>
          </w:rPr>
          <w:t xml:space="preserve"> </w:t>
        </w:r>
        <w:r w:rsidRPr="00FC2A42">
          <w:rPr>
            <w:rStyle w:val="Hyperlink"/>
          </w:rPr>
          <w:t>site</w:t>
        </w:r>
      </w:hyperlink>
      <w:r>
        <w:t xml:space="preserve"> (</w:t>
      </w:r>
      <w:r w:rsidRPr="00A85909">
        <w:t>msu.edu</w:t>
      </w:r>
      <w:r>
        <w:t>) for more</w:t>
      </w:r>
      <w:r w:rsidRPr="00A85909">
        <w:t>.</w:t>
      </w:r>
    </w:p>
    <w:p w14:paraId="6371B8FB" w14:textId="77777777" w:rsidR="00B4012C" w:rsidRDefault="00B4012C" w:rsidP="00B4012C">
      <w: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25" w:history="1">
        <w:r w:rsidRPr="00A85909">
          <w:rPr>
            <w:rStyle w:val="Hyperlink"/>
          </w:rPr>
          <w:t>Academic</w:t>
        </w:r>
        <w:r>
          <w:rPr>
            <w:rStyle w:val="Hyperlink"/>
          </w:rPr>
          <w:t xml:space="preserve"> </w:t>
        </w:r>
        <w:r w:rsidRPr="00A85909">
          <w:rPr>
            <w:rStyle w:val="Hyperlink"/>
          </w:rPr>
          <w:t>Integrity</w:t>
        </w:r>
        <w:r>
          <w:rPr>
            <w:rStyle w:val="Hyperlink"/>
          </w:rPr>
          <w:t xml:space="preserve"> </w:t>
        </w:r>
        <w:r w:rsidRPr="00A85909">
          <w:rPr>
            <w:rStyle w:val="Hyperlink"/>
          </w:rPr>
          <w:t>webpage</w:t>
        </w:r>
      </w:hyperlink>
      <w:r>
        <w:t>.)</w:t>
      </w:r>
    </w:p>
    <w:p w14:paraId="1CD2734A" w14:textId="77777777" w:rsidR="00820A22" w:rsidRPr="002D5CCA" w:rsidRDefault="00820A22" w:rsidP="00B4012C"/>
    <w:p w14:paraId="509DAC42" w14:textId="77777777" w:rsidR="00B4012C" w:rsidRPr="002D5CCA" w:rsidRDefault="00B4012C" w:rsidP="00B4012C">
      <w:pPr>
        <w:pStyle w:val="HeaderandFooter"/>
      </w:pPr>
      <w:bookmarkStart w:id="5" w:name="_Toc28941374"/>
      <w:r>
        <w:t>Limits to Confidentiality</w:t>
      </w:r>
      <w:bookmarkEnd w:id="5"/>
    </w:p>
    <w:p w14:paraId="4BE639AA" w14:textId="77777777" w:rsidR="00B4012C" w:rsidRPr="002D5CCA" w:rsidRDefault="00B4012C" w:rsidP="00B4012C">
      <w:pPr>
        <w:spacing w:after="120"/>
      </w:pPr>
      <w: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5A3F18DB" w14:textId="77777777" w:rsidR="00B4012C" w:rsidRPr="002D5CCA" w:rsidRDefault="00B4012C" w:rsidP="00B4012C">
      <w:pPr>
        <w:pStyle w:val="ListParagraph"/>
        <w:widowControl/>
        <w:numPr>
          <w:ilvl w:val="0"/>
          <w:numId w:val="8"/>
        </w:numPr>
        <w:suppressAutoHyphens w:val="0"/>
      </w:pPr>
      <w:r>
        <w:t>Suspected child abuse/neglect, even if this maltreatment happened when you were a child,</w:t>
      </w:r>
    </w:p>
    <w:p w14:paraId="41A96B31" w14:textId="77777777" w:rsidR="00B4012C" w:rsidRPr="002D5CCA" w:rsidRDefault="00B4012C" w:rsidP="00B4012C">
      <w:pPr>
        <w:pStyle w:val="ListParagraph"/>
        <w:widowControl/>
        <w:numPr>
          <w:ilvl w:val="0"/>
          <w:numId w:val="8"/>
        </w:numPr>
        <w:suppressAutoHyphens w:val="0"/>
      </w:pPr>
      <w:r>
        <w:t>Allegations of sexual assault or sexual harassment when they involve MSU students, faculty, or staff, and</w:t>
      </w:r>
    </w:p>
    <w:p w14:paraId="1B820447" w14:textId="77777777" w:rsidR="00B4012C" w:rsidRPr="002D5CCA" w:rsidRDefault="00B4012C" w:rsidP="00B4012C">
      <w:pPr>
        <w:pStyle w:val="ListParagraph"/>
        <w:widowControl/>
        <w:numPr>
          <w:ilvl w:val="0"/>
          <w:numId w:val="8"/>
        </w:numPr>
        <w:suppressAutoHyphens w:val="0"/>
        <w:spacing w:after="120"/>
      </w:pPr>
      <w:r>
        <w:t>Credible threats of harm to oneself or to others.</w:t>
      </w:r>
    </w:p>
    <w:p w14:paraId="65EAEA96" w14:textId="77777777" w:rsidR="00B4012C" w:rsidRDefault="00B4012C" w:rsidP="00B4012C">
      <w: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003671AF" w14:textId="77777777" w:rsidR="00B4012C" w:rsidRPr="002D5CCA" w:rsidRDefault="00B4012C" w:rsidP="00B4012C"/>
    <w:p w14:paraId="43B3FD59" w14:textId="77777777" w:rsidR="00B4012C" w:rsidRPr="002D5CCA" w:rsidRDefault="00B4012C" w:rsidP="00B4012C">
      <w:pPr>
        <w:pStyle w:val="HeaderandFooter"/>
      </w:pPr>
      <w:bookmarkStart w:id="6" w:name="_Toc28941375"/>
      <w:r>
        <w:t>Inform Your Instructor of Any Accommodations Needed</w:t>
      </w:r>
      <w:bookmarkEnd w:id="6"/>
    </w:p>
    <w:p w14:paraId="6B0B10B4" w14:textId="77777777" w:rsidR="00B4012C" w:rsidRDefault="003E041A" w:rsidP="00B4012C">
      <w:pPr>
        <w:keepLines/>
      </w:pPr>
      <w:hyperlink r:id="rId26" w:history="1">
        <w:r w:rsidR="00B4012C" w:rsidRPr="006910FB">
          <w:rPr>
            <w:rStyle w:val="Hyperlink"/>
          </w:rPr>
          <w:t>From the Resource Center for Persons with Disabilities</w:t>
        </w:r>
      </w:hyperlink>
      <w:r w:rsidR="00B4012C">
        <w:t xml:space="preserve">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27" w:history="1">
        <w:r w:rsidR="00B4012C" w:rsidRPr="00CF642B">
          <w:rPr>
            <w:rStyle w:val="Hyperlink"/>
          </w:rPr>
          <w:t>rcpd.msu.edu</w:t>
        </w:r>
      </w:hyperlink>
      <w:r w:rsidR="00B4012C">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228CBBA9" w14:textId="77777777" w:rsidR="00B4012C" w:rsidRPr="002D5CCA" w:rsidRDefault="00B4012C" w:rsidP="00B4012C">
      <w:pPr>
        <w:keepLines/>
      </w:pPr>
    </w:p>
    <w:p w14:paraId="0C07F606" w14:textId="77777777" w:rsidR="00B4012C" w:rsidRPr="002D5CCA" w:rsidRDefault="00B4012C" w:rsidP="00B4012C">
      <w:pPr>
        <w:pStyle w:val="HeaderandFooter"/>
      </w:pPr>
      <w:r>
        <w:t>Technical Assistance</w:t>
      </w:r>
      <w:bookmarkEnd w:id="3"/>
    </w:p>
    <w:p w14:paraId="2875FD6D" w14:textId="77777777" w:rsidR="00B4012C" w:rsidRPr="002D5CCA" w:rsidRDefault="00B4012C" w:rsidP="00B4012C">
      <w:pPr>
        <w:keepNext/>
        <w:spacing w:after="120"/>
      </w:pPr>
      <w:r>
        <w:t>If you need technical assistance at any time during the course or to report a problem you can:</w:t>
      </w:r>
    </w:p>
    <w:p w14:paraId="51880FBF" w14:textId="77777777" w:rsidR="00B4012C" w:rsidRPr="002D5CCA" w:rsidRDefault="00B4012C" w:rsidP="00B4012C">
      <w:pPr>
        <w:pStyle w:val="ColorfulList-Accent11"/>
        <w:numPr>
          <w:ilvl w:val="0"/>
          <w:numId w:val="6"/>
        </w:numPr>
      </w:pPr>
      <w:r>
        <w:t xml:space="preserve">Visit the </w:t>
      </w:r>
      <w:hyperlink r:id="rId28" w:history="1">
        <w:r w:rsidRPr="0025097F">
          <w:rPr>
            <w:rStyle w:val="Hyperlink"/>
          </w:rPr>
          <w:t>Distance</w:t>
        </w:r>
        <w:r>
          <w:rPr>
            <w:rStyle w:val="Hyperlink"/>
          </w:rPr>
          <w:t xml:space="preserve"> </w:t>
        </w:r>
        <w:r w:rsidRPr="0025097F">
          <w:rPr>
            <w:rStyle w:val="Hyperlink"/>
          </w:rPr>
          <w:t>Learning</w:t>
        </w:r>
        <w:r>
          <w:rPr>
            <w:rStyle w:val="Hyperlink"/>
          </w:rPr>
          <w:t xml:space="preserve"> </w:t>
        </w:r>
        <w:r w:rsidRPr="0025097F">
          <w:rPr>
            <w:rStyle w:val="Hyperlink"/>
          </w:rPr>
          <w:t>Services</w:t>
        </w:r>
        <w:r>
          <w:rPr>
            <w:rStyle w:val="Hyperlink"/>
          </w:rPr>
          <w:t xml:space="preserve"> </w:t>
        </w:r>
        <w:r w:rsidRPr="0025097F">
          <w:rPr>
            <w:rStyle w:val="Hyperlink"/>
          </w:rPr>
          <w:t>Support</w:t>
        </w:r>
        <w:r>
          <w:rPr>
            <w:rStyle w:val="Hyperlink"/>
          </w:rPr>
          <w:t xml:space="preserve"> </w:t>
        </w:r>
        <w:r w:rsidRPr="0025097F">
          <w:rPr>
            <w:rStyle w:val="Hyperlink"/>
          </w:rPr>
          <w:t>Site</w:t>
        </w:r>
      </w:hyperlink>
      <w:r>
        <w:t xml:space="preserve"> (</w:t>
      </w:r>
      <w:r w:rsidRPr="0025097F">
        <w:t>lib.msu.edu/</w:t>
      </w:r>
      <w:proofErr w:type="spellStart"/>
      <w:r w:rsidRPr="0025097F">
        <w:t>dls</w:t>
      </w:r>
      <w:proofErr w:type="spellEnd"/>
      <w:r>
        <w:t>)</w:t>
      </w:r>
    </w:p>
    <w:p w14:paraId="6BD0E15C" w14:textId="77777777" w:rsidR="00B4012C" w:rsidRPr="00C769FC" w:rsidRDefault="00B4012C" w:rsidP="00B4012C">
      <w:pPr>
        <w:pStyle w:val="ColorfulList-Accent11"/>
        <w:numPr>
          <w:ilvl w:val="0"/>
          <w:numId w:val="6"/>
        </w:numPr>
        <w:rPr>
          <w:rStyle w:val="Hyperlink"/>
        </w:rPr>
      </w:pPr>
      <w:r>
        <w:t xml:space="preserve">Visit the </w:t>
      </w:r>
      <w:hyperlink r:id="rId29" w:history="1">
        <w:r w:rsidRPr="00A37806">
          <w:rPr>
            <w:rStyle w:val="Hyperlink"/>
          </w:rPr>
          <w:t>Desire2Learn</w:t>
        </w:r>
        <w:r>
          <w:rPr>
            <w:rStyle w:val="Hyperlink"/>
          </w:rPr>
          <w:t xml:space="preserve"> </w:t>
        </w:r>
        <w:r w:rsidRPr="00A37806">
          <w:rPr>
            <w:rStyle w:val="Hyperlink"/>
          </w:rPr>
          <w:t>Help</w:t>
        </w:r>
        <w:r>
          <w:rPr>
            <w:rStyle w:val="Hyperlink"/>
          </w:rPr>
          <w:t xml:space="preserve"> </w:t>
        </w:r>
        <w:r w:rsidRPr="00A37806">
          <w:rPr>
            <w:rStyle w:val="Hyperlink"/>
          </w:rPr>
          <w:t>Site</w:t>
        </w:r>
      </w:hyperlink>
      <w:r>
        <w:rPr>
          <w:color w:val="3A6939"/>
        </w:rPr>
        <w:t xml:space="preserve"> </w:t>
      </w:r>
      <w:r w:rsidRPr="56DD51AC">
        <w:rPr>
          <w:rStyle w:val="Hyperlink"/>
          <w:color w:val="3A6939"/>
        </w:rPr>
        <w:t>(</w:t>
      </w:r>
      <w:r w:rsidRPr="005A1289">
        <w:t>help.d2l.msu.edu</w:t>
      </w:r>
      <w:r w:rsidRPr="56DD51AC">
        <w:rPr>
          <w:rStyle w:val="Hyperlink"/>
          <w:color w:val="3A6939"/>
        </w:rPr>
        <w:t>)</w:t>
      </w:r>
    </w:p>
    <w:p w14:paraId="4762717F" w14:textId="77777777" w:rsidR="00B4012C" w:rsidRDefault="00B4012C" w:rsidP="00B4012C">
      <w:pPr>
        <w:pStyle w:val="ColorfulList-Accent11"/>
        <w:numPr>
          <w:ilvl w:val="0"/>
          <w:numId w:val="6"/>
        </w:numPr>
        <w:rPr>
          <w:rStyle w:val="Hyperlink"/>
        </w:rPr>
      </w:pPr>
      <w:r w:rsidRPr="56DD51AC">
        <w:rPr>
          <w:rStyle w:val="Hyperlink"/>
        </w:rPr>
        <w:t>Or</w:t>
      </w:r>
      <w:r>
        <w:rPr>
          <w:rStyle w:val="Hyperlink"/>
        </w:rPr>
        <w:t xml:space="preserve"> </w:t>
      </w:r>
      <w:r w:rsidRPr="56DD51AC">
        <w:rPr>
          <w:rStyle w:val="Hyperlink"/>
        </w:rPr>
        <w:t>call</w:t>
      </w:r>
      <w:r>
        <w:rPr>
          <w:rStyle w:val="Hyperlink"/>
        </w:rPr>
        <w:t xml:space="preserve"> </w:t>
      </w:r>
      <w:r w:rsidRPr="56DD51AC">
        <w:rPr>
          <w:rStyle w:val="Hyperlink"/>
        </w:rPr>
        <w:t>Distance</w:t>
      </w:r>
      <w:r>
        <w:rPr>
          <w:rStyle w:val="Hyperlink"/>
        </w:rPr>
        <w:t xml:space="preserve"> </w:t>
      </w:r>
      <w:r w:rsidRPr="56DD51AC">
        <w:rPr>
          <w:rStyle w:val="Hyperlink"/>
        </w:rPr>
        <w:t>Learning</w:t>
      </w:r>
      <w:r>
        <w:rPr>
          <w:rStyle w:val="Hyperlink"/>
        </w:rPr>
        <w:t xml:space="preserve"> </w:t>
      </w:r>
      <w:r w:rsidRPr="56DD51AC">
        <w:rPr>
          <w:rStyle w:val="Hyperlink"/>
        </w:rPr>
        <w:t>Services:</w:t>
      </w:r>
      <w:r>
        <w:rPr>
          <w:rStyle w:val="Hyperlink"/>
        </w:rPr>
        <w:t xml:space="preserve"> </w:t>
      </w:r>
      <w:r w:rsidRPr="56DD51AC">
        <w:rPr>
          <w:rStyle w:val="Hyperlink"/>
        </w:rPr>
        <w:t>(800)</w:t>
      </w:r>
      <w:r>
        <w:rPr>
          <w:rStyle w:val="Hyperlink"/>
        </w:rPr>
        <w:t xml:space="preserve"> </w:t>
      </w:r>
      <w:r w:rsidRPr="56DD51AC">
        <w:rPr>
          <w:rStyle w:val="Hyperlink"/>
        </w:rPr>
        <w:t>500-1554</w:t>
      </w:r>
      <w:r>
        <w:rPr>
          <w:rStyle w:val="Hyperlink"/>
        </w:rPr>
        <w:t xml:space="preserve"> </w:t>
      </w:r>
      <w:r w:rsidRPr="56DD51AC">
        <w:rPr>
          <w:rStyle w:val="Hyperlink"/>
        </w:rPr>
        <w:t>or</w:t>
      </w:r>
      <w:r>
        <w:rPr>
          <w:rStyle w:val="Hyperlink"/>
        </w:rPr>
        <w:t xml:space="preserve"> </w:t>
      </w:r>
      <w:r w:rsidRPr="56DD51AC">
        <w:rPr>
          <w:rStyle w:val="Hyperlink"/>
        </w:rPr>
        <w:t>(517)</w:t>
      </w:r>
      <w:r>
        <w:rPr>
          <w:rStyle w:val="Hyperlink"/>
        </w:rPr>
        <w:t xml:space="preserve"> </w:t>
      </w:r>
      <w:r w:rsidRPr="56DD51AC">
        <w:rPr>
          <w:rStyle w:val="Hyperlink"/>
        </w:rPr>
        <w:t>355-2345</w:t>
      </w:r>
    </w:p>
    <w:p w14:paraId="26A8DE58" w14:textId="77777777" w:rsidR="00B4012C" w:rsidRDefault="00B4012C" w:rsidP="00B4012C">
      <w:pPr>
        <w:pStyle w:val="ColorfulList-Accent11"/>
        <w:numPr>
          <w:ilvl w:val="0"/>
          <w:numId w:val="6"/>
        </w:numPr>
      </w:pPr>
      <w:r>
        <w:rPr>
          <w:rStyle w:val="Hyperlink"/>
        </w:rPr>
        <w:t xml:space="preserve">To learn D2L use, login with your MSU NetID and password at </w:t>
      </w:r>
      <w:hyperlink r:id="rId30" w:history="1">
        <w:r>
          <w:rPr>
            <w:rStyle w:val="Hyperlink"/>
          </w:rPr>
          <w:t>d2l.msu.edu</w:t>
        </w:r>
      </w:hyperlink>
      <w:r>
        <w:t>, s</w:t>
      </w:r>
      <w:r w:rsidRPr="00EE7763">
        <w:rPr>
          <w:rFonts w:ascii="Times New Roman" w:eastAsia="Times New Roman" w:hAnsi="Times New Roman" w:cs="Times New Roman"/>
          <w:kern w:val="0"/>
          <w:sz w:val="20"/>
          <w:szCs w:val="20"/>
        </w:rPr>
        <w:t>elect “Self Registration” from the menu bar, register for and complete the course named “Students - Getting Started with D2L.” Also be aware of the “Help” option on the D2L Home page menu.</w:t>
      </w:r>
    </w:p>
    <w:p w14:paraId="37669B34" w14:textId="77777777" w:rsidR="00B4012C" w:rsidRPr="002D5CCA" w:rsidRDefault="00B4012C" w:rsidP="00B4012C">
      <w:pPr>
        <w:pStyle w:val="HeaderandFooter"/>
      </w:pPr>
      <w:bookmarkStart w:id="7" w:name="_Toc28941379"/>
      <w:r>
        <w:t>Disruptive Behavior</w:t>
      </w:r>
      <w:bookmarkEnd w:id="7"/>
    </w:p>
    <w:p w14:paraId="765CED6F" w14:textId="77777777" w:rsidR="00B4012C" w:rsidRDefault="00B4012C" w:rsidP="00B4012C">
      <w:r>
        <w:lastRenderedPageBreak/>
        <w:t>Article 2.III.B.4 of</w:t>
      </w:r>
      <w:r w:rsidRPr="001338C6">
        <w:t xml:space="preserve"> </w:t>
      </w:r>
      <w:hyperlink r:id="rId31" w:history="1">
        <w:r w:rsidRPr="001338C6">
          <w:rPr>
            <w:rStyle w:val="Hyperlink"/>
          </w:rPr>
          <w:t>Student Rights and Responsibilities</w:t>
        </w:r>
      </w:hyperlink>
      <w:r w:rsidRPr="001338C6">
        <w:t xml:space="preserve"> for students at Michigan State University</w:t>
      </w:r>
      <w:r>
        <w:t xml:space="preserve"> states: "The student's behavior in the classroom shall be conducive to the teaching and learning process for all concerned." Article 2.III.B.10 states that "The student and the faculty share the responsibility for maintaining professional relationships based on mutual trust and civility."</w:t>
      </w:r>
      <w:r w:rsidRPr="001338C6">
        <w:t xml:space="preserve"> </w:t>
      </w:r>
      <w:hyperlink r:id="rId32" w:history="1">
        <w:r w:rsidRPr="001338C6">
          <w:rPr>
            <w:rStyle w:val="Hyperlink"/>
          </w:rPr>
          <w:t>General Student Regulation 5.02</w:t>
        </w:r>
      </w:hyperlink>
      <w:r w:rsidRPr="001338C6">
        <w:t xml:space="preserve"> s</w:t>
      </w:r>
      <w:r>
        <w:t>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660DA978" w14:textId="77777777" w:rsidR="00B4012C" w:rsidRPr="002D5CCA" w:rsidRDefault="00B4012C" w:rsidP="00B4012C"/>
    <w:p w14:paraId="352B3B08" w14:textId="77777777" w:rsidR="00B4012C" w:rsidRPr="002D5CCA" w:rsidRDefault="00B4012C" w:rsidP="00B4012C">
      <w:pPr>
        <w:pStyle w:val="HeaderandFooter"/>
      </w:pPr>
      <w:bookmarkStart w:id="8" w:name="_Toc28941380"/>
      <w:r>
        <w:t>***Required***Attendance</w:t>
      </w:r>
      <w:bookmarkEnd w:id="8"/>
    </w:p>
    <w:p w14:paraId="568484F6" w14:textId="4DB68F7D" w:rsidR="00B4012C" w:rsidRDefault="003E041A" w:rsidP="00B4012C">
      <w:hyperlink r:id="rId33" w:history="1">
        <w:r w:rsidR="00B4012C" w:rsidRPr="00910AA8">
          <w:rPr>
            <w:rStyle w:val="Hyperlink"/>
          </w:rPr>
          <w:t>University</w:t>
        </w:r>
        <w:r w:rsidR="00B4012C">
          <w:rPr>
            <w:rStyle w:val="Hyperlink"/>
          </w:rPr>
          <w:t xml:space="preserve"> </w:t>
        </w:r>
        <w:r w:rsidR="00B4012C" w:rsidRPr="00910AA8">
          <w:rPr>
            <w:rStyle w:val="Hyperlink"/>
          </w:rPr>
          <w:t>Attendance</w:t>
        </w:r>
        <w:r w:rsidR="00B4012C">
          <w:rPr>
            <w:rStyle w:val="Hyperlink"/>
          </w:rPr>
          <w:t xml:space="preserve"> </w:t>
        </w:r>
        <w:r w:rsidR="00B4012C" w:rsidRPr="00910AA8">
          <w:rPr>
            <w:rStyle w:val="Hyperlink"/>
          </w:rPr>
          <w:t>Policy</w:t>
        </w:r>
      </w:hyperlink>
      <w:r w:rsidR="00B4012C">
        <w:t xml:space="preserve"> (in part): Students whose names do not appear on the official class list for this course may not attend this class. Students who fail to attend the first four class sessions or class by the fifth day of the semester, whichever occurs first, may be dropped from the course.</w:t>
      </w:r>
    </w:p>
    <w:p w14:paraId="6FAB81E1" w14:textId="77777777" w:rsidR="00F872FC" w:rsidRPr="002D5CCA" w:rsidRDefault="00F872FC" w:rsidP="00B4012C"/>
    <w:p w14:paraId="34EDB027" w14:textId="77777777" w:rsidR="00B4012C" w:rsidRPr="002D5CCA" w:rsidRDefault="00B4012C" w:rsidP="00B4012C">
      <w:pPr>
        <w:pStyle w:val="HeaderandFooter"/>
      </w:pPr>
      <w:bookmarkStart w:id="9" w:name="_Toc28941381"/>
      <w:r>
        <w:t>Participation</w:t>
      </w:r>
      <w:bookmarkEnd w:id="9"/>
    </w:p>
    <w:p w14:paraId="1D8B9965" w14:textId="77777777" w:rsidR="00844017" w:rsidRDefault="00B4012C" w:rsidP="00B4012C">
      <w:r>
        <w:t>Students are expected to participate in all in</w:t>
      </w:r>
      <w:r w:rsidR="00AA2FC0">
        <w:t>-</w:t>
      </w:r>
      <w:r>
        <w:t>class and online activities as listed on the course calendar.</w:t>
      </w:r>
    </w:p>
    <w:p w14:paraId="0F886746" w14:textId="77777777" w:rsidR="00B4012C" w:rsidRDefault="00B4012C" w:rsidP="00B4012C"/>
    <w:p w14:paraId="7EEEA904" w14:textId="77777777" w:rsidR="00B4012C" w:rsidRPr="002D5CCA" w:rsidRDefault="00B4012C" w:rsidP="00B4012C">
      <w:pPr>
        <w:pStyle w:val="HeaderandFooter"/>
      </w:pPr>
      <w:bookmarkStart w:id="10" w:name="_Toc28941382"/>
      <w:r>
        <w:t>Build Rapport</w:t>
      </w:r>
      <w:bookmarkEnd w:id="10"/>
    </w:p>
    <w:p w14:paraId="24D6EE53" w14:textId="77777777" w:rsidR="00B4012C" w:rsidRDefault="00B4012C" w:rsidP="00B4012C">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481A0F8" w14:textId="77777777" w:rsidR="00B4012C" w:rsidRPr="002D5CCA" w:rsidRDefault="00B4012C" w:rsidP="00B4012C"/>
    <w:p w14:paraId="5C093A7C" w14:textId="77777777" w:rsidR="00B4012C" w:rsidRPr="002D5CCA" w:rsidRDefault="00B4012C" w:rsidP="00F872FC">
      <w:pPr>
        <w:pStyle w:val="HeaderandFooter"/>
      </w:pPr>
      <w:bookmarkStart w:id="11" w:name="_Toc28941383"/>
      <w:r>
        <w:t xml:space="preserve">Complete </w:t>
      </w:r>
      <w:r w:rsidRPr="00F872FC">
        <w:t>Assignments</w:t>
      </w:r>
      <w:bookmarkEnd w:id="11"/>
    </w:p>
    <w:p w14:paraId="69159291" w14:textId="77777777" w:rsidR="00B4012C" w:rsidRDefault="00B4012C" w:rsidP="00B4012C">
      <w:pPr>
        <w:spacing w:after="120"/>
      </w:pPr>
      <w:r>
        <w:t xml:space="preserve">Assignments for this course will be submitted electronically through </w:t>
      </w:r>
      <w:r w:rsidRPr="003D61DC">
        <w:rPr>
          <w:rStyle w:val="Emphasis"/>
        </w:rPr>
        <w:t>[D2L]</w:t>
      </w:r>
      <w:r>
        <w:t xml:space="preserve"> unless otherwise instructed</w:t>
      </w:r>
      <w:r w:rsidRPr="56DD51AC">
        <w:rPr>
          <w:b/>
          <w:bCs/>
        </w:rPr>
        <w:t>.</w:t>
      </w:r>
      <w:r>
        <w:t xml:space="preserve"> Assignments must be submitted by the given deadline or special permission must be requested from instructor before the due date. Extensions will </w:t>
      </w:r>
      <w:r w:rsidRPr="00DC2D62">
        <w:rPr>
          <w:b/>
        </w:rPr>
        <w:t>not</w:t>
      </w:r>
      <w:r>
        <w:t xml:space="preserve"> be given beyond the next assignment except under extreme circumstances.</w:t>
      </w:r>
    </w:p>
    <w:p w14:paraId="2BEE8174" w14:textId="77777777" w:rsidR="00F872FC" w:rsidRDefault="00F872FC" w:rsidP="00F872FC">
      <w:pPr>
        <w:pStyle w:val="HeaderandFooter"/>
      </w:pPr>
      <w:bookmarkStart w:id="12" w:name="_Hlk81239169"/>
    </w:p>
    <w:p w14:paraId="5B1ACF5F" w14:textId="6A647BCE" w:rsidR="00F872FC" w:rsidRPr="00F872FC" w:rsidRDefault="00F872FC" w:rsidP="00F872FC">
      <w:pPr>
        <w:pStyle w:val="HeaderandFooter"/>
        <w:rPr>
          <w:rFonts w:eastAsia="Garamond"/>
        </w:rPr>
      </w:pPr>
      <w:r w:rsidRPr="00F872FC">
        <w:t>Questions:</w:t>
      </w:r>
      <w:r w:rsidRPr="00F872FC">
        <w:rPr>
          <w:rFonts w:eastAsia="Garamond"/>
        </w:rPr>
        <w:t xml:space="preserve"> </w:t>
      </w:r>
    </w:p>
    <w:p w14:paraId="2E9257BD" w14:textId="77777777" w:rsidR="00F872FC" w:rsidRPr="00A10260" w:rsidRDefault="00F872FC" w:rsidP="00F872FC">
      <w:pPr>
        <w:pStyle w:val="HeaderandFooter"/>
        <w:rPr>
          <w:b w:val="0"/>
          <w:bCs/>
        </w:rPr>
      </w:pPr>
      <w:bookmarkStart w:id="13" w:name="_Hlk81244985"/>
      <w:r w:rsidRPr="00EE7763">
        <w:t xml:space="preserve"> </w:t>
      </w:r>
      <w:r>
        <w:rPr>
          <w:b w:val="0"/>
          <w:bCs/>
        </w:rPr>
        <w:t xml:space="preserve">If you have a </w:t>
      </w:r>
      <w:proofErr w:type="gramStart"/>
      <w:r>
        <w:rPr>
          <w:b w:val="0"/>
          <w:bCs/>
        </w:rPr>
        <w:t>question .</w:t>
      </w:r>
      <w:proofErr w:type="gramEnd"/>
      <w:r>
        <w:rPr>
          <w:b w:val="0"/>
          <w:bCs/>
        </w:rPr>
        <w:t xml:space="preserve"> </w:t>
      </w:r>
      <w:r w:rsidRPr="001E4AC2">
        <w:t>FIRST</w:t>
      </w:r>
      <w:r>
        <w:rPr>
          <w:b w:val="0"/>
          <w:bCs/>
        </w:rPr>
        <w:t xml:space="preserve">, is it in the syllabus? </w:t>
      </w:r>
      <w:r w:rsidRPr="001E4AC2">
        <w:t>SECOND</w:t>
      </w:r>
      <w:r>
        <w:rPr>
          <w:b w:val="0"/>
          <w:bCs/>
        </w:rPr>
        <w:t xml:space="preserve">… is it in D2L?? </w:t>
      </w:r>
      <w:r w:rsidRPr="001E4AC2">
        <w:t>THIRD</w:t>
      </w:r>
      <w:r>
        <w:rPr>
          <w:b w:val="0"/>
          <w:bCs/>
        </w:rPr>
        <w:t xml:space="preserve">, email your TA/UA. Should they need to forward the email on to me, they will do so. </w:t>
      </w:r>
      <w:r w:rsidRPr="00A10260">
        <w:rPr>
          <mc:AlternateContent>
            <mc:Choice Requires="w16se"/>
            <mc:Fallback>
              <w:rFonts w:ascii="Segoe UI Emoji" w:eastAsia="Segoe UI Emoji" w:hAnsi="Segoe UI Emoji" w:cs="Segoe UI Emoji"/>
            </mc:Fallback>
          </mc:AlternateContent>
          <w:b w:val="0"/>
          <w:bCs/>
        </w:rPr>
        <mc:AlternateContent>
          <mc:Choice Requires="w16se">
            <w16se:symEx w16se:font="Segoe UI Emoji" w16se:char="1F60A"/>
          </mc:Choice>
          <mc:Fallback>
            <w:t>😊</w:t>
          </mc:Fallback>
        </mc:AlternateContent>
      </w:r>
    </w:p>
    <w:bookmarkEnd w:id="12"/>
    <w:bookmarkEnd w:id="13"/>
    <w:p w14:paraId="3F3CBA89" w14:textId="77777777" w:rsidR="00F872FC" w:rsidRDefault="00F872FC" w:rsidP="00F872FC">
      <w:pPr>
        <w:pStyle w:val="Heading1"/>
      </w:pPr>
    </w:p>
    <w:p w14:paraId="5A44D047" w14:textId="77777777" w:rsidR="00653D92" w:rsidRDefault="00653D92" w:rsidP="00653D92">
      <w:pPr>
        <w:pStyle w:val="Heading1"/>
      </w:pPr>
      <w:r>
        <w:t>Graded Activities</w:t>
      </w:r>
    </w:p>
    <w:p w14:paraId="1CF71128" w14:textId="77777777" w:rsidR="00653D92" w:rsidRPr="00747945" w:rsidRDefault="00653D92" w:rsidP="00653D92"/>
    <w:p w14:paraId="4D59EB72" w14:textId="77777777" w:rsidR="00653D92" w:rsidRDefault="00653D92" w:rsidP="00653D92">
      <w:r>
        <w:tab/>
        <w:t>4 Unit Exams</w:t>
      </w:r>
      <w:r>
        <w:tab/>
      </w:r>
      <w:r>
        <w:tab/>
      </w:r>
      <w:r>
        <w:tab/>
        <w:t xml:space="preserve">400 (100 </w:t>
      </w:r>
      <w:proofErr w:type="gramStart"/>
      <w:r>
        <w:t>each )</w:t>
      </w:r>
      <w:proofErr w:type="gramEnd"/>
    </w:p>
    <w:p w14:paraId="0DAA4BEF" w14:textId="77777777" w:rsidR="00653D92" w:rsidRDefault="00653D92" w:rsidP="00653D92">
      <w:r>
        <w:tab/>
        <w:t>Final Exam</w:t>
      </w:r>
      <w:r>
        <w:tab/>
      </w:r>
      <w:r>
        <w:tab/>
      </w:r>
      <w:r>
        <w:tab/>
        <w:t>200</w:t>
      </w:r>
    </w:p>
    <w:p w14:paraId="592FC94B" w14:textId="77777777" w:rsidR="00653D92" w:rsidRDefault="00653D92" w:rsidP="00653D92">
      <w:r>
        <w:tab/>
        <w:t xml:space="preserve">Sona Research/alternate </w:t>
      </w:r>
      <w:proofErr w:type="spellStart"/>
      <w:r>
        <w:t>assg</w:t>
      </w:r>
      <w:proofErr w:type="spellEnd"/>
      <w:r>
        <w:t>.</w:t>
      </w:r>
      <w:r>
        <w:tab/>
        <w:t>70</w:t>
      </w:r>
    </w:p>
    <w:p w14:paraId="194A284D" w14:textId="77777777" w:rsidR="00653D92" w:rsidRDefault="00653D92" w:rsidP="00653D92">
      <w:r>
        <w:tab/>
        <w:t>Theories of Change</w:t>
      </w:r>
      <w:r>
        <w:tab/>
      </w:r>
      <w:r>
        <w:tab/>
        <w:t>40</w:t>
      </w:r>
    </w:p>
    <w:p w14:paraId="4CF8D495" w14:textId="77777777" w:rsidR="00653D92" w:rsidRDefault="00653D92" w:rsidP="00653D92">
      <w:r>
        <w:tab/>
        <w:t>IV/DV worksheet</w:t>
      </w:r>
      <w:r>
        <w:tab/>
      </w:r>
      <w:r>
        <w:tab/>
      </w:r>
      <w:r>
        <w:tab/>
        <w:t>20</w:t>
      </w:r>
    </w:p>
    <w:p w14:paraId="01004454" w14:textId="77777777" w:rsidR="00653D92" w:rsidRDefault="00653D92" w:rsidP="00653D92">
      <w:r>
        <w:tab/>
        <w:t>Brain Structures</w:t>
      </w:r>
      <w:r>
        <w:tab/>
      </w:r>
      <w:r>
        <w:tab/>
      </w:r>
      <w:r>
        <w:tab/>
        <w:t>10</w:t>
      </w:r>
    </w:p>
    <w:p w14:paraId="024A0916" w14:textId="77777777" w:rsidR="00653D92" w:rsidRDefault="00653D92" w:rsidP="00653D92">
      <w:r>
        <w:tab/>
        <w:t>Neuron</w:t>
      </w:r>
      <w:r>
        <w:tab/>
      </w:r>
      <w:r>
        <w:tab/>
      </w:r>
      <w:r>
        <w:tab/>
      </w:r>
      <w:r>
        <w:tab/>
        <w:t>10</w:t>
      </w:r>
    </w:p>
    <w:p w14:paraId="6D4B37CE" w14:textId="77777777" w:rsidR="00653D92" w:rsidRDefault="00653D92" w:rsidP="00653D92">
      <w:r>
        <w:tab/>
        <w:t>Inside the Living Body</w:t>
      </w:r>
      <w:r>
        <w:tab/>
      </w:r>
      <w:r>
        <w:tab/>
        <w:t xml:space="preserve">40 </w:t>
      </w:r>
    </w:p>
    <w:p w14:paraId="79A8C29E" w14:textId="77777777" w:rsidR="00653D92" w:rsidRDefault="00653D92" w:rsidP="00653D92">
      <w:r>
        <w:tab/>
        <w:t>Reinforcement Schedules</w:t>
      </w:r>
      <w:r>
        <w:tab/>
      </w:r>
      <w:r>
        <w:tab/>
        <w:t>20</w:t>
      </w:r>
    </w:p>
    <w:p w14:paraId="5A3F24C1" w14:textId="77777777" w:rsidR="00653D92" w:rsidRDefault="00653D92" w:rsidP="00653D92">
      <w:pPr>
        <w:ind w:firstLine="720"/>
      </w:pPr>
      <w:r>
        <w:t>False Memory</w:t>
      </w:r>
      <w:r>
        <w:tab/>
      </w:r>
      <w:r>
        <w:tab/>
      </w:r>
      <w:r>
        <w:tab/>
        <w:t>20</w:t>
      </w:r>
    </w:p>
    <w:p w14:paraId="4371D59B" w14:textId="77777777" w:rsidR="00653D92" w:rsidRDefault="00653D92" w:rsidP="00653D92">
      <w:pPr>
        <w:ind w:firstLine="720"/>
      </w:pPr>
      <w:r>
        <w:t>Memory Hackers</w:t>
      </w:r>
      <w:r>
        <w:tab/>
      </w:r>
      <w:r>
        <w:tab/>
      </w:r>
      <w:r>
        <w:tab/>
        <w:t>20</w:t>
      </w:r>
    </w:p>
    <w:p w14:paraId="011C7ED1" w14:textId="77777777" w:rsidR="00653D92" w:rsidRDefault="00653D92" w:rsidP="00653D92">
      <w:r>
        <w:tab/>
      </w:r>
      <w:proofErr w:type="spellStart"/>
      <w:r>
        <w:t>Gardners</w:t>
      </w:r>
      <w:proofErr w:type="spellEnd"/>
      <w:r>
        <w:t xml:space="preserve"> Assessment</w:t>
      </w:r>
      <w:r>
        <w:tab/>
      </w:r>
      <w:r>
        <w:tab/>
        <w:t>20</w:t>
      </w:r>
    </w:p>
    <w:p w14:paraId="3D39D3CB" w14:textId="77777777" w:rsidR="00653D92" w:rsidRDefault="00653D92" w:rsidP="00653D92">
      <w:r>
        <w:tab/>
        <w:t>Multiple Intelligence</w:t>
      </w:r>
      <w:r>
        <w:tab/>
      </w:r>
      <w:r>
        <w:tab/>
        <w:t>35</w:t>
      </w:r>
    </w:p>
    <w:p w14:paraId="6E7EF19B" w14:textId="77777777" w:rsidR="00653D92" w:rsidRDefault="00653D92" w:rsidP="00653D92">
      <w:r>
        <w:tab/>
        <w:t>Big 5 Personality</w:t>
      </w:r>
      <w:r>
        <w:tab/>
      </w:r>
      <w:r>
        <w:tab/>
      </w:r>
      <w:r>
        <w:tab/>
        <w:t>20</w:t>
      </w:r>
    </w:p>
    <w:p w14:paraId="1707AAF7" w14:textId="77777777" w:rsidR="00653D92" w:rsidRDefault="00653D92" w:rsidP="00653D92">
      <w:r>
        <w:tab/>
        <w:t>Inside Out</w:t>
      </w:r>
      <w:r>
        <w:tab/>
      </w:r>
      <w:r>
        <w:tab/>
      </w:r>
      <w:r>
        <w:tab/>
        <w:t xml:space="preserve">35 </w:t>
      </w:r>
    </w:p>
    <w:p w14:paraId="1C368FB0" w14:textId="77777777" w:rsidR="00653D92" w:rsidRDefault="00653D92" w:rsidP="00653D92">
      <w:r>
        <w:tab/>
        <w:t>Personality Disorders Party</w:t>
      </w:r>
      <w:r>
        <w:tab/>
        <w:t>20</w:t>
      </w:r>
      <w:r>
        <w:tab/>
      </w:r>
    </w:p>
    <w:p w14:paraId="74331120" w14:textId="77777777" w:rsidR="00653D92" w:rsidRDefault="00653D92" w:rsidP="00653D92">
      <w:r>
        <w:tab/>
        <w:t>Which Treatment Is Best</w:t>
      </w:r>
      <w:r>
        <w:tab/>
      </w:r>
      <w:r>
        <w:tab/>
        <w:t>20</w:t>
      </w:r>
    </w:p>
    <w:p w14:paraId="6624EFAF" w14:textId="77777777" w:rsidR="00653D92" w:rsidRDefault="00653D92" w:rsidP="00653D92"/>
    <w:p w14:paraId="320BFE8B" w14:textId="77777777" w:rsidR="00653D92" w:rsidRDefault="00653D92" w:rsidP="00653D92">
      <w:pPr>
        <w:pStyle w:val="Heading1"/>
      </w:pPr>
      <w:r>
        <w:t>Extra Credit:</w:t>
      </w:r>
    </w:p>
    <w:p w14:paraId="1130D88A" w14:textId="77777777" w:rsidR="00653D92" w:rsidRPr="00F872FC" w:rsidRDefault="00653D92" w:rsidP="00653D92"/>
    <w:p w14:paraId="19EFE8E6" w14:textId="72725A85" w:rsidR="00653D92" w:rsidRDefault="00653D92" w:rsidP="00653D92">
      <w:r>
        <w:tab/>
        <w:t>Wellness Activity</w:t>
      </w:r>
      <w:r>
        <w:tab/>
      </w:r>
      <w:r>
        <w:tab/>
      </w:r>
      <w:r>
        <w:tab/>
        <w:t>10 Extra Credit</w:t>
      </w:r>
    </w:p>
    <w:p w14:paraId="28079C8D" w14:textId="74EDC84D" w:rsidR="00DC2D62" w:rsidRDefault="00DC2D62" w:rsidP="00653D92"/>
    <w:p w14:paraId="612A27E8" w14:textId="67893C45" w:rsidR="00DC2D62" w:rsidRDefault="00DC2D62" w:rsidP="00653D92"/>
    <w:p w14:paraId="16DA1AA8" w14:textId="0578FF1E" w:rsidR="00DC2D62" w:rsidRDefault="00DC2D62" w:rsidP="00653D92"/>
    <w:p w14:paraId="0DDFC771" w14:textId="41AD456E" w:rsidR="00DC2D62" w:rsidRDefault="00DC2D62" w:rsidP="00653D92"/>
    <w:p w14:paraId="2F4D7710" w14:textId="157F9D34" w:rsidR="00DC2D62" w:rsidRDefault="00DC2D62" w:rsidP="00653D92"/>
    <w:p w14:paraId="5BBE9647" w14:textId="539ED99A" w:rsidR="00DC2D62" w:rsidRDefault="00DC2D62" w:rsidP="00653D92"/>
    <w:p w14:paraId="100ED286" w14:textId="21131898" w:rsidR="00DC2D62" w:rsidRDefault="00DC2D62" w:rsidP="00653D92"/>
    <w:p w14:paraId="74A33384" w14:textId="19286EB8" w:rsidR="00DC2D62" w:rsidRDefault="00DC2D62" w:rsidP="00653D92"/>
    <w:p w14:paraId="3F2C4310" w14:textId="77D790D9" w:rsidR="00DC2D62" w:rsidRDefault="00DC2D62" w:rsidP="00653D92"/>
    <w:p w14:paraId="23DCDFD3" w14:textId="31DA0AEA" w:rsidR="00DC2D62" w:rsidRDefault="00DC2D62" w:rsidP="00653D92"/>
    <w:p w14:paraId="14E184E8" w14:textId="77777777" w:rsidR="00DC2D62" w:rsidRDefault="00DC2D62" w:rsidP="00653D92"/>
    <w:p w14:paraId="084B222D" w14:textId="24095F3C" w:rsidR="00F872FC" w:rsidRDefault="00F872FC" w:rsidP="00F872FC">
      <w:r>
        <w:rPr>
          <w:rStyle w:val="Strong"/>
        </w:rPr>
        <w:t>Grade Breakdown</w:t>
      </w:r>
      <w:r>
        <w:rPr>
          <w:rFonts w:asciiTheme="minorHAnsi" w:hAnsiTheme="minorHAnsi"/>
        </w:rPr>
        <w:t xml:space="preserve">. </w:t>
      </w:r>
      <w:r w:rsidRPr="00EE7763">
        <w:t xml:space="preserve">Your grade will be calculated in the following way. There are </w:t>
      </w:r>
      <w:r>
        <w:t>10</w:t>
      </w:r>
      <w:r w:rsidRPr="00EE7763">
        <w:t>00 total points available in this class.</w:t>
      </w:r>
    </w:p>
    <w:p w14:paraId="456AD09E" w14:textId="77777777" w:rsidR="00F872FC" w:rsidRPr="00EE7763" w:rsidRDefault="00F872FC" w:rsidP="00F872FC"/>
    <w:p w14:paraId="2DD2270C" w14:textId="77777777" w:rsidR="00F872FC" w:rsidRPr="00EE7763" w:rsidRDefault="00F872FC" w:rsidP="00F872FC">
      <w:r w:rsidRPr="00EE7763">
        <w:t>To get this grade:</w:t>
      </w:r>
      <w:r w:rsidRPr="00EE7763">
        <w:tab/>
      </w:r>
      <w:r w:rsidRPr="00EE7763">
        <w:tab/>
        <w:t>You need this percentage:</w:t>
      </w:r>
      <w:r w:rsidRPr="00EE7763">
        <w:tab/>
      </w:r>
      <w:r w:rsidRPr="00EE7763">
        <w:tab/>
        <w:t>Which is this many points:</w:t>
      </w:r>
    </w:p>
    <w:p w14:paraId="7230D58B" w14:textId="77777777" w:rsidR="00F872FC" w:rsidRPr="00EE7763" w:rsidRDefault="00F872FC" w:rsidP="00F872FC">
      <w:r w:rsidRPr="00EE7763">
        <w:t>4.0</w:t>
      </w:r>
      <w:r w:rsidRPr="00EE7763">
        <w:tab/>
      </w:r>
      <w:r w:rsidRPr="00EE7763">
        <w:tab/>
      </w:r>
      <w:r w:rsidRPr="00EE7763">
        <w:tab/>
      </w:r>
      <w:r w:rsidRPr="00EE7763">
        <w:tab/>
        <w:t>90%</w:t>
      </w:r>
      <w:r w:rsidRPr="00EE7763">
        <w:tab/>
      </w:r>
      <w:r w:rsidRPr="00EE7763">
        <w:tab/>
      </w:r>
      <w:r w:rsidRPr="00EE7763">
        <w:tab/>
      </w:r>
      <w:r w:rsidRPr="00EE7763">
        <w:tab/>
      </w:r>
      <w:r w:rsidRPr="00EE7763">
        <w:tab/>
        <w:t>900</w:t>
      </w:r>
    </w:p>
    <w:p w14:paraId="567D1BB2" w14:textId="77777777" w:rsidR="00F872FC" w:rsidRPr="00EE7763" w:rsidRDefault="00F872FC" w:rsidP="00F872FC">
      <w:r w:rsidRPr="00EE7763">
        <w:t>3.5</w:t>
      </w:r>
      <w:r w:rsidRPr="00EE7763">
        <w:tab/>
      </w:r>
      <w:r w:rsidRPr="00EE7763">
        <w:tab/>
      </w:r>
      <w:r w:rsidRPr="00EE7763">
        <w:tab/>
      </w:r>
      <w:r w:rsidRPr="00EE7763">
        <w:tab/>
        <w:t>85%</w:t>
      </w:r>
      <w:r w:rsidRPr="00EE7763">
        <w:tab/>
      </w:r>
      <w:r w:rsidRPr="00EE7763">
        <w:tab/>
      </w:r>
      <w:r w:rsidRPr="00EE7763">
        <w:tab/>
      </w:r>
      <w:r w:rsidRPr="00EE7763">
        <w:tab/>
      </w:r>
      <w:r w:rsidRPr="00EE7763">
        <w:tab/>
        <w:t>850</w:t>
      </w:r>
    </w:p>
    <w:p w14:paraId="189C7294" w14:textId="77777777" w:rsidR="00F872FC" w:rsidRPr="00EE7763" w:rsidRDefault="00F872FC" w:rsidP="00F872FC">
      <w:r w:rsidRPr="00EE7763">
        <w:t>3.0</w:t>
      </w:r>
      <w:r w:rsidRPr="00EE7763">
        <w:tab/>
      </w:r>
      <w:r w:rsidRPr="00EE7763">
        <w:tab/>
      </w:r>
      <w:r w:rsidRPr="00EE7763">
        <w:tab/>
      </w:r>
      <w:r w:rsidRPr="00EE7763">
        <w:tab/>
        <w:t>80%</w:t>
      </w:r>
      <w:r w:rsidRPr="00EE7763">
        <w:tab/>
      </w:r>
      <w:r w:rsidRPr="00EE7763">
        <w:tab/>
      </w:r>
      <w:r w:rsidRPr="00EE7763">
        <w:tab/>
      </w:r>
      <w:r w:rsidRPr="00EE7763">
        <w:tab/>
      </w:r>
      <w:r w:rsidRPr="00EE7763">
        <w:tab/>
        <w:t>800</w:t>
      </w:r>
    </w:p>
    <w:p w14:paraId="44E4555B" w14:textId="77777777" w:rsidR="00F872FC" w:rsidRPr="00EE7763" w:rsidRDefault="00F872FC" w:rsidP="00F872FC">
      <w:r w:rsidRPr="00EE7763">
        <w:t>2.5</w:t>
      </w:r>
      <w:r w:rsidRPr="00EE7763">
        <w:tab/>
      </w:r>
      <w:r w:rsidRPr="00EE7763">
        <w:tab/>
      </w:r>
      <w:r w:rsidRPr="00EE7763">
        <w:tab/>
      </w:r>
      <w:r w:rsidRPr="00EE7763">
        <w:tab/>
        <w:t>75%</w:t>
      </w:r>
      <w:r w:rsidRPr="00EE7763">
        <w:tab/>
      </w:r>
      <w:r w:rsidRPr="00EE7763">
        <w:tab/>
      </w:r>
      <w:r w:rsidRPr="00EE7763">
        <w:tab/>
      </w:r>
      <w:r w:rsidRPr="00EE7763">
        <w:tab/>
      </w:r>
      <w:r w:rsidRPr="00EE7763">
        <w:tab/>
        <w:t>750</w:t>
      </w:r>
    </w:p>
    <w:p w14:paraId="06AB69BD" w14:textId="77777777" w:rsidR="00F872FC" w:rsidRPr="00EE7763" w:rsidRDefault="00F872FC" w:rsidP="00F872FC">
      <w:r w:rsidRPr="00EE7763">
        <w:t>2.0</w:t>
      </w:r>
      <w:r w:rsidRPr="00EE7763">
        <w:tab/>
      </w:r>
      <w:r w:rsidRPr="00EE7763">
        <w:tab/>
      </w:r>
      <w:r w:rsidRPr="00EE7763">
        <w:tab/>
      </w:r>
      <w:r w:rsidRPr="00EE7763">
        <w:tab/>
        <w:t>70%</w:t>
      </w:r>
      <w:r w:rsidRPr="00EE7763">
        <w:tab/>
      </w:r>
      <w:r w:rsidRPr="00EE7763">
        <w:tab/>
      </w:r>
      <w:r w:rsidRPr="00EE7763">
        <w:tab/>
      </w:r>
      <w:r w:rsidRPr="00EE7763">
        <w:tab/>
      </w:r>
      <w:r w:rsidRPr="00EE7763">
        <w:tab/>
        <w:t>700</w:t>
      </w:r>
    </w:p>
    <w:p w14:paraId="79043DCA" w14:textId="77777777" w:rsidR="00F872FC" w:rsidRPr="00EE7763" w:rsidRDefault="00F872FC" w:rsidP="00F872FC">
      <w:r w:rsidRPr="00EE7763">
        <w:t>1.5</w:t>
      </w:r>
      <w:r w:rsidRPr="00EE7763">
        <w:tab/>
      </w:r>
      <w:r w:rsidRPr="00EE7763">
        <w:tab/>
      </w:r>
      <w:r w:rsidRPr="00EE7763">
        <w:tab/>
      </w:r>
      <w:r w:rsidRPr="00EE7763">
        <w:tab/>
        <w:t>65%</w:t>
      </w:r>
      <w:r w:rsidRPr="00EE7763">
        <w:tab/>
      </w:r>
      <w:r w:rsidRPr="00EE7763">
        <w:tab/>
      </w:r>
      <w:r w:rsidRPr="00EE7763">
        <w:tab/>
      </w:r>
      <w:r w:rsidRPr="00EE7763">
        <w:tab/>
      </w:r>
      <w:r w:rsidRPr="00EE7763">
        <w:tab/>
        <w:t>650</w:t>
      </w:r>
    </w:p>
    <w:p w14:paraId="32C36F30" w14:textId="77777777" w:rsidR="00F872FC" w:rsidRPr="00EE7763" w:rsidRDefault="00F872FC" w:rsidP="00F872FC">
      <w:r w:rsidRPr="00EE7763">
        <w:t>1.0</w:t>
      </w:r>
      <w:r w:rsidRPr="00EE7763">
        <w:tab/>
      </w:r>
      <w:r w:rsidRPr="00EE7763">
        <w:tab/>
      </w:r>
      <w:r w:rsidRPr="00EE7763">
        <w:tab/>
      </w:r>
      <w:r w:rsidRPr="00EE7763">
        <w:tab/>
        <w:t>60%</w:t>
      </w:r>
      <w:r w:rsidRPr="00EE7763">
        <w:tab/>
      </w:r>
      <w:r w:rsidRPr="00EE7763">
        <w:tab/>
      </w:r>
      <w:r w:rsidRPr="00EE7763">
        <w:tab/>
      </w:r>
      <w:r w:rsidRPr="00EE7763">
        <w:tab/>
      </w:r>
      <w:r w:rsidRPr="00EE7763">
        <w:tab/>
        <w:t>600</w:t>
      </w:r>
    </w:p>
    <w:p w14:paraId="0E8D4135" w14:textId="77777777" w:rsidR="00F872FC" w:rsidRPr="00EE7763" w:rsidRDefault="00F872FC" w:rsidP="00F872FC">
      <w:r w:rsidRPr="00EE7763">
        <w:t>0.0</w:t>
      </w:r>
      <w:r w:rsidRPr="00EE7763">
        <w:tab/>
      </w:r>
      <w:r w:rsidRPr="00EE7763">
        <w:tab/>
      </w:r>
      <w:r w:rsidRPr="00EE7763">
        <w:tab/>
      </w:r>
      <w:r w:rsidRPr="00EE7763">
        <w:tab/>
        <w:t>&lt;59%</w:t>
      </w:r>
      <w:r w:rsidRPr="00EE7763">
        <w:tab/>
      </w:r>
      <w:r w:rsidRPr="00EE7763">
        <w:tab/>
      </w:r>
      <w:r w:rsidRPr="00EE7763">
        <w:tab/>
      </w:r>
      <w:r w:rsidRPr="00EE7763">
        <w:tab/>
      </w:r>
      <w:r w:rsidRPr="00EE7763">
        <w:tab/>
        <w:t>&lt;599</w:t>
      </w:r>
    </w:p>
    <w:p w14:paraId="5C0B4DA4" w14:textId="77777777" w:rsidR="00F872FC" w:rsidRDefault="00F872FC" w:rsidP="00F872FC">
      <w:pPr>
        <w:spacing w:line="100" w:lineRule="atLeast"/>
        <w:rPr>
          <w:rFonts w:asciiTheme="minorHAnsi" w:hAnsiTheme="minorHAnsi"/>
          <w:color w:val="000000"/>
          <w:u w:val="single"/>
        </w:rPr>
      </w:pPr>
    </w:p>
    <w:p w14:paraId="38AE800B" w14:textId="77777777" w:rsidR="00F872FC" w:rsidRDefault="00F872FC" w:rsidP="00F872FC">
      <w:pPr>
        <w:spacing w:line="100" w:lineRule="atLeast"/>
      </w:pPr>
      <w:r>
        <w:rPr>
          <w:rStyle w:val="Strong"/>
        </w:rPr>
        <w:t xml:space="preserve">Your total points (i.e., the actual points you get from exams, homework, participation, etc.)  will be rounded to the nearest whole number.  </w:t>
      </w:r>
    </w:p>
    <w:p w14:paraId="1972FC51" w14:textId="77777777" w:rsidR="00F872FC" w:rsidRDefault="00F872FC" w:rsidP="00F872FC">
      <w:pPr>
        <w:spacing w:line="100" w:lineRule="atLeast"/>
        <w:rPr>
          <w:rFonts w:asciiTheme="minorHAnsi" w:hAnsiTheme="minorHAnsi"/>
          <w:b/>
          <w:bCs/>
          <w:color w:val="000000"/>
        </w:rPr>
      </w:pPr>
    </w:p>
    <w:p w14:paraId="6B466C7D" w14:textId="77777777" w:rsidR="00F872FC" w:rsidRPr="00EE7763" w:rsidRDefault="00F872FC" w:rsidP="00F872FC">
      <w:r w:rsidRPr="00EE7763">
        <w:t>The D2L site keeps track of your progress throughout the class, including the readings you access, the activities you upload, and the time you spend watching the lectures. If you complete 100% of the activities (including spending the right amount of time watching the lectures) during the week in which they were assigned, and you are 1 point below the cutoff for the next grade, then you can petition to be bumped up to the next grade. This is the only condition under which any grade adjustments will be made, so plan ahead!</w:t>
      </w:r>
    </w:p>
    <w:p w14:paraId="07BCF90A" w14:textId="77777777" w:rsidR="00F872FC" w:rsidRDefault="00F872FC" w:rsidP="00F872FC">
      <w:pPr>
        <w:spacing w:line="100" w:lineRule="atLeast"/>
        <w:rPr>
          <w:rFonts w:asciiTheme="minorHAnsi" w:hAnsiTheme="minorHAnsi"/>
          <w:b/>
          <w:bCs/>
          <w:color w:val="000000"/>
        </w:rPr>
      </w:pPr>
    </w:p>
    <w:p w14:paraId="77E8FD07" w14:textId="77777777" w:rsidR="00F872FC" w:rsidRDefault="00F872FC" w:rsidP="00F872FC">
      <w:pPr>
        <w:pStyle w:val="HeaderandFooter"/>
        <w:jc w:val="center"/>
      </w:pPr>
      <w:r>
        <w:t>**Right to adjust calendar with due notice is retained**</w:t>
      </w:r>
    </w:p>
    <w:p w14:paraId="7924F44C" w14:textId="77777777" w:rsidR="002D4640" w:rsidRDefault="002D4640" w:rsidP="002D4640">
      <w:pPr>
        <w:pStyle w:val="HeaderandFooter"/>
      </w:pPr>
    </w:p>
    <w:p w14:paraId="19BD07F7" w14:textId="77777777" w:rsidR="002D4640" w:rsidRDefault="002D4640" w:rsidP="002D4640">
      <w:pPr>
        <w:pStyle w:val="HeaderandFooter"/>
      </w:pPr>
      <w:r>
        <w:t>See Next Page for course Calendar</w:t>
      </w:r>
    </w:p>
    <w:p w14:paraId="03E7480E" w14:textId="77777777" w:rsidR="002D4640" w:rsidRDefault="002D4640">
      <w:pPr>
        <w:widowControl/>
        <w:rPr>
          <w:b/>
          <w:sz w:val="24"/>
        </w:rPr>
      </w:pPr>
      <w:r>
        <w:br w:type="page"/>
      </w:r>
    </w:p>
    <w:p w14:paraId="5AC3F2D6" w14:textId="77777777" w:rsidR="002D4640" w:rsidRDefault="002D4640" w:rsidP="002D4640">
      <w:pPr>
        <w:pStyle w:val="HeaderandFooter"/>
      </w:pPr>
    </w:p>
    <w:p w14:paraId="2A47ECF6" w14:textId="2C371956" w:rsidR="002D4640" w:rsidRDefault="002D4640" w:rsidP="002D4640">
      <w:pPr>
        <w:pStyle w:val="Caption"/>
        <w:keepNext/>
      </w:pPr>
      <w:r>
        <w:t xml:space="preserve">Table </w:t>
      </w:r>
      <w:r w:rsidR="003E041A">
        <w:fldChar w:fldCharType="begin"/>
      </w:r>
      <w:r w:rsidR="003E041A">
        <w:instrText xml:space="preserve"> SEQ Table \* ARABIC </w:instrText>
      </w:r>
      <w:r w:rsidR="003E041A">
        <w:fldChar w:fldCharType="separate"/>
      </w:r>
      <w:r>
        <w:rPr>
          <w:noProof/>
        </w:rPr>
        <w:t>1</w:t>
      </w:r>
      <w:r w:rsidR="003E041A">
        <w:rPr>
          <w:noProof/>
        </w:rPr>
        <w:fldChar w:fldCharType="end"/>
      </w:r>
      <w:r>
        <w:t xml:space="preserve"> Course Calendar</w:t>
      </w:r>
      <w:r w:rsidR="00DC2D62">
        <w:t xml:space="preserve"> Section 6</w:t>
      </w:r>
    </w:p>
    <w:tbl>
      <w:tblPr>
        <w:tblW w:w="9456"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088"/>
        <w:gridCol w:w="3323"/>
        <w:gridCol w:w="3036"/>
        <w:gridCol w:w="1009"/>
      </w:tblGrid>
      <w:tr w:rsidR="002D4640" w:rsidRPr="007952F5" w14:paraId="7F9DA6C1" w14:textId="77777777" w:rsidTr="00BF3552">
        <w:tc>
          <w:tcPr>
            <w:tcW w:w="2088" w:type="dxa"/>
            <w:tcBorders>
              <w:top w:val="single" w:sz="10" w:space="0" w:color="5A5A5A"/>
              <w:left w:val="single" w:sz="10" w:space="0" w:color="5A5A5A"/>
              <w:bottom w:val="single" w:sz="10" w:space="0" w:color="5A5A5A"/>
              <w:right w:val="single" w:sz="10" w:space="0" w:color="5A5A5A"/>
            </w:tcBorders>
            <w:shd w:val="clear" w:color="auto" w:fill="FFFF00"/>
            <w:tcMar>
              <w:top w:w="144" w:type="nil"/>
              <w:right w:w="144" w:type="nil"/>
            </w:tcMar>
            <w:vAlign w:val="center"/>
          </w:tcPr>
          <w:p w14:paraId="245A5E74" w14:textId="77777777" w:rsidR="002D4640" w:rsidRPr="007952F5" w:rsidRDefault="002D4640" w:rsidP="00BF3552">
            <w:pPr>
              <w:autoSpaceDE w:val="0"/>
              <w:autoSpaceDN w:val="0"/>
              <w:adjustRightInd w:val="0"/>
              <w:rPr>
                <w:rFonts w:eastAsia="MS Mincho"/>
              </w:rPr>
            </w:pPr>
            <w:r>
              <w:rPr>
                <w:rFonts w:eastAsia="MS Mincho"/>
              </w:rPr>
              <w:t>Weekly Schedule</w:t>
            </w:r>
          </w:p>
        </w:tc>
        <w:tc>
          <w:tcPr>
            <w:tcW w:w="3323" w:type="dxa"/>
            <w:tcBorders>
              <w:top w:val="single" w:sz="10" w:space="0" w:color="5A5A5A"/>
              <w:bottom w:val="single" w:sz="10" w:space="0" w:color="5A5A5A"/>
              <w:right w:val="single" w:sz="10" w:space="0" w:color="5A5A5A"/>
            </w:tcBorders>
            <w:shd w:val="clear" w:color="auto" w:fill="FFFF00"/>
            <w:tcMar>
              <w:top w:w="144" w:type="nil"/>
              <w:right w:w="144" w:type="nil"/>
            </w:tcMar>
            <w:vAlign w:val="center"/>
          </w:tcPr>
          <w:p w14:paraId="39E64DC0" w14:textId="77777777" w:rsidR="002D4640" w:rsidRPr="007952F5" w:rsidRDefault="002D4640" w:rsidP="00BF3552">
            <w:pPr>
              <w:autoSpaceDE w:val="0"/>
              <w:autoSpaceDN w:val="0"/>
              <w:adjustRightInd w:val="0"/>
              <w:rPr>
                <w:rFonts w:eastAsia="MS Mincho"/>
              </w:rPr>
            </w:pPr>
            <w:r>
              <w:rPr>
                <w:rFonts w:eastAsia="MS Mincho"/>
              </w:rPr>
              <w:t>Chapters to Read</w:t>
            </w:r>
          </w:p>
        </w:tc>
        <w:tc>
          <w:tcPr>
            <w:tcW w:w="3036" w:type="dxa"/>
            <w:tcBorders>
              <w:top w:val="single" w:sz="10" w:space="0" w:color="5A5A5A"/>
              <w:bottom w:val="single" w:sz="10" w:space="0" w:color="5A5A5A"/>
              <w:right w:val="single" w:sz="10" w:space="0" w:color="5A5A5A"/>
            </w:tcBorders>
            <w:shd w:val="clear" w:color="auto" w:fill="FFFF00"/>
            <w:tcMar>
              <w:top w:w="144" w:type="nil"/>
              <w:right w:w="144" w:type="nil"/>
            </w:tcMar>
            <w:vAlign w:val="center"/>
          </w:tcPr>
          <w:p w14:paraId="53418EC6" w14:textId="77777777" w:rsidR="002D4640" w:rsidRPr="007952F5" w:rsidRDefault="002D4640" w:rsidP="00BF3552">
            <w:pPr>
              <w:autoSpaceDE w:val="0"/>
              <w:autoSpaceDN w:val="0"/>
              <w:adjustRightInd w:val="0"/>
              <w:rPr>
                <w:rFonts w:eastAsia="MS Mincho"/>
              </w:rPr>
            </w:pPr>
            <w:r>
              <w:rPr>
                <w:rFonts w:eastAsia="MS Mincho"/>
              </w:rPr>
              <w:t>Assignment</w:t>
            </w:r>
          </w:p>
        </w:tc>
        <w:tc>
          <w:tcPr>
            <w:tcW w:w="1009" w:type="dxa"/>
            <w:tcBorders>
              <w:top w:val="single" w:sz="10" w:space="0" w:color="5A5A5A"/>
              <w:bottom w:val="single" w:sz="10" w:space="0" w:color="5A5A5A"/>
              <w:right w:val="single" w:sz="10" w:space="0" w:color="5A5A5A"/>
            </w:tcBorders>
            <w:shd w:val="clear" w:color="auto" w:fill="FFFF00"/>
            <w:tcMar>
              <w:top w:w="144" w:type="nil"/>
              <w:right w:w="144" w:type="nil"/>
            </w:tcMar>
            <w:vAlign w:val="center"/>
          </w:tcPr>
          <w:p w14:paraId="150F1B79" w14:textId="77777777" w:rsidR="002D4640" w:rsidRPr="007952F5" w:rsidRDefault="002D4640" w:rsidP="00BF3552">
            <w:pPr>
              <w:autoSpaceDE w:val="0"/>
              <w:autoSpaceDN w:val="0"/>
              <w:adjustRightInd w:val="0"/>
              <w:rPr>
                <w:rFonts w:eastAsia="MS Mincho"/>
              </w:rPr>
            </w:pPr>
            <w:r>
              <w:rPr>
                <w:rFonts w:eastAsia="MS Mincho"/>
              </w:rPr>
              <w:t>Exams</w:t>
            </w:r>
          </w:p>
        </w:tc>
      </w:tr>
      <w:tr w:rsidR="002D4640" w:rsidRPr="007952F5" w14:paraId="1F586DB7" w14:textId="77777777" w:rsidTr="00BF3552">
        <w:tc>
          <w:tcPr>
            <w:tcW w:w="9456" w:type="dxa"/>
            <w:gridSpan w:val="4"/>
            <w:tcBorders>
              <w:top w:val="single" w:sz="10" w:space="0" w:color="5A5A5A"/>
              <w:left w:val="single" w:sz="10" w:space="0" w:color="5A5A5A"/>
              <w:bottom w:val="single" w:sz="10" w:space="0" w:color="5A5A5A"/>
              <w:right w:val="single" w:sz="10" w:space="0" w:color="5A5A5A"/>
            </w:tcBorders>
            <w:shd w:val="clear" w:color="auto" w:fill="45CBF5" w:themeFill="accent6" w:themeFillTint="99"/>
            <w:tcMar>
              <w:top w:w="144" w:type="nil"/>
              <w:right w:w="144" w:type="nil"/>
            </w:tcMar>
            <w:vAlign w:val="center"/>
          </w:tcPr>
          <w:p w14:paraId="5E1323FC" w14:textId="77777777" w:rsidR="002D4640" w:rsidRDefault="002D4640" w:rsidP="00BF3552">
            <w:pPr>
              <w:autoSpaceDE w:val="0"/>
              <w:autoSpaceDN w:val="0"/>
              <w:adjustRightInd w:val="0"/>
              <w:rPr>
                <w:rFonts w:eastAsia="MS Mincho"/>
              </w:rPr>
            </w:pPr>
            <w:r>
              <w:rPr>
                <w:rFonts w:eastAsia="MS Mincho"/>
              </w:rPr>
              <w:t>UNIT 1</w:t>
            </w:r>
          </w:p>
        </w:tc>
      </w:tr>
      <w:tr w:rsidR="002D4640" w:rsidRPr="007952F5" w14:paraId="55691F09" w14:textId="77777777" w:rsidTr="00BF3552">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1E75BFED" w14:textId="623BDA45" w:rsidR="002D4640" w:rsidRPr="007952F5" w:rsidRDefault="002D4640" w:rsidP="00BF3552">
            <w:pPr>
              <w:autoSpaceDE w:val="0"/>
              <w:autoSpaceDN w:val="0"/>
              <w:adjustRightInd w:val="0"/>
              <w:rPr>
                <w:rFonts w:eastAsia="MS Mincho"/>
              </w:rPr>
            </w:pPr>
            <w:r>
              <w:rPr>
                <w:rFonts w:eastAsia="MS Mincho"/>
              </w:rPr>
              <w:t xml:space="preserve">Week 1 </w:t>
            </w:r>
            <w:r w:rsidR="00DB7969">
              <w:rPr>
                <w:rFonts w:eastAsia="MS Mincho"/>
              </w:rPr>
              <w:t xml:space="preserve">Jan </w:t>
            </w:r>
            <w:r w:rsidR="00850822">
              <w:rPr>
                <w:rFonts w:eastAsia="MS Mincho"/>
              </w:rPr>
              <w:t>12</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2650B4A6" w14:textId="77777777" w:rsidR="002D4640" w:rsidRPr="007952F5" w:rsidRDefault="002D4640" w:rsidP="00BF3552">
            <w:pPr>
              <w:autoSpaceDE w:val="0"/>
              <w:autoSpaceDN w:val="0"/>
              <w:adjustRightInd w:val="0"/>
              <w:rPr>
                <w:rFonts w:eastAsia="MS Mincho"/>
              </w:rPr>
            </w:pPr>
            <w:r>
              <w:rPr>
                <w:rFonts w:eastAsia="MS Mincho"/>
              </w:rPr>
              <w:t>Getting to Know the course and Chapter 1</w:t>
            </w:r>
          </w:p>
        </w:tc>
        <w:tc>
          <w:tcPr>
            <w:tcW w:w="3036" w:type="dxa"/>
            <w:tcBorders>
              <w:bottom w:val="single" w:sz="10" w:space="0" w:color="5A5A5A"/>
              <w:right w:val="single" w:sz="10" w:space="0" w:color="5A5A5A"/>
            </w:tcBorders>
            <w:tcMar>
              <w:top w:w="144" w:type="nil"/>
              <w:right w:w="144" w:type="nil"/>
            </w:tcMar>
            <w:vAlign w:val="center"/>
          </w:tcPr>
          <w:p w14:paraId="012F1E13" w14:textId="0E61D793" w:rsidR="002D4640" w:rsidRPr="007952F5" w:rsidRDefault="00D47931" w:rsidP="00BF3552">
            <w:pPr>
              <w:autoSpaceDE w:val="0"/>
              <w:autoSpaceDN w:val="0"/>
              <w:adjustRightInd w:val="0"/>
              <w:rPr>
                <w:rFonts w:eastAsia="MS Mincho"/>
              </w:rPr>
            </w:pPr>
            <w:r w:rsidRPr="00747945">
              <w:rPr>
                <w:rFonts w:eastAsia="MS Mincho"/>
              </w:rPr>
              <w:t>Theories of Change</w:t>
            </w:r>
            <w:r>
              <w:rPr>
                <w:rFonts w:eastAsia="MS Mincho"/>
              </w:rPr>
              <w:t xml:space="preserve"> (at home)</w:t>
            </w:r>
            <w:r w:rsidRPr="006941D6">
              <w:rPr>
                <w:rFonts w:eastAsia="MS Mincho"/>
                <w:b/>
              </w:rPr>
              <w:t xml:space="preserve"> Due </w:t>
            </w:r>
            <w:r>
              <w:rPr>
                <w:rFonts w:eastAsia="MS Mincho"/>
                <w:b/>
              </w:rPr>
              <w:t xml:space="preserve">JANUARY </w:t>
            </w:r>
            <w:r w:rsidR="00EA78BA">
              <w:rPr>
                <w:rFonts w:eastAsia="MS Mincho"/>
                <w:b/>
              </w:rPr>
              <w:t>16th</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07A1633F" w14:textId="77777777" w:rsidR="002D4640" w:rsidRPr="007952F5" w:rsidRDefault="002D4640" w:rsidP="00BF3552">
            <w:pPr>
              <w:autoSpaceDE w:val="0"/>
              <w:autoSpaceDN w:val="0"/>
              <w:adjustRightInd w:val="0"/>
              <w:rPr>
                <w:rFonts w:eastAsia="MS Mincho"/>
              </w:rPr>
            </w:pPr>
            <w:r w:rsidRPr="007952F5">
              <w:rPr>
                <w:rFonts w:eastAsia="MS Mincho"/>
              </w:rPr>
              <w:t> </w:t>
            </w:r>
          </w:p>
        </w:tc>
      </w:tr>
      <w:tr w:rsidR="002D4640" w:rsidRPr="007952F5" w14:paraId="6CA2AFC2" w14:textId="77777777" w:rsidTr="00BF3552">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3CD8759F" w14:textId="3E0931EA" w:rsidR="002D4640" w:rsidRPr="007952F5" w:rsidRDefault="002D4640" w:rsidP="00D47931">
            <w:pPr>
              <w:autoSpaceDE w:val="0"/>
              <w:autoSpaceDN w:val="0"/>
              <w:adjustRightInd w:val="0"/>
              <w:rPr>
                <w:rFonts w:eastAsia="MS Mincho"/>
              </w:rPr>
            </w:pPr>
            <w:r w:rsidRPr="00D47931">
              <w:rPr>
                <w:rFonts w:eastAsia="MS Mincho"/>
              </w:rPr>
              <w:t xml:space="preserve">Week 2 </w:t>
            </w:r>
            <w:r w:rsidR="00DB7969" w:rsidRPr="00D47931">
              <w:rPr>
                <w:rFonts w:eastAsia="MS Mincho"/>
              </w:rPr>
              <w:t xml:space="preserve">Jan </w:t>
            </w:r>
            <w:r w:rsidR="00850822" w:rsidRPr="00D47931">
              <w:rPr>
                <w:rFonts w:eastAsia="MS Mincho"/>
              </w:rPr>
              <w:t>19</w:t>
            </w:r>
            <w:r w:rsidR="008E4D57" w:rsidRPr="00D47931">
              <w:rPr>
                <w:rFonts w:eastAsia="MS Mincho"/>
              </w:rPr>
              <w:t xml:space="preserve"> </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572532B9" w14:textId="50F7C307" w:rsidR="002D4640" w:rsidRPr="007952F5" w:rsidRDefault="002D4640" w:rsidP="00D47931">
            <w:pPr>
              <w:autoSpaceDE w:val="0"/>
              <w:autoSpaceDN w:val="0"/>
              <w:adjustRightInd w:val="0"/>
              <w:rPr>
                <w:rFonts w:eastAsia="MS Mincho"/>
              </w:rPr>
            </w:pPr>
            <w:r>
              <w:rPr>
                <w:rFonts w:eastAsia="MS Mincho"/>
              </w:rPr>
              <w:t xml:space="preserve">Chapter 2 </w:t>
            </w:r>
            <w:r w:rsidR="008E4D57">
              <w:rPr>
                <w:rFonts w:eastAsia="MS Mincho"/>
              </w:rPr>
              <w:t>–</w:t>
            </w:r>
            <w:r>
              <w:rPr>
                <w:rFonts w:eastAsia="MS Mincho"/>
              </w:rPr>
              <w:t xml:space="preserve"> Research</w:t>
            </w:r>
            <w:r w:rsidR="008E4D57">
              <w:rPr>
                <w:rFonts w:eastAsia="MS Mincho"/>
              </w:rPr>
              <w:t xml:space="preserve"> – </w:t>
            </w:r>
          </w:p>
        </w:tc>
        <w:tc>
          <w:tcPr>
            <w:tcW w:w="3036" w:type="dxa"/>
            <w:tcBorders>
              <w:bottom w:val="single" w:sz="10" w:space="0" w:color="5A5A5A"/>
              <w:right w:val="single" w:sz="10" w:space="0" w:color="5A5A5A"/>
            </w:tcBorders>
            <w:tcMar>
              <w:top w:w="144" w:type="nil"/>
              <w:right w:w="144" w:type="nil"/>
            </w:tcMar>
            <w:vAlign w:val="center"/>
          </w:tcPr>
          <w:p w14:paraId="4917B481" w14:textId="65DA7EFF" w:rsidR="002D4640" w:rsidRPr="007952F5" w:rsidRDefault="002D4640" w:rsidP="00D47931">
            <w:pPr>
              <w:autoSpaceDE w:val="0"/>
              <w:autoSpaceDN w:val="0"/>
              <w:adjustRightInd w:val="0"/>
              <w:rPr>
                <w:rFonts w:eastAsia="MS Mincho"/>
              </w:rPr>
            </w:pPr>
            <w:r w:rsidRPr="00747945">
              <w:rPr>
                <w:rFonts w:eastAsia="MS Mincho"/>
              </w:rPr>
              <w:t>IV/DV worksheet</w:t>
            </w:r>
            <w:r w:rsidR="008E4D57">
              <w:rPr>
                <w:rFonts w:eastAsia="MS Mincho"/>
              </w:rPr>
              <w:t xml:space="preserve"> </w:t>
            </w:r>
            <w:r w:rsidR="0088705A">
              <w:rPr>
                <w:rFonts w:eastAsia="MS Mincho"/>
              </w:rPr>
              <w:t>due in class</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2D7495C7" w14:textId="77777777" w:rsidR="002D4640" w:rsidRPr="007952F5" w:rsidRDefault="002D4640" w:rsidP="00BF3552">
            <w:pPr>
              <w:autoSpaceDE w:val="0"/>
              <w:autoSpaceDN w:val="0"/>
              <w:adjustRightInd w:val="0"/>
              <w:rPr>
                <w:rFonts w:eastAsia="MS Mincho"/>
              </w:rPr>
            </w:pPr>
          </w:p>
        </w:tc>
      </w:tr>
      <w:tr w:rsidR="00D47931" w:rsidRPr="007952F5" w14:paraId="6985254C" w14:textId="77777777" w:rsidTr="00D63921">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5D322146" w14:textId="1509D8BC" w:rsidR="00D47931" w:rsidRPr="007952F5" w:rsidRDefault="00D47931" w:rsidP="00D47931">
            <w:pPr>
              <w:autoSpaceDE w:val="0"/>
              <w:autoSpaceDN w:val="0"/>
              <w:adjustRightInd w:val="0"/>
              <w:rPr>
                <w:rFonts w:eastAsia="MS Mincho"/>
              </w:rPr>
            </w:pPr>
            <w:r>
              <w:rPr>
                <w:rFonts w:eastAsia="MS Mincho"/>
              </w:rPr>
              <w:t>Week 3 Jan 26</w:t>
            </w:r>
          </w:p>
        </w:tc>
        <w:tc>
          <w:tcPr>
            <w:tcW w:w="3323" w:type="dxa"/>
            <w:tcBorders>
              <w:bottom w:val="single" w:sz="10" w:space="0" w:color="5A5A5A"/>
              <w:right w:val="single" w:sz="10" w:space="0" w:color="5A5A5A"/>
            </w:tcBorders>
            <w:shd w:val="clear" w:color="auto" w:fill="BADB7D" w:themeFill="accent2" w:themeFillTint="99"/>
            <w:tcMar>
              <w:top w:w="144" w:type="nil"/>
              <w:right w:w="144" w:type="nil"/>
            </w:tcMar>
            <w:vAlign w:val="center"/>
          </w:tcPr>
          <w:p w14:paraId="673352EB" w14:textId="77777777" w:rsidR="00D47931" w:rsidRPr="007952F5" w:rsidRDefault="00D47931" w:rsidP="00D63921">
            <w:pPr>
              <w:autoSpaceDE w:val="0"/>
              <w:autoSpaceDN w:val="0"/>
              <w:adjustRightInd w:val="0"/>
              <w:rPr>
                <w:rFonts w:eastAsia="MS Mincho"/>
              </w:rPr>
            </w:pPr>
            <w:r>
              <w:rPr>
                <w:rFonts w:eastAsia="MS Mincho"/>
              </w:rPr>
              <w:t xml:space="preserve">No In person Class Exam Week </w:t>
            </w:r>
          </w:p>
        </w:tc>
        <w:tc>
          <w:tcPr>
            <w:tcW w:w="3036" w:type="dxa"/>
            <w:tcBorders>
              <w:bottom w:val="single" w:sz="10" w:space="0" w:color="5A5A5A"/>
              <w:right w:val="single" w:sz="10" w:space="0" w:color="5A5A5A"/>
            </w:tcBorders>
            <w:tcMar>
              <w:top w:w="144" w:type="nil"/>
              <w:right w:w="144" w:type="nil"/>
            </w:tcMar>
            <w:vAlign w:val="center"/>
          </w:tcPr>
          <w:p w14:paraId="3700EF11" w14:textId="77777777" w:rsidR="00D47931" w:rsidRPr="007952F5" w:rsidRDefault="00D47931" w:rsidP="00D63921">
            <w:pPr>
              <w:autoSpaceDE w:val="0"/>
              <w:autoSpaceDN w:val="0"/>
              <w:adjustRightInd w:val="0"/>
              <w:rPr>
                <w:rFonts w:eastAsia="MS Mincho"/>
              </w:rPr>
            </w:pPr>
          </w:p>
        </w:tc>
        <w:tc>
          <w:tcPr>
            <w:tcW w:w="1009" w:type="dxa"/>
            <w:tcBorders>
              <w:bottom w:val="single" w:sz="10" w:space="0" w:color="5A5A5A"/>
              <w:right w:val="single" w:sz="10" w:space="0" w:color="5A5A5A"/>
            </w:tcBorders>
            <w:shd w:val="clear" w:color="auto" w:fill="00B0F0"/>
            <w:tcMar>
              <w:top w:w="144" w:type="nil"/>
              <w:right w:w="144" w:type="nil"/>
            </w:tcMar>
            <w:vAlign w:val="center"/>
          </w:tcPr>
          <w:p w14:paraId="39E03605" w14:textId="77777777" w:rsidR="00D47931" w:rsidRPr="007952F5" w:rsidRDefault="00D47931" w:rsidP="00D63921">
            <w:pPr>
              <w:autoSpaceDE w:val="0"/>
              <w:autoSpaceDN w:val="0"/>
              <w:adjustRightInd w:val="0"/>
              <w:rPr>
                <w:rFonts w:eastAsia="MS Mincho"/>
              </w:rPr>
            </w:pPr>
            <w:r>
              <w:rPr>
                <w:rFonts w:eastAsia="MS Mincho"/>
              </w:rPr>
              <w:t>Unit 1 exam</w:t>
            </w:r>
          </w:p>
        </w:tc>
      </w:tr>
      <w:tr w:rsidR="002D4640" w:rsidRPr="00BB25A0" w14:paraId="2DA59195" w14:textId="77777777" w:rsidTr="00BF3552">
        <w:tblPrEx>
          <w:tblBorders>
            <w:top w:val="none" w:sz="0" w:space="0" w:color="auto"/>
          </w:tblBorders>
        </w:tblPrEx>
        <w:tc>
          <w:tcPr>
            <w:tcW w:w="9456" w:type="dxa"/>
            <w:gridSpan w:val="4"/>
            <w:tcBorders>
              <w:left w:val="single" w:sz="10" w:space="0" w:color="5A5A5A"/>
              <w:bottom w:val="single" w:sz="10" w:space="0" w:color="5A5A5A"/>
              <w:right w:val="single" w:sz="10" w:space="0" w:color="5A5A5A"/>
            </w:tcBorders>
            <w:shd w:val="clear" w:color="auto" w:fill="45CBF5" w:themeFill="accent6" w:themeFillTint="99"/>
            <w:tcMar>
              <w:top w:w="144" w:type="nil"/>
              <w:right w:w="144" w:type="nil"/>
            </w:tcMar>
            <w:vAlign w:val="center"/>
          </w:tcPr>
          <w:p w14:paraId="383D95B8" w14:textId="77777777" w:rsidR="002D4640" w:rsidRPr="007952F5" w:rsidRDefault="002D4640" w:rsidP="00BF3552">
            <w:pPr>
              <w:autoSpaceDE w:val="0"/>
              <w:autoSpaceDN w:val="0"/>
              <w:adjustRightInd w:val="0"/>
              <w:rPr>
                <w:rFonts w:eastAsia="MS Mincho"/>
              </w:rPr>
            </w:pPr>
            <w:r>
              <w:rPr>
                <w:rFonts w:eastAsia="MS Mincho"/>
              </w:rPr>
              <w:t>UNIT 2</w:t>
            </w:r>
          </w:p>
        </w:tc>
      </w:tr>
      <w:tr w:rsidR="00D47931" w:rsidRPr="007952F5" w14:paraId="343E165E" w14:textId="77777777" w:rsidTr="00BF3552">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43CEBD85" w14:textId="4B0CC7DE" w:rsidR="00D47931" w:rsidRPr="007952F5" w:rsidRDefault="00D47931" w:rsidP="00A50B56">
            <w:pPr>
              <w:autoSpaceDE w:val="0"/>
              <w:autoSpaceDN w:val="0"/>
              <w:adjustRightInd w:val="0"/>
              <w:rPr>
                <w:rFonts w:eastAsia="MS Mincho"/>
              </w:rPr>
            </w:pPr>
            <w:r>
              <w:rPr>
                <w:rFonts w:eastAsia="MS Mincho"/>
              </w:rPr>
              <w:t xml:space="preserve">Week </w:t>
            </w:r>
            <w:r w:rsidR="00A50B56">
              <w:rPr>
                <w:rFonts w:eastAsia="MS Mincho"/>
              </w:rPr>
              <w:t>4</w:t>
            </w:r>
            <w:r>
              <w:rPr>
                <w:rFonts w:eastAsia="MS Mincho"/>
              </w:rPr>
              <w:t xml:space="preserve"> Feb 2</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6D498097" w14:textId="77777777" w:rsidR="00D47931" w:rsidRPr="007952F5" w:rsidRDefault="00D47931" w:rsidP="00D47931">
            <w:pPr>
              <w:autoSpaceDE w:val="0"/>
              <w:autoSpaceDN w:val="0"/>
              <w:adjustRightInd w:val="0"/>
              <w:rPr>
                <w:rFonts w:eastAsia="MS Mincho"/>
              </w:rPr>
            </w:pPr>
            <w:r>
              <w:rPr>
                <w:rFonts w:eastAsia="MS Mincho"/>
              </w:rPr>
              <w:t>Chapter 3 – Biopsychology</w:t>
            </w:r>
          </w:p>
        </w:tc>
        <w:tc>
          <w:tcPr>
            <w:tcW w:w="3036" w:type="dxa"/>
            <w:tcBorders>
              <w:bottom w:val="single" w:sz="10" w:space="0" w:color="5A5A5A"/>
              <w:right w:val="single" w:sz="10" w:space="0" w:color="5A5A5A"/>
            </w:tcBorders>
            <w:tcMar>
              <w:top w:w="144" w:type="nil"/>
              <w:right w:w="144" w:type="nil"/>
            </w:tcMar>
            <w:vAlign w:val="center"/>
          </w:tcPr>
          <w:p w14:paraId="37D70290" w14:textId="77777777" w:rsidR="00D47931" w:rsidRPr="00747945" w:rsidRDefault="00D47931" w:rsidP="00D47931">
            <w:pPr>
              <w:autoSpaceDE w:val="0"/>
              <w:autoSpaceDN w:val="0"/>
              <w:adjustRightInd w:val="0"/>
              <w:rPr>
                <w:rFonts w:eastAsia="MS Mincho"/>
              </w:rPr>
            </w:pPr>
            <w:r w:rsidRPr="00747945">
              <w:rPr>
                <w:rFonts w:eastAsia="MS Mincho"/>
              </w:rPr>
              <w:t>Brain Structures</w:t>
            </w:r>
          </w:p>
          <w:p w14:paraId="4E8A22C2" w14:textId="26D89E72" w:rsidR="00D47931" w:rsidRPr="007952F5" w:rsidRDefault="00D47931" w:rsidP="00D47931">
            <w:pPr>
              <w:autoSpaceDE w:val="0"/>
              <w:autoSpaceDN w:val="0"/>
              <w:adjustRightInd w:val="0"/>
              <w:rPr>
                <w:rFonts w:eastAsia="MS Mincho"/>
              </w:rPr>
            </w:pPr>
            <w:r w:rsidRPr="00747945">
              <w:rPr>
                <w:rFonts w:eastAsia="MS Mincho"/>
              </w:rPr>
              <w:t>Neuron</w:t>
            </w:r>
            <w:r w:rsidR="0088705A">
              <w:rPr>
                <w:rFonts w:eastAsia="MS Mincho"/>
              </w:rPr>
              <w:t xml:space="preserve"> in class</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24643B27" w14:textId="77777777" w:rsidR="00D47931" w:rsidRPr="007952F5" w:rsidRDefault="00D47931" w:rsidP="00D47931">
            <w:pPr>
              <w:autoSpaceDE w:val="0"/>
              <w:autoSpaceDN w:val="0"/>
              <w:adjustRightInd w:val="0"/>
              <w:rPr>
                <w:rFonts w:eastAsia="MS Mincho"/>
              </w:rPr>
            </w:pPr>
          </w:p>
        </w:tc>
      </w:tr>
      <w:tr w:rsidR="00D47931" w:rsidRPr="007952F5" w14:paraId="393D4B82" w14:textId="77777777" w:rsidTr="00BF3552">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4CECEDC3" w14:textId="2B837724" w:rsidR="00D47931" w:rsidRPr="007952F5" w:rsidRDefault="00A50B56" w:rsidP="00D47931">
            <w:pPr>
              <w:autoSpaceDE w:val="0"/>
              <w:autoSpaceDN w:val="0"/>
              <w:adjustRightInd w:val="0"/>
              <w:rPr>
                <w:rFonts w:eastAsia="MS Mincho"/>
              </w:rPr>
            </w:pPr>
            <w:r>
              <w:rPr>
                <w:rFonts w:eastAsia="MS Mincho"/>
              </w:rPr>
              <w:t>Week 5</w:t>
            </w:r>
            <w:r w:rsidR="00D47931">
              <w:rPr>
                <w:rFonts w:eastAsia="MS Mincho"/>
              </w:rPr>
              <w:t xml:space="preserve"> Feb 9</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386A34F9" w14:textId="77777777" w:rsidR="00D47931" w:rsidRDefault="00D47931" w:rsidP="00D47931">
            <w:pPr>
              <w:autoSpaceDE w:val="0"/>
              <w:autoSpaceDN w:val="0"/>
              <w:adjustRightInd w:val="0"/>
              <w:rPr>
                <w:rFonts w:eastAsia="MS Mincho"/>
              </w:rPr>
            </w:pPr>
            <w:r>
              <w:rPr>
                <w:rFonts w:eastAsia="MS Mincho"/>
              </w:rPr>
              <w:t xml:space="preserve">Chapter 9 Human Development </w:t>
            </w:r>
          </w:p>
          <w:p w14:paraId="5D7EF3D8" w14:textId="77777777" w:rsidR="00D47931" w:rsidRPr="007952F5" w:rsidRDefault="00D47931" w:rsidP="00D47931">
            <w:pPr>
              <w:autoSpaceDE w:val="0"/>
              <w:autoSpaceDN w:val="0"/>
              <w:adjustRightInd w:val="0"/>
              <w:rPr>
                <w:rFonts w:eastAsia="MS Mincho"/>
              </w:rPr>
            </w:pPr>
          </w:p>
        </w:tc>
        <w:tc>
          <w:tcPr>
            <w:tcW w:w="3036" w:type="dxa"/>
            <w:tcBorders>
              <w:bottom w:val="single" w:sz="10" w:space="0" w:color="5A5A5A"/>
              <w:right w:val="single" w:sz="10" w:space="0" w:color="5A5A5A"/>
            </w:tcBorders>
            <w:tcMar>
              <w:top w:w="144" w:type="nil"/>
              <w:right w:w="144" w:type="nil"/>
            </w:tcMar>
            <w:vAlign w:val="center"/>
          </w:tcPr>
          <w:p w14:paraId="6A5D98EE" w14:textId="0855DC88" w:rsidR="00D47931" w:rsidRPr="00747945" w:rsidRDefault="00A50B56" w:rsidP="00D47931">
            <w:pPr>
              <w:autoSpaceDE w:val="0"/>
              <w:autoSpaceDN w:val="0"/>
              <w:adjustRightInd w:val="0"/>
              <w:rPr>
                <w:rFonts w:eastAsia="MS Mincho"/>
              </w:rPr>
            </w:pPr>
            <w:r>
              <w:rPr>
                <w:rFonts w:eastAsia="MS Mincho"/>
              </w:rPr>
              <w:t xml:space="preserve">Inside the Living Body (at home) </w:t>
            </w:r>
            <w:r w:rsidRPr="006941D6">
              <w:rPr>
                <w:rFonts w:eastAsia="MS Mincho"/>
                <w:b/>
              </w:rPr>
              <w:t xml:space="preserve">Due </w:t>
            </w:r>
            <w:r>
              <w:rPr>
                <w:rFonts w:eastAsia="MS Mincho"/>
                <w:b/>
              </w:rPr>
              <w:t xml:space="preserve">FEBRUARY </w:t>
            </w:r>
            <w:r w:rsidRPr="006941D6">
              <w:rPr>
                <w:rFonts w:eastAsia="MS Mincho"/>
                <w:b/>
              </w:rPr>
              <w:t xml:space="preserve"> </w:t>
            </w:r>
            <w:r>
              <w:rPr>
                <w:rFonts w:eastAsia="MS Mincho"/>
                <w:b/>
              </w:rPr>
              <w:t>1</w:t>
            </w:r>
            <w:r w:rsidR="002446D6">
              <w:rPr>
                <w:rFonts w:eastAsia="MS Mincho"/>
                <w:b/>
              </w:rPr>
              <w:t>3</w:t>
            </w:r>
            <w:r>
              <w:rPr>
                <w:rFonts w:eastAsia="MS Mincho"/>
                <w:b/>
              </w:rPr>
              <w:t>th</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23C0DF25" w14:textId="77777777" w:rsidR="00D47931" w:rsidRPr="007952F5" w:rsidRDefault="00D47931" w:rsidP="00D47931">
            <w:pPr>
              <w:autoSpaceDE w:val="0"/>
              <w:autoSpaceDN w:val="0"/>
              <w:adjustRightInd w:val="0"/>
              <w:rPr>
                <w:rFonts w:eastAsia="MS Mincho"/>
              </w:rPr>
            </w:pPr>
          </w:p>
        </w:tc>
      </w:tr>
      <w:tr w:rsidR="002D4640" w:rsidRPr="007952F5" w14:paraId="719C6D7A" w14:textId="77777777" w:rsidTr="00EE7763">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7F86957C" w14:textId="011AD0E2" w:rsidR="002D4640" w:rsidRPr="007952F5" w:rsidRDefault="00A50B56" w:rsidP="00BF3552">
            <w:pPr>
              <w:autoSpaceDE w:val="0"/>
              <w:autoSpaceDN w:val="0"/>
              <w:adjustRightInd w:val="0"/>
              <w:rPr>
                <w:rFonts w:eastAsia="MS Mincho"/>
              </w:rPr>
            </w:pPr>
            <w:r>
              <w:rPr>
                <w:rFonts w:eastAsia="MS Mincho"/>
              </w:rPr>
              <w:t>Week 6</w:t>
            </w:r>
            <w:r w:rsidR="002D4640">
              <w:rPr>
                <w:rFonts w:eastAsia="MS Mincho"/>
              </w:rPr>
              <w:t xml:space="preserve"> </w:t>
            </w:r>
            <w:r w:rsidR="00D47931">
              <w:rPr>
                <w:rFonts w:eastAsia="MS Mincho"/>
              </w:rPr>
              <w:t>Feb 16</w:t>
            </w:r>
          </w:p>
        </w:tc>
        <w:tc>
          <w:tcPr>
            <w:tcW w:w="3323" w:type="dxa"/>
            <w:tcBorders>
              <w:bottom w:val="single" w:sz="10" w:space="0" w:color="5A5A5A"/>
              <w:right w:val="single" w:sz="10" w:space="0" w:color="5A5A5A"/>
            </w:tcBorders>
            <w:shd w:val="clear" w:color="auto" w:fill="BADB7D" w:themeFill="accent2" w:themeFillTint="99"/>
            <w:tcMar>
              <w:top w:w="144" w:type="nil"/>
              <w:right w:w="144" w:type="nil"/>
            </w:tcMar>
            <w:vAlign w:val="center"/>
          </w:tcPr>
          <w:p w14:paraId="6921BF63" w14:textId="77777777" w:rsidR="002D4640" w:rsidRPr="007952F5" w:rsidRDefault="002D4640" w:rsidP="00BF3552">
            <w:pPr>
              <w:autoSpaceDE w:val="0"/>
              <w:autoSpaceDN w:val="0"/>
              <w:adjustRightInd w:val="0"/>
              <w:rPr>
                <w:rFonts w:eastAsia="MS Mincho"/>
              </w:rPr>
            </w:pPr>
            <w:r>
              <w:rPr>
                <w:rFonts w:eastAsia="MS Mincho"/>
              </w:rPr>
              <w:t>No In person Class/ Exam week</w:t>
            </w:r>
          </w:p>
        </w:tc>
        <w:tc>
          <w:tcPr>
            <w:tcW w:w="3036" w:type="dxa"/>
            <w:tcBorders>
              <w:bottom w:val="single" w:sz="10" w:space="0" w:color="5A5A5A"/>
              <w:right w:val="single" w:sz="10" w:space="0" w:color="5A5A5A"/>
            </w:tcBorders>
            <w:tcMar>
              <w:top w:w="144" w:type="nil"/>
              <w:right w:w="144" w:type="nil"/>
            </w:tcMar>
            <w:vAlign w:val="center"/>
          </w:tcPr>
          <w:p w14:paraId="4EB83738" w14:textId="77777777" w:rsidR="002D4640" w:rsidRPr="007952F5" w:rsidRDefault="002D4640" w:rsidP="00BF3552">
            <w:pPr>
              <w:autoSpaceDE w:val="0"/>
              <w:autoSpaceDN w:val="0"/>
              <w:adjustRightInd w:val="0"/>
              <w:rPr>
                <w:rFonts w:eastAsia="MS Mincho"/>
              </w:rPr>
            </w:pPr>
          </w:p>
        </w:tc>
        <w:tc>
          <w:tcPr>
            <w:tcW w:w="1009" w:type="dxa"/>
            <w:tcBorders>
              <w:bottom w:val="single" w:sz="10" w:space="0" w:color="5A5A5A"/>
              <w:right w:val="single" w:sz="10" w:space="0" w:color="5A5A5A"/>
            </w:tcBorders>
            <w:shd w:val="clear" w:color="auto" w:fill="00B0F0"/>
            <w:tcMar>
              <w:top w:w="144" w:type="nil"/>
              <w:right w:w="144" w:type="nil"/>
            </w:tcMar>
            <w:vAlign w:val="center"/>
          </w:tcPr>
          <w:p w14:paraId="0C2B3BA9" w14:textId="77777777" w:rsidR="002D4640" w:rsidRPr="007952F5" w:rsidRDefault="002D4640" w:rsidP="00BF3552">
            <w:pPr>
              <w:autoSpaceDE w:val="0"/>
              <w:autoSpaceDN w:val="0"/>
              <w:adjustRightInd w:val="0"/>
              <w:rPr>
                <w:rFonts w:eastAsia="MS Mincho"/>
              </w:rPr>
            </w:pPr>
            <w:r>
              <w:rPr>
                <w:rFonts w:eastAsia="MS Mincho"/>
              </w:rPr>
              <w:t>Unit 1/2 exam</w:t>
            </w:r>
          </w:p>
        </w:tc>
      </w:tr>
      <w:tr w:rsidR="002D4640" w:rsidRPr="007952F5" w14:paraId="1A45685D" w14:textId="77777777" w:rsidTr="00BF3552">
        <w:tblPrEx>
          <w:tblBorders>
            <w:top w:val="none" w:sz="0" w:space="0" w:color="auto"/>
          </w:tblBorders>
        </w:tblPrEx>
        <w:tc>
          <w:tcPr>
            <w:tcW w:w="9456" w:type="dxa"/>
            <w:gridSpan w:val="4"/>
            <w:tcBorders>
              <w:left w:val="single" w:sz="10" w:space="0" w:color="5A5A5A"/>
              <w:bottom w:val="single" w:sz="10" w:space="0" w:color="5A5A5A"/>
              <w:right w:val="single" w:sz="10" w:space="0" w:color="5A5A5A"/>
            </w:tcBorders>
            <w:shd w:val="clear" w:color="auto" w:fill="45CBF5" w:themeFill="accent6" w:themeFillTint="99"/>
            <w:tcMar>
              <w:top w:w="144" w:type="nil"/>
              <w:right w:w="144" w:type="nil"/>
            </w:tcMar>
            <w:vAlign w:val="center"/>
          </w:tcPr>
          <w:p w14:paraId="1920CC2C" w14:textId="77777777" w:rsidR="002D4640" w:rsidRPr="007952F5" w:rsidRDefault="002D4640" w:rsidP="00BF3552">
            <w:pPr>
              <w:autoSpaceDE w:val="0"/>
              <w:autoSpaceDN w:val="0"/>
              <w:adjustRightInd w:val="0"/>
              <w:rPr>
                <w:rFonts w:eastAsia="MS Mincho"/>
              </w:rPr>
            </w:pPr>
            <w:r>
              <w:rPr>
                <w:rFonts w:eastAsia="MS Mincho"/>
              </w:rPr>
              <w:t>UNIT 3</w:t>
            </w:r>
          </w:p>
        </w:tc>
      </w:tr>
      <w:tr w:rsidR="002D4640" w:rsidRPr="007952F5" w14:paraId="313D54D4" w14:textId="77777777" w:rsidTr="00BF3552">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73C169FC" w14:textId="7B6219DA" w:rsidR="002D4640" w:rsidRPr="007952F5" w:rsidRDefault="002D4640" w:rsidP="00A50B56">
            <w:pPr>
              <w:autoSpaceDE w:val="0"/>
              <w:autoSpaceDN w:val="0"/>
              <w:adjustRightInd w:val="0"/>
              <w:rPr>
                <w:rFonts w:eastAsia="MS Mincho"/>
              </w:rPr>
            </w:pPr>
            <w:r>
              <w:rPr>
                <w:rFonts w:eastAsia="MS Mincho"/>
              </w:rPr>
              <w:t xml:space="preserve">Week </w:t>
            </w:r>
            <w:r w:rsidR="00A50B56">
              <w:rPr>
                <w:rFonts w:eastAsia="MS Mincho"/>
              </w:rPr>
              <w:t>7</w:t>
            </w:r>
            <w:r>
              <w:rPr>
                <w:rFonts w:eastAsia="MS Mincho"/>
              </w:rPr>
              <w:t xml:space="preserve"> </w:t>
            </w:r>
            <w:r w:rsidR="00DB7969">
              <w:rPr>
                <w:rFonts w:eastAsia="MS Mincho"/>
              </w:rPr>
              <w:t xml:space="preserve">Feb </w:t>
            </w:r>
            <w:r w:rsidR="00D47931">
              <w:rPr>
                <w:rFonts w:eastAsia="MS Mincho"/>
              </w:rPr>
              <w:t>23</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5E0BDD35" w14:textId="77777777" w:rsidR="002D4640" w:rsidRPr="007952F5" w:rsidRDefault="002D4640" w:rsidP="00BF3552">
            <w:pPr>
              <w:autoSpaceDE w:val="0"/>
              <w:autoSpaceDN w:val="0"/>
              <w:adjustRightInd w:val="0"/>
              <w:rPr>
                <w:rFonts w:eastAsia="MS Mincho"/>
              </w:rPr>
            </w:pPr>
            <w:r>
              <w:rPr>
                <w:rFonts w:eastAsia="MS Mincho"/>
              </w:rPr>
              <w:t>Chapter 6 Learning</w:t>
            </w:r>
          </w:p>
        </w:tc>
        <w:tc>
          <w:tcPr>
            <w:tcW w:w="3036" w:type="dxa"/>
            <w:tcBorders>
              <w:bottom w:val="single" w:sz="10" w:space="0" w:color="5A5A5A"/>
              <w:right w:val="single" w:sz="10" w:space="0" w:color="5A5A5A"/>
            </w:tcBorders>
            <w:tcMar>
              <w:top w:w="144" w:type="nil"/>
              <w:right w:w="144" w:type="nil"/>
            </w:tcMar>
            <w:vAlign w:val="center"/>
          </w:tcPr>
          <w:p w14:paraId="0832336B" w14:textId="00365581" w:rsidR="002D4640" w:rsidRPr="00747945" w:rsidRDefault="002D4640" w:rsidP="00BF3552">
            <w:pPr>
              <w:rPr>
                <w:rFonts w:eastAsia="MS Mincho"/>
              </w:rPr>
            </w:pPr>
            <w:r w:rsidRPr="00747945">
              <w:rPr>
                <w:rFonts w:eastAsia="MS Mincho"/>
              </w:rPr>
              <w:t>Reinforcement Schedules</w:t>
            </w:r>
            <w:r w:rsidR="001F30A6">
              <w:rPr>
                <w:rFonts w:eastAsia="MS Mincho"/>
              </w:rPr>
              <w:t xml:space="preserve"> in class</w:t>
            </w:r>
          </w:p>
          <w:p w14:paraId="08EB3856" w14:textId="36D64F2A" w:rsidR="002D4640" w:rsidRPr="007952F5" w:rsidRDefault="002D4640" w:rsidP="00BF3552">
            <w:pPr>
              <w:rPr>
                <w:rFonts w:eastAsia="MS Mincho"/>
              </w:rPr>
            </w:pPr>
            <w:r w:rsidRPr="00747945">
              <w:rPr>
                <w:rFonts w:eastAsia="MS Mincho"/>
              </w:rPr>
              <w:tab/>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42DCF204" w14:textId="77777777" w:rsidR="002D4640" w:rsidRPr="007952F5" w:rsidRDefault="002D4640" w:rsidP="00BF3552">
            <w:pPr>
              <w:autoSpaceDE w:val="0"/>
              <w:autoSpaceDN w:val="0"/>
              <w:adjustRightInd w:val="0"/>
              <w:rPr>
                <w:rFonts w:eastAsia="MS Mincho"/>
              </w:rPr>
            </w:pPr>
          </w:p>
        </w:tc>
      </w:tr>
      <w:tr w:rsidR="002D4640" w:rsidRPr="007952F5" w14:paraId="0284DF04" w14:textId="77777777" w:rsidTr="00BF3552">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18EC0689" w14:textId="3DE7C79A" w:rsidR="002D4640" w:rsidRPr="007952F5" w:rsidRDefault="00A50B56" w:rsidP="00D47931">
            <w:pPr>
              <w:autoSpaceDE w:val="0"/>
              <w:autoSpaceDN w:val="0"/>
              <w:adjustRightInd w:val="0"/>
              <w:rPr>
                <w:rFonts w:eastAsia="MS Mincho"/>
              </w:rPr>
            </w:pPr>
            <w:r>
              <w:rPr>
                <w:rFonts w:eastAsia="MS Mincho"/>
              </w:rPr>
              <w:t>Week 8</w:t>
            </w:r>
            <w:r w:rsidR="002D4640">
              <w:rPr>
                <w:rFonts w:eastAsia="MS Mincho"/>
              </w:rPr>
              <w:t xml:space="preserve"> </w:t>
            </w:r>
            <w:r w:rsidR="00D47931">
              <w:rPr>
                <w:rFonts w:eastAsia="MS Mincho"/>
              </w:rPr>
              <w:t>March 2</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31C36E1E" w14:textId="77777777" w:rsidR="002D4640" w:rsidRPr="007952F5" w:rsidRDefault="002D4640" w:rsidP="00BF3552">
            <w:pPr>
              <w:autoSpaceDE w:val="0"/>
              <w:autoSpaceDN w:val="0"/>
              <w:adjustRightInd w:val="0"/>
              <w:rPr>
                <w:rFonts w:eastAsia="MS Mincho"/>
              </w:rPr>
            </w:pPr>
            <w:r>
              <w:rPr>
                <w:rFonts w:eastAsia="MS Mincho"/>
              </w:rPr>
              <w:t>Chapter 8 Memory</w:t>
            </w:r>
          </w:p>
        </w:tc>
        <w:tc>
          <w:tcPr>
            <w:tcW w:w="3036" w:type="dxa"/>
            <w:tcBorders>
              <w:bottom w:val="single" w:sz="10" w:space="0" w:color="5A5A5A"/>
              <w:right w:val="single" w:sz="10" w:space="0" w:color="5A5A5A"/>
            </w:tcBorders>
            <w:tcMar>
              <w:top w:w="144" w:type="nil"/>
              <w:right w:w="144" w:type="nil"/>
            </w:tcMar>
            <w:vAlign w:val="center"/>
          </w:tcPr>
          <w:p w14:paraId="6DED2415" w14:textId="77777777" w:rsidR="00A50B56" w:rsidRDefault="00A50B56" w:rsidP="00A50B56">
            <w:pPr>
              <w:autoSpaceDE w:val="0"/>
              <w:autoSpaceDN w:val="0"/>
              <w:adjustRightInd w:val="0"/>
              <w:rPr>
                <w:rFonts w:eastAsia="MS Mincho"/>
              </w:rPr>
            </w:pPr>
            <w:r>
              <w:rPr>
                <w:rFonts w:eastAsia="MS Mincho"/>
              </w:rPr>
              <w:t>False Memory</w:t>
            </w:r>
          </w:p>
          <w:p w14:paraId="31643F27" w14:textId="114FBD98" w:rsidR="002D4640" w:rsidRPr="007952F5" w:rsidRDefault="00A50B56" w:rsidP="00A50B56">
            <w:pPr>
              <w:autoSpaceDE w:val="0"/>
              <w:autoSpaceDN w:val="0"/>
              <w:adjustRightInd w:val="0"/>
              <w:rPr>
                <w:rFonts w:eastAsia="MS Mincho"/>
              </w:rPr>
            </w:pPr>
            <w:r>
              <w:rPr>
                <w:rFonts w:eastAsia="MS Mincho"/>
              </w:rPr>
              <w:t xml:space="preserve">Memory Hackers (at home) </w:t>
            </w:r>
            <w:r w:rsidRPr="006941D6">
              <w:rPr>
                <w:rFonts w:eastAsia="MS Mincho"/>
                <w:b/>
              </w:rPr>
              <w:t>Due</w:t>
            </w:r>
            <w:r>
              <w:rPr>
                <w:rFonts w:eastAsia="MS Mincho"/>
                <w:b/>
              </w:rPr>
              <w:t xml:space="preserve"> MARCH </w:t>
            </w:r>
            <w:r w:rsidR="001F30A6">
              <w:rPr>
                <w:rFonts w:eastAsia="MS Mincho"/>
                <w:b/>
              </w:rPr>
              <w:t>21st</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6DD7953B" w14:textId="77777777" w:rsidR="002D4640" w:rsidRPr="007952F5" w:rsidRDefault="002D4640" w:rsidP="00BF3552">
            <w:pPr>
              <w:autoSpaceDE w:val="0"/>
              <w:autoSpaceDN w:val="0"/>
              <w:adjustRightInd w:val="0"/>
              <w:rPr>
                <w:rFonts w:eastAsia="MS Mincho"/>
              </w:rPr>
            </w:pPr>
          </w:p>
        </w:tc>
      </w:tr>
      <w:tr w:rsidR="00D47931" w:rsidRPr="007952F5" w14:paraId="75E42334" w14:textId="77777777" w:rsidTr="00D63921">
        <w:tblPrEx>
          <w:tblBorders>
            <w:top w:val="none" w:sz="0" w:space="0" w:color="auto"/>
          </w:tblBorders>
        </w:tblPrEx>
        <w:tc>
          <w:tcPr>
            <w:tcW w:w="9456" w:type="dxa"/>
            <w:gridSpan w:val="4"/>
            <w:tcBorders>
              <w:left w:val="single" w:sz="10" w:space="0" w:color="5A5A5A"/>
              <w:bottom w:val="single" w:sz="10" w:space="0" w:color="5A5A5A"/>
              <w:right w:val="single" w:sz="10" w:space="0" w:color="5A5A5A"/>
            </w:tcBorders>
            <w:shd w:val="clear" w:color="auto" w:fill="FFFF00"/>
            <w:tcMar>
              <w:top w:w="144" w:type="nil"/>
              <w:right w:w="144" w:type="nil"/>
            </w:tcMar>
            <w:vAlign w:val="center"/>
          </w:tcPr>
          <w:p w14:paraId="067FF4EF" w14:textId="77777777" w:rsidR="00D47931" w:rsidRPr="00DB7969" w:rsidRDefault="00D47931" w:rsidP="00D63921">
            <w:pPr>
              <w:autoSpaceDE w:val="0"/>
              <w:autoSpaceDN w:val="0"/>
              <w:adjustRightInd w:val="0"/>
              <w:jc w:val="center"/>
              <w:rPr>
                <w:rFonts w:eastAsia="MS Mincho"/>
                <w:b/>
                <w:bCs/>
              </w:rPr>
            </w:pPr>
            <w:r w:rsidRPr="00DB7969">
              <w:rPr>
                <w:rFonts w:eastAsia="MS Mincho"/>
                <w:b/>
                <w:bCs/>
              </w:rPr>
              <w:t>WEEK OF MARCH 7 NO CLASS SPRING BREAK</w:t>
            </w:r>
          </w:p>
        </w:tc>
      </w:tr>
      <w:tr w:rsidR="00A50B56" w:rsidRPr="007952F5" w14:paraId="54B47C7E" w14:textId="77777777" w:rsidTr="008E4D57">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3E6C4331" w14:textId="08E6774D" w:rsidR="00A50B56" w:rsidRDefault="00A50B56" w:rsidP="00A50B56">
            <w:pPr>
              <w:autoSpaceDE w:val="0"/>
              <w:autoSpaceDN w:val="0"/>
              <w:adjustRightInd w:val="0"/>
              <w:rPr>
                <w:rFonts w:eastAsia="MS Mincho"/>
              </w:rPr>
            </w:pPr>
            <w:r>
              <w:rPr>
                <w:rFonts w:eastAsia="MS Mincho"/>
              </w:rPr>
              <w:t xml:space="preserve"> Week 9 March 16</w:t>
            </w:r>
          </w:p>
          <w:p w14:paraId="5A5A851F" w14:textId="4BF5E3D6" w:rsidR="00A50B56" w:rsidRDefault="00A50B56" w:rsidP="00A50B56">
            <w:pPr>
              <w:autoSpaceDE w:val="0"/>
              <w:autoSpaceDN w:val="0"/>
              <w:adjustRightInd w:val="0"/>
              <w:rPr>
                <w:rFonts w:eastAsia="MS Mincho"/>
              </w:rPr>
            </w:pPr>
          </w:p>
        </w:tc>
        <w:tc>
          <w:tcPr>
            <w:tcW w:w="3323" w:type="dxa"/>
            <w:tcBorders>
              <w:bottom w:val="single" w:sz="10" w:space="0" w:color="5A5A5A"/>
              <w:right w:val="single" w:sz="10" w:space="0" w:color="5A5A5A"/>
            </w:tcBorders>
            <w:shd w:val="clear" w:color="auto" w:fill="FFFFFF" w:themeFill="background1"/>
            <w:tcMar>
              <w:top w:w="144" w:type="nil"/>
              <w:right w:w="144" w:type="nil"/>
            </w:tcMar>
            <w:vAlign w:val="center"/>
          </w:tcPr>
          <w:p w14:paraId="5DB1CA54" w14:textId="47694E0A" w:rsidR="00A50B56" w:rsidRPr="007952F5" w:rsidRDefault="00A50B56" w:rsidP="00A50B56">
            <w:pPr>
              <w:autoSpaceDE w:val="0"/>
              <w:autoSpaceDN w:val="0"/>
              <w:adjustRightInd w:val="0"/>
              <w:rPr>
                <w:rFonts w:eastAsia="MS Mincho"/>
              </w:rPr>
            </w:pPr>
            <w:r>
              <w:rPr>
                <w:rFonts w:eastAsia="MS Mincho"/>
              </w:rPr>
              <w:t>Chapter 8 Memory finish, start Ch 7</w:t>
            </w:r>
          </w:p>
        </w:tc>
        <w:tc>
          <w:tcPr>
            <w:tcW w:w="3036" w:type="dxa"/>
            <w:tcBorders>
              <w:bottom w:val="single" w:sz="10" w:space="0" w:color="5A5A5A"/>
              <w:right w:val="single" w:sz="10" w:space="0" w:color="5A5A5A"/>
            </w:tcBorders>
            <w:tcMar>
              <w:top w:w="144" w:type="nil"/>
              <w:right w:w="144" w:type="nil"/>
            </w:tcMar>
            <w:vAlign w:val="center"/>
          </w:tcPr>
          <w:p w14:paraId="08ABF114" w14:textId="61EB509A" w:rsidR="00A50B56" w:rsidRPr="00747945" w:rsidRDefault="00A50B56" w:rsidP="00A50B56">
            <w:pPr>
              <w:rPr>
                <w:rFonts w:eastAsia="MS Mincho"/>
              </w:rPr>
            </w:pP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474C49B5" w14:textId="77777777" w:rsidR="00A50B56" w:rsidRPr="007952F5" w:rsidRDefault="00A50B56" w:rsidP="00A50B56">
            <w:pPr>
              <w:autoSpaceDE w:val="0"/>
              <w:autoSpaceDN w:val="0"/>
              <w:adjustRightInd w:val="0"/>
              <w:rPr>
                <w:rFonts w:eastAsia="MS Mincho"/>
              </w:rPr>
            </w:pPr>
          </w:p>
        </w:tc>
      </w:tr>
      <w:tr w:rsidR="00A50B56" w:rsidRPr="007952F5" w14:paraId="0D8D7659" w14:textId="77777777" w:rsidTr="00A50B56">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2B18E283" w14:textId="74EB096C" w:rsidR="00A50B56" w:rsidRPr="007952F5" w:rsidRDefault="00A50B56" w:rsidP="00A50B56">
            <w:pPr>
              <w:autoSpaceDE w:val="0"/>
              <w:autoSpaceDN w:val="0"/>
              <w:adjustRightInd w:val="0"/>
              <w:rPr>
                <w:rFonts w:eastAsia="MS Mincho"/>
              </w:rPr>
            </w:pPr>
            <w:r>
              <w:rPr>
                <w:rFonts w:eastAsia="MS Mincho"/>
              </w:rPr>
              <w:t>Week 10 9 March 23</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74B69547" w14:textId="0745C01E" w:rsidR="00A50B56" w:rsidRPr="007952F5" w:rsidRDefault="00A50B56" w:rsidP="00A50B56">
            <w:pPr>
              <w:autoSpaceDE w:val="0"/>
              <w:autoSpaceDN w:val="0"/>
              <w:adjustRightInd w:val="0"/>
              <w:rPr>
                <w:rFonts w:eastAsia="MS Mincho"/>
              </w:rPr>
            </w:pPr>
            <w:r>
              <w:rPr>
                <w:rFonts w:eastAsia="MS Mincho"/>
              </w:rPr>
              <w:t>Chapter 7 Intelligence</w:t>
            </w:r>
          </w:p>
        </w:tc>
        <w:tc>
          <w:tcPr>
            <w:tcW w:w="3036" w:type="dxa"/>
            <w:tcBorders>
              <w:bottom w:val="single" w:sz="10" w:space="0" w:color="5A5A5A"/>
              <w:right w:val="single" w:sz="10" w:space="0" w:color="5A5A5A"/>
            </w:tcBorders>
            <w:tcMar>
              <w:top w:w="144" w:type="nil"/>
              <w:right w:w="144" w:type="nil"/>
            </w:tcMar>
            <w:vAlign w:val="center"/>
          </w:tcPr>
          <w:p w14:paraId="1CCDAD41" w14:textId="77777777" w:rsidR="00A50B56" w:rsidRDefault="00A50B56" w:rsidP="00A50B56">
            <w:pPr>
              <w:autoSpaceDE w:val="0"/>
              <w:autoSpaceDN w:val="0"/>
              <w:adjustRightInd w:val="0"/>
              <w:rPr>
                <w:rFonts w:eastAsia="MS Mincho"/>
              </w:rPr>
            </w:pPr>
            <w:r>
              <w:rPr>
                <w:rFonts w:eastAsia="MS Mincho"/>
              </w:rPr>
              <w:t>Gardner’s Assessment</w:t>
            </w:r>
          </w:p>
          <w:p w14:paraId="197C46B8" w14:textId="3559692E" w:rsidR="00A50B56" w:rsidRDefault="00A50B56" w:rsidP="00A50B56">
            <w:pPr>
              <w:autoSpaceDE w:val="0"/>
              <w:autoSpaceDN w:val="0"/>
              <w:adjustRightInd w:val="0"/>
              <w:rPr>
                <w:rFonts w:eastAsia="MS Mincho"/>
              </w:rPr>
            </w:pPr>
            <w:r w:rsidRPr="00747945">
              <w:rPr>
                <w:rFonts w:eastAsia="MS Mincho"/>
              </w:rPr>
              <w:t>Multiple Intelligence</w:t>
            </w:r>
            <w:r>
              <w:rPr>
                <w:rFonts w:eastAsia="MS Mincho"/>
              </w:rPr>
              <w:t xml:space="preserve"> Essay (at home) </w:t>
            </w:r>
            <w:r w:rsidRPr="006941D6">
              <w:rPr>
                <w:rFonts w:eastAsia="MS Mincho"/>
                <w:b/>
              </w:rPr>
              <w:t>Due MARCH 2</w:t>
            </w:r>
            <w:r w:rsidR="001F30A6">
              <w:rPr>
                <w:rFonts w:eastAsia="MS Mincho"/>
                <w:b/>
              </w:rPr>
              <w:t>8</w:t>
            </w:r>
            <w:r w:rsidRPr="006941D6">
              <w:rPr>
                <w:rFonts w:eastAsia="MS Mincho"/>
                <w:b/>
              </w:rPr>
              <w:t>th</w:t>
            </w:r>
          </w:p>
          <w:p w14:paraId="1B89AEE5" w14:textId="4FB1CBD9" w:rsidR="00A50B56" w:rsidRPr="007952F5" w:rsidRDefault="00A50B56" w:rsidP="00A50B56">
            <w:pPr>
              <w:autoSpaceDE w:val="0"/>
              <w:autoSpaceDN w:val="0"/>
              <w:adjustRightInd w:val="0"/>
              <w:rPr>
                <w:rFonts w:eastAsia="MS Mincho"/>
              </w:rPr>
            </w:pPr>
            <w:r w:rsidRPr="006941D6">
              <w:rPr>
                <w:rFonts w:eastAsia="MS Mincho"/>
                <w:b/>
              </w:rPr>
              <w:t>SONA Alternative Assignment Due MARCH 26th</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0C074277" w14:textId="1B0ED199" w:rsidR="00A50B56" w:rsidRPr="007952F5" w:rsidRDefault="00A50B56" w:rsidP="00A50B56">
            <w:pPr>
              <w:autoSpaceDE w:val="0"/>
              <w:autoSpaceDN w:val="0"/>
              <w:adjustRightInd w:val="0"/>
              <w:rPr>
                <w:rFonts w:eastAsia="MS Mincho"/>
              </w:rPr>
            </w:pPr>
          </w:p>
        </w:tc>
      </w:tr>
      <w:tr w:rsidR="00A50B56" w:rsidRPr="007952F5" w14:paraId="39D30C71" w14:textId="77777777" w:rsidTr="00EE7763">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0D31A349" w14:textId="27D3529A" w:rsidR="00A50B56" w:rsidRPr="007952F5" w:rsidRDefault="00A50B56" w:rsidP="00A50B56">
            <w:pPr>
              <w:autoSpaceDE w:val="0"/>
              <w:autoSpaceDN w:val="0"/>
              <w:adjustRightInd w:val="0"/>
              <w:rPr>
                <w:rFonts w:eastAsia="MS Mincho"/>
              </w:rPr>
            </w:pPr>
            <w:r>
              <w:rPr>
                <w:rFonts w:eastAsia="MS Mincho"/>
              </w:rPr>
              <w:t>Week 11 9 March 30</w:t>
            </w:r>
          </w:p>
        </w:tc>
        <w:tc>
          <w:tcPr>
            <w:tcW w:w="3323" w:type="dxa"/>
            <w:tcBorders>
              <w:bottom w:val="single" w:sz="10" w:space="0" w:color="5A5A5A"/>
              <w:right w:val="single" w:sz="10" w:space="0" w:color="5A5A5A"/>
            </w:tcBorders>
            <w:shd w:val="clear" w:color="auto" w:fill="BADB7D" w:themeFill="accent2" w:themeFillTint="99"/>
            <w:tcMar>
              <w:top w:w="144" w:type="nil"/>
              <w:right w:w="144" w:type="nil"/>
            </w:tcMar>
            <w:vAlign w:val="center"/>
          </w:tcPr>
          <w:p w14:paraId="4451E782" w14:textId="5713C14E" w:rsidR="00A50B56" w:rsidRDefault="00A50B56" w:rsidP="00A50B56">
            <w:pPr>
              <w:autoSpaceDE w:val="0"/>
              <w:autoSpaceDN w:val="0"/>
              <w:adjustRightInd w:val="0"/>
              <w:rPr>
                <w:rFonts w:eastAsia="MS Mincho"/>
              </w:rPr>
            </w:pPr>
            <w:r>
              <w:rPr>
                <w:rFonts w:eastAsia="MS Mincho"/>
              </w:rPr>
              <w:t>No In person Class Exam Week</w:t>
            </w:r>
          </w:p>
        </w:tc>
        <w:tc>
          <w:tcPr>
            <w:tcW w:w="3036" w:type="dxa"/>
            <w:tcBorders>
              <w:bottom w:val="single" w:sz="10" w:space="0" w:color="5A5A5A"/>
              <w:right w:val="single" w:sz="10" w:space="0" w:color="5A5A5A"/>
            </w:tcBorders>
            <w:tcMar>
              <w:top w:w="144" w:type="nil"/>
              <w:right w:w="144" w:type="nil"/>
            </w:tcMar>
            <w:vAlign w:val="center"/>
          </w:tcPr>
          <w:p w14:paraId="152B44B7" w14:textId="77777777" w:rsidR="00A50B56" w:rsidRPr="007952F5" w:rsidRDefault="00A50B56" w:rsidP="00A50B56">
            <w:pPr>
              <w:autoSpaceDE w:val="0"/>
              <w:autoSpaceDN w:val="0"/>
              <w:adjustRightInd w:val="0"/>
              <w:rPr>
                <w:rFonts w:eastAsia="MS Mincho"/>
              </w:rPr>
            </w:pPr>
          </w:p>
        </w:tc>
        <w:tc>
          <w:tcPr>
            <w:tcW w:w="1009" w:type="dxa"/>
            <w:tcBorders>
              <w:bottom w:val="single" w:sz="10" w:space="0" w:color="5A5A5A"/>
              <w:right w:val="single" w:sz="10" w:space="0" w:color="5A5A5A"/>
            </w:tcBorders>
            <w:shd w:val="clear" w:color="auto" w:fill="00B0F0"/>
            <w:tcMar>
              <w:top w:w="144" w:type="nil"/>
              <w:right w:w="144" w:type="nil"/>
            </w:tcMar>
            <w:vAlign w:val="center"/>
          </w:tcPr>
          <w:p w14:paraId="37F7D5D5" w14:textId="228B8EF6" w:rsidR="00A50B56" w:rsidRDefault="00A50B56" w:rsidP="00A50B56">
            <w:pPr>
              <w:autoSpaceDE w:val="0"/>
              <w:autoSpaceDN w:val="0"/>
              <w:adjustRightInd w:val="0"/>
              <w:rPr>
                <w:rFonts w:eastAsia="MS Mincho"/>
              </w:rPr>
            </w:pPr>
            <w:r>
              <w:rPr>
                <w:rFonts w:eastAsia="MS Mincho"/>
              </w:rPr>
              <w:t>U</w:t>
            </w:r>
            <w:r w:rsidRPr="00794640">
              <w:rPr>
                <w:rFonts w:eastAsia="MS Mincho"/>
              </w:rPr>
              <w:t xml:space="preserve">nit </w:t>
            </w:r>
            <w:r>
              <w:rPr>
                <w:rFonts w:eastAsia="MS Mincho"/>
              </w:rPr>
              <w:t>3</w:t>
            </w:r>
            <w:r w:rsidRPr="00794640">
              <w:rPr>
                <w:rFonts w:eastAsia="MS Mincho"/>
              </w:rPr>
              <w:t xml:space="preserve"> Exam</w:t>
            </w:r>
          </w:p>
        </w:tc>
      </w:tr>
      <w:tr w:rsidR="00A50B56" w:rsidRPr="007952F5" w14:paraId="6E188E06" w14:textId="77777777" w:rsidTr="00BF3552">
        <w:tblPrEx>
          <w:tblBorders>
            <w:top w:val="none" w:sz="0" w:space="0" w:color="auto"/>
          </w:tblBorders>
        </w:tblPrEx>
        <w:tc>
          <w:tcPr>
            <w:tcW w:w="9456" w:type="dxa"/>
            <w:gridSpan w:val="4"/>
            <w:tcBorders>
              <w:left w:val="single" w:sz="10" w:space="0" w:color="5A5A5A"/>
              <w:bottom w:val="single" w:sz="10" w:space="0" w:color="5A5A5A"/>
              <w:right w:val="single" w:sz="10" w:space="0" w:color="5A5A5A"/>
            </w:tcBorders>
            <w:shd w:val="clear" w:color="auto" w:fill="45CBF5" w:themeFill="accent6" w:themeFillTint="99"/>
            <w:tcMar>
              <w:top w:w="144" w:type="nil"/>
              <w:right w:w="144" w:type="nil"/>
            </w:tcMar>
            <w:vAlign w:val="center"/>
          </w:tcPr>
          <w:p w14:paraId="0701E0C5" w14:textId="77777777" w:rsidR="00A50B56" w:rsidRPr="007952F5" w:rsidRDefault="00A50B56" w:rsidP="00A50B56">
            <w:pPr>
              <w:autoSpaceDE w:val="0"/>
              <w:autoSpaceDN w:val="0"/>
              <w:adjustRightInd w:val="0"/>
              <w:rPr>
                <w:rFonts w:eastAsia="MS Mincho"/>
              </w:rPr>
            </w:pPr>
            <w:r>
              <w:rPr>
                <w:rFonts w:eastAsia="MS Mincho"/>
              </w:rPr>
              <w:t>UNIT 4</w:t>
            </w:r>
          </w:p>
        </w:tc>
      </w:tr>
      <w:tr w:rsidR="00A50B56" w:rsidRPr="007952F5" w14:paraId="1B939D39" w14:textId="77777777" w:rsidTr="00BF3552">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3F0D7FAE" w14:textId="660AA516" w:rsidR="00A50B56" w:rsidRPr="007952F5" w:rsidRDefault="00A50B56" w:rsidP="00A50B56">
            <w:pPr>
              <w:autoSpaceDE w:val="0"/>
              <w:autoSpaceDN w:val="0"/>
              <w:adjustRightInd w:val="0"/>
              <w:rPr>
                <w:rFonts w:eastAsia="MS Mincho"/>
              </w:rPr>
            </w:pPr>
            <w:r>
              <w:rPr>
                <w:rFonts w:eastAsia="MS Mincho"/>
              </w:rPr>
              <w:t>Week 12 April 6</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03E807A9" w14:textId="5A0E77AB" w:rsidR="00A50B56" w:rsidRPr="007952F5" w:rsidRDefault="00A50B56" w:rsidP="00A50B56">
            <w:pPr>
              <w:autoSpaceDE w:val="0"/>
              <w:autoSpaceDN w:val="0"/>
              <w:adjustRightInd w:val="0"/>
              <w:rPr>
                <w:rFonts w:eastAsia="MS Mincho"/>
              </w:rPr>
            </w:pPr>
            <w:r>
              <w:rPr>
                <w:rFonts w:eastAsia="MS Mincho"/>
              </w:rPr>
              <w:t>Chapter 10/11</w:t>
            </w:r>
          </w:p>
        </w:tc>
        <w:tc>
          <w:tcPr>
            <w:tcW w:w="3036" w:type="dxa"/>
            <w:tcBorders>
              <w:bottom w:val="single" w:sz="10" w:space="0" w:color="5A5A5A"/>
              <w:right w:val="single" w:sz="10" w:space="0" w:color="5A5A5A"/>
            </w:tcBorders>
            <w:shd w:val="clear" w:color="auto" w:fill="auto"/>
            <w:tcMar>
              <w:top w:w="144" w:type="nil"/>
              <w:right w:w="144" w:type="nil"/>
            </w:tcMar>
            <w:vAlign w:val="center"/>
          </w:tcPr>
          <w:p w14:paraId="23D68ABE" w14:textId="77777777" w:rsidR="00A50B56" w:rsidRDefault="00A50B56" w:rsidP="00A50B56">
            <w:pPr>
              <w:autoSpaceDE w:val="0"/>
              <w:autoSpaceDN w:val="0"/>
              <w:adjustRightInd w:val="0"/>
              <w:rPr>
                <w:rFonts w:eastAsia="MS Mincho"/>
              </w:rPr>
            </w:pPr>
            <w:r w:rsidRPr="00747945">
              <w:rPr>
                <w:rFonts w:eastAsia="MS Mincho"/>
              </w:rPr>
              <w:t>Big 5 Personality</w:t>
            </w:r>
            <w:r>
              <w:rPr>
                <w:rFonts w:eastAsia="MS Mincho"/>
              </w:rPr>
              <w:t>(in class)</w:t>
            </w:r>
          </w:p>
          <w:p w14:paraId="7895680C" w14:textId="77777777" w:rsidR="00A50B56" w:rsidRDefault="00A50B56" w:rsidP="00A50B56">
            <w:pPr>
              <w:autoSpaceDE w:val="0"/>
              <w:autoSpaceDN w:val="0"/>
              <w:adjustRightInd w:val="0"/>
              <w:rPr>
                <w:rFonts w:eastAsia="MS Mincho"/>
              </w:rPr>
            </w:pPr>
            <w:r>
              <w:rPr>
                <w:rFonts w:eastAsia="MS Mincho"/>
              </w:rPr>
              <w:t>MBTI (in class)</w:t>
            </w:r>
          </w:p>
          <w:p w14:paraId="777AA2E0" w14:textId="689625B4" w:rsidR="00A50B56" w:rsidRPr="007952F5" w:rsidRDefault="00A50B56" w:rsidP="00A50B56">
            <w:pPr>
              <w:autoSpaceDE w:val="0"/>
              <w:autoSpaceDN w:val="0"/>
              <w:adjustRightInd w:val="0"/>
              <w:rPr>
                <w:rFonts w:eastAsia="MS Mincho"/>
              </w:rPr>
            </w:pPr>
            <w:r>
              <w:rPr>
                <w:rFonts w:eastAsia="MS Mincho"/>
              </w:rPr>
              <w:t xml:space="preserve">Inside Out (at home) </w:t>
            </w:r>
            <w:r w:rsidRPr="006941D6">
              <w:rPr>
                <w:rFonts w:eastAsia="MS Mincho"/>
                <w:b/>
              </w:rPr>
              <w:t xml:space="preserve">Due </w:t>
            </w:r>
            <w:r>
              <w:rPr>
                <w:rFonts w:eastAsia="MS Mincho"/>
                <w:b/>
              </w:rPr>
              <w:t xml:space="preserve">April </w:t>
            </w:r>
            <w:r w:rsidR="001F30A6">
              <w:rPr>
                <w:rFonts w:eastAsia="MS Mincho"/>
                <w:b/>
              </w:rPr>
              <w:t>11</w:t>
            </w:r>
            <w:r>
              <w:rPr>
                <w:rFonts w:eastAsia="MS Mincho"/>
                <w:b/>
              </w:rPr>
              <w:t>th</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36C76C54" w14:textId="77777777" w:rsidR="00A50B56" w:rsidRPr="007952F5" w:rsidRDefault="00A50B56" w:rsidP="00A50B56">
            <w:pPr>
              <w:autoSpaceDE w:val="0"/>
              <w:autoSpaceDN w:val="0"/>
              <w:adjustRightInd w:val="0"/>
              <w:rPr>
                <w:rFonts w:eastAsia="MS Mincho"/>
              </w:rPr>
            </w:pPr>
          </w:p>
        </w:tc>
      </w:tr>
      <w:tr w:rsidR="00A50B56" w:rsidRPr="007952F5" w14:paraId="4A330DCD" w14:textId="77777777" w:rsidTr="00BF3552">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09034ADC" w14:textId="416C19AE" w:rsidR="00A50B56" w:rsidRPr="007952F5" w:rsidRDefault="00A50B56" w:rsidP="00A50B56">
            <w:pPr>
              <w:autoSpaceDE w:val="0"/>
              <w:autoSpaceDN w:val="0"/>
              <w:adjustRightInd w:val="0"/>
              <w:rPr>
                <w:rFonts w:eastAsia="MS Mincho"/>
              </w:rPr>
            </w:pPr>
            <w:r>
              <w:rPr>
                <w:rFonts w:eastAsia="MS Mincho"/>
              </w:rPr>
              <w:t>Week 13 April 13</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5E5B8168" w14:textId="5BD381F7" w:rsidR="00A50B56" w:rsidRPr="007952F5" w:rsidRDefault="00A50B56" w:rsidP="00A50B56">
            <w:pPr>
              <w:autoSpaceDE w:val="0"/>
              <w:autoSpaceDN w:val="0"/>
              <w:adjustRightInd w:val="0"/>
              <w:rPr>
                <w:rFonts w:eastAsia="MS Mincho"/>
              </w:rPr>
            </w:pPr>
            <w:r>
              <w:rPr>
                <w:rFonts w:eastAsia="MS Mincho"/>
              </w:rPr>
              <w:t>Chapter 12</w:t>
            </w:r>
          </w:p>
        </w:tc>
        <w:tc>
          <w:tcPr>
            <w:tcW w:w="3036" w:type="dxa"/>
            <w:tcBorders>
              <w:bottom w:val="single" w:sz="10" w:space="0" w:color="5A5A5A"/>
              <w:right w:val="single" w:sz="10" w:space="0" w:color="5A5A5A"/>
            </w:tcBorders>
            <w:shd w:val="clear" w:color="auto" w:fill="auto"/>
            <w:tcMar>
              <w:top w:w="144" w:type="nil"/>
              <w:right w:w="144" w:type="nil"/>
            </w:tcMar>
            <w:vAlign w:val="center"/>
          </w:tcPr>
          <w:p w14:paraId="1432B175" w14:textId="3447687D" w:rsidR="00A50B56" w:rsidRPr="007952F5" w:rsidRDefault="00A50B56" w:rsidP="00A50B56">
            <w:pPr>
              <w:autoSpaceDE w:val="0"/>
              <w:autoSpaceDN w:val="0"/>
              <w:adjustRightInd w:val="0"/>
              <w:rPr>
                <w:rFonts w:eastAsia="MS Mincho"/>
              </w:rPr>
            </w:pP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77CE8E39" w14:textId="77777777" w:rsidR="00A50B56" w:rsidRPr="007952F5" w:rsidRDefault="00A50B56" w:rsidP="00A50B56">
            <w:pPr>
              <w:autoSpaceDE w:val="0"/>
              <w:autoSpaceDN w:val="0"/>
              <w:adjustRightInd w:val="0"/>
              <w:rPr>
                <w:rFonts w:eastAsia="MS Mincho"/>
              </w:rPr>
            </w:pPr>
          </w:p>
        </w:tc>
      </w:tr>
      <w:tr w:rsidR="00A50B56" w:rsidRPr="007952F5" w14:paraId="098F9020" w14:textId="77777777" w:rsidTr="00EE7763">
        <w:tblPrEx>
          <w:tblBorders>
            <w:top w:val="none" w:sz="0" w:space="0" w:color="auto"/>
          </w:tblBorders>
        </w:tblPrEx>
        <w:trPr>
          <w:trHeight w:val="623"/>
        </w:trPr>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382C8821" w14:textId="667459D0" w:rsidR="00A50B56" w:rsidRPr="007952F5" w:rsidRDefault="00A50B56" w:rsidP="00A50B56">
            <w:pPr>
              <w:autoSpaceDE w:val="0"/>
              <w:autoSpaceDN w:val="0"/>
              <w:adjustRightInd w:val="0"/>
              <w:rPr>
                <w:rFonts w:eastAsia="MS Mincho"/>
              </w:rPr>
            </w:pPr>
            <w:r>
              <w:rPr>
                <w:rFonts w:eastAsia="MS Mincho"/>
              </w:rPr>
              <w:t>Week 14 April 20</w:t>
            </w:r>
          </w:p>
        </w:tc>
        <w:tc>
          <w:tcPr>
            <w:tcW w:w="3323" w:type="dxa"/>
            <w:tcBorders>
              <w:bottom w:val="single" w:sz="10" w:space="0" w:color="5A5A5A"/>
              <w:right w:val="single" w:sz="10" w:space="0" w:color="5A5A5A"/>
            </w:tcBorders>
            <w:shd w:val="clear" w:color="auto" w:fill="BADB7D" w:themeFill="accent2" w:themeFillTint="99"/>
            <w:tcMar>
              <w:top w:w="144" w:type="nil"/>
              <w:right w:w="144" w:type="nil"/>
            </w:tcMar>
            <w:vAlign w:val="center"/>
          </w:tcPr>
          <w:p w14:paraId="1F6F2884" w14:textId="77777777" w:rsidR="00A50B56" w:rsidRPr="007952F5" w:rsidRDefault="00A50B56" w:rsidP="00A50B56">
            <w:pPr>
              <w:autoSpaceDE w:val="0"/>
              <w:autoSpaceDN w:val="0"/>
              <w:adjustRightInd w:val="0"/>
              <w:rPr>
                <w:rFonts w:eastAsia="MS Mincho"/>
              </w:rPr>
            </w:pPr>
            <w:r>
              <w:rPr>
                <w:rFonts w:eastAsia="MS Mincho"/>
              </w:rPr>
              <w:t>No In person Class Exam Week</w:t>
            </w:r>
          </w:p>
        </w:tc>
        <w:tc>
          <w:tcPr>
            <w:tcW w:w="3036" w:type="dxa"/>
            <w:tcBorders>
              <w:bottom w:val="single" w:sz="10" w:space="0" w:color="5A5A5A"/>
              <w:right w:val="single" w:sz="10" w:space="0" w:color="5A5A5A"/>
            </w:tcBorders>
            <w:tcMar>
              <w:top w:w="144" w:type="nil"/>
              <w:right w:w="144" w:type="nil"/>
            </w:tcMar>
            <w:vAlign w:val="center"/>
          </w:tcPr>
          <w:p w14:paraId="06721138" w14:textId="77777777" w:rsidR="00A50B56" w:rsidRPr="007952F5" w:rsidRDefault="00A50B56" w:rsidP="00A50B56">
            <w:pPr>
              <w:autoSpaceDE w:val="0"/>
              <w:autoSpaceDN w:val="0"/>
              <w:adjustRightInd w:val="0"/>
              <w:rPr>
                <w:rFonts w:eastAsia="MS Mincho"/>
              </w:rPr>
            </w:pPr>
          </w:p>
        </w:tc>
        <w:tc>
          <w:tcPr>
            <w:tcW w:w="1009" w:type="dxa"/>
            <w:tcBorders>
              <w:bottom w:val="single" w:sz="10" w:space="0" w:color="5A5A5A"/>
              <w:right w:val="single" w:sz="10" w:space="0" w:color="5A5A5A"/>
            </w:tcBorders>
            <w:shd w:val="clear" w:color="auto" w:fill="00B0F0"/>
            <w:tcMar>
              <w:top w:w="144" w:type="nil"/>
              <w:right w:w="144" w:type="nil"/>
            </w:tcMar>
            <w:vAlign w:val="center"/>
          </w:tcPr>
          <w:p w14:paraId="610B4CD6" w14:textId="77777777" w:rsidR="00A50B56" w:rsidRPr="007952F5" w:rsidRDefault="00A50B56" w:rsidP="00A50B56">
            <w:pPr>
              <w:autoSpaceDE w:val="0"/>
              <w:autoSpaceDN w:val="0"/>
              <w:adjustRightInd w:val="0"/>
              <w:rPr>
                <w:rFonts w:eastAsia="MS Mincho"/>
              </w:rPr>
            </w:pPr>
            <w:r>
              <w:rPr>
                <w:rFonts w:eastAsia="MS Mincho"/>
              </w:rPr>
              <w:t>Unit 4 exam</w:t>
            </w:r>
          </w:p>
        </w:tc>
      </w:tr>
      <w:tr w:rsidR="00A50B56" w:rsidRPr="007952F5" w14:paraId="7B252965" w14:textId="77777777" w:rsidTr="00BF3552">
        <w:tblPrEx>
          <w:tblBorders>
            <w:top w:val="none" w:sz="0" w:space="0" w:color="auto"/>
          </w:tblBorders>
        </w:tblPrEx>
        <w:tc>
          <w:tcPr>
            <w:tcW w:w="9456" w:type="dxa"/>
            <w:gridSpan w:val="4"/>
            <w:tcBorders>
              <w:left w:val="single" w:sz="10" w:space="0" w:color="5A5A5A"/>
              <w:bottom w:val="single" w:sz="10" w:space="0" w:color="5A5A5A"/>
              <w:right w:val="single" w:sz="10" w:space="0" w:color="5A5A5A"/>
            </w:tcBorders>
            <w:shd w:val="clear" w:color="auto" w:fill="45CBF5" w:themeFill="accent6" w:themeFillTint="99"/>
            <w:tcMar>
              <w:top w:w="144" w:type="nil"/>
              <w:right w:w="144" w:type="nil"/>
            </w:tcMar>
            <w:vAlign w:val="center"/>
          </w:tcPr>
          <w:p w14:paraId="6398E20E" w14:textId="77777777" w:rsidR="00A50B56" w:rsidRPr="007952F5" w:rsidRDefault="00A50B56" w:rsidP="00A50B56">
            <w:pPr>
              <w:autoSpaceDE w:val="0"/>
              <w:autoSpaceDN w:val="0"/>
              <w:adjustRightInd w:val="0"/>
              <w:rPr>
                <w:rFonts w:eastAsia="MS Mincho"/>
              </w:rPr>
            </w:pPr>
            <w:r>
              <w:rPr>
                <w:rFonts w:eastAsia="MS Mincho"/>
              </w:rPr>
              <w:t>UNIT 5</w:t>
            </w:r>
          </w:p>
        </w:tc>
      </w:tr>
      <w:tr w:rsidR="00A50B56" w:rsidRPr="007952F5" w14:paraId="4661C61E" w14:textId="77777777" w:rsidTr="00BF3552">
        <w:tblPrEx>
          <w:tblBorders>
            <w:top w:val="none" w:sz="0" w:space="0" w:color="auto"/>
          </w:tblBorders>
        </w:tblPrEx>
        <w:tc>
          <w:tcPr>
            <w:tcW w:w="2088" w:type="dxa"/>
            <w:tcBorders>
              <w:left w:val="single" w:sz="10" w:space="0" w:color="5A5A5A"/>
              <w:bottom w:val="single" w:sz="10" w:space="0" w:color="5A5A5A"/>
              <w:right w:val="single" w:sz="10" w:space="0" w:color="5A5A5A"/>
            </w:tcBorders>
            <w:tcMar>
              <w:top w:w="144" w:type="nil"/>
              <w:right w:w="144" w:type="nil"/>
            </w:tcMar>
            <w:vAlign w:val="center"/>
          </w:tcPr>
          <w:p w14:paraId="5BB200A0" w14:textId="0C9C9C11" w:rsidR="00A50B56" w:rsidRDefault="00A50B56" w:rsidP="00A50B56">
            <w:pPr>
              <w:autoSpaceDE w:val="0"/>
              <w:autoSpaceDN w:val="0"/>
              <w:adjustRightInd w:val="0"/>
              <w:rPr>
                <w:rFonts w:eastAsia="MS Mincho"/>
              </w:rPr>
            </w:pPr>
            <w:r>
              <w:rPr>
                <w:rFonts w:eastAsia="MS Mincho"/>
              </w:rPr>
              <w:t>Week 14 April 27</w:t>
            </w:r>
          </w:p>
          <w:p w14:paraId="56CEDA8F" w14:textId="1D668594" w:rsidR="00A50B56" w:rsidRPr="007952F5" w:rsidRDefault="00A50B56" w:rsidP="00A50B56">
            <w:pPr>
              <w:autoSpaceDE w:val="0"/>
              <w:autoSpaceDN w:val="0"/>
              <w:adjustRightInd w:val="0"/>
              <w:rPr>
                <w:rFonts w:eastAsia="MS Mincho"/>
              </w:rPr>
            </w:pPr>
          </w:p>
        </w:tc>
        <w:tc>
          <w:tcPr>
            <w:tcW w:w="3323" w:type="dxa"/>
            <w:tcBorders>
              <w:bottom w:val="single" w:sz="10" w:space="0" w:color="5A5A5A"/>
              <w:right w:val="single" w:sz="10" w:space="0" w:color="5A5A5A"/>
            </w:tcBorders>
            <w:tcMar>
              <w:top w:w="144" w:type="nil"/>
              <w:right w:w="144" w:type="nil"/>
            </w:tcMar>
            <w:vAlign w:val="center"/>
          </w:tcPr>
          <w:p w14:paraId="58A37105" w14:textId="26B2F4BA" w:rsidR="00A50B56" w:rsidRDefault="00A50B56" w:rsidP="00A50B56">
            <w:pPr>
              <w:autoSpaceDE w:val="0"/>
              <w:autoSpaceDN w:val="0"/>
              <w:adjustRightInd w:val="0"/>
              <w:rPr>
                <w:rFonts w:eastAsia="MS Mincho"/>
              </w:rPr>
            </w:pPr>
            <w:r>
              <w:rPr>
                <w:rFonts w:eastAsia="MS Mincho"/>
              </w:rPr>
              <w:t xml:space="preserve">Chapter 15 Disorders </w:t>
            </w:r>
          </w:p>
          <w:p w14:paraId="1133BB30" w14:textId="77777777" w:rsidR="00A50B56" w:rsidRPr="007952F5" w:rsidRDefault="00A50B56" w:rsidP="00A50B56">
            <w:pPr>
              <w:autoSpaceDE w:val="0"/>
              <w:autoSpaceDN w:val="0"/>
              <w:adjustRightInd w:val="0"/>
              <w:rPr>
                <w:rFonts w:eastAsia="MS Mincho"/>
              </w:rPr>
            </w:pPr>
            <w:r>
              <w:rPr>
                <w:rFonts w:eastAsia="MS Mincho"/>
              </w:rPr>
              <w:t>Chapter 16 Treatments,</w:t>
            </w:r>
          </w:p>
        </w:tc>
        <w:tc>
          <w:tcPr>
            <w:tcW w:w="3036" w:type="dxa"/>
            <w:tcBorders>
              <w:bottom w:val="single" w:sz="10" w:space="0" w:color="5A5A5A"/>
              <w:right w:val="single" w:sz="10" w:space="0" w:color="5A5A5A"/>
            </w:tcBorders>
            <w:tcMar>
              <w:top w:w="144" w:type="nil"/>
              <w:right w:w="144" w:type="nil"/>
            </w:tcMar>
            <w:vAlign w:val="center"/>
          </w:tcPr>
          <w:p w14:paraId="1B3A735F" w14:textId="23D919C7" w:rsidR="00A50B56" w:rsidRPr="00747945" w:rsidRDefault="00A50B56" w:rsidP="00A50B56">
            <w:pPr>
              <w:rPr>
                <w:rFonts w:eastAsia="MS Mincho"/>
              </w:rPr>
            </w:pPr>
            <w:r w:rsidRPr="00747945">
              <w:rPr>
                <w:rFonts w:eastAsia="MS Mincho"/>
              </w:rPr>
              <w:t>Personality Disorders Party</w:t>
            </w:r>
            <w:r w:rsidR="001F30A6">
              <w:rPr>
                <w:rFonts w:eastAsia="MS Mincho"/>
              </w:rPr>
              <w:t xml:space="preserve"> in class</w:t>
            </w:r>
          </w:p>
          <w:p w14:paraId="24343AE7" w14:textId="78523016" w:rsidR="00A50B56" w:rsidRPr="007952F5" w:rsidRDefault="00A50B56" w:rsidP="00A50B56">
            <w:pPr>
              <w:autoSpaceDE w:val="0"/>
              <w:autoSpaceDN w:val="0"/>
              <w:adjustRightInd w:val="0"/>
              <w:rPr>
                <w:rFonts w:eastAsia="MS Mincho"/>
              </w:rPr>
            </w:pPr>
            <w:r w:rsidRPr="00747945">
              <w:rPr>
                <w:rFonts w:eastAsia="MS Mincho"/>
              </w:rPr>
              <w:t>Which Treatment Is Best</w:t>
            </w:r>
            <w:r w:rsidR="001F30A6">
              <w:rPr>
                <w:rFonts w:eastAsia="MS Mincho"/>
              </w:rPr>
              <w:t xml:space="preserve"> in class</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02C478FA" w14:textId="77777777" w:rsidR="00A50B56" w:rsidRPr="007952F5" w:rsidRDefault="00A50B56" w:rsidP="00A50B56">
            <w:pPr>
              <w:autoSpaceDE w:val="0"/>
              <w:autoSpaceDN w:val="0"/>
              <w:adjustRightInd w:val="0"/>
              <w:rPr>
                <w:rFonts w:eastAsia="MS Mincho"/>
              </w:rPr>
            </w:pPr>
          </w:p>
        </w:tc>
      </w:tr>
      <w:tr w:rsidR="00A50B56" w:rsidRPr="007952F5" w14:paraId="30D605D3" w14:textId="77777777" w:rsidTr="00194E3E">
        <w:tblPrEx>
          <w:tblBorders>
            <w:top w:val="none" w:sz="0" w:space="0" w:color="auto"/>
          </w:tblBorders>
        </w:tblPrEx>
        <w:trPr>
          <w:trHeight w:val="317"/>
        </w:trPr>
        <w:tc>
          <w:tcPr>
            <w:tcW w:w="2088" w:type="dxa"/>
            <w:tcBorders>
              <w:left w:val="single" w:sz="10" w:space="0" w:color="5A5A5A"/>
              <w:bottom w:val="single" w:sz="10" w:space="0" w:color="5A5A5A"/>
              <w:right w:val="single" w:sz="10" w:space="0" w:color="5A5A5A"/>
            </w:tcBorders>
            <w:shd w:val="clear" w:color="auto" w:fill="FFFF00"/>
            <w:tcMar>
              <w:top w:w="144" w:type="nil"/>
              <w:right w:w="144" w:type="nil"/>
            </w:tcMar>
            <w:vAlign w:val="center"/>
          </w:tcPr>
          <w:p w14:paraId="619CF05F" w14:textId="77777777" w:rsidR="00A50B56" w:rsidRDefault="00A50B56" w:rsidP="00A50B56">
            <w:pPr>
              <w:autoSpaceDE w:val="0"/>
              <w:autoSpaceDN w:val="0"/>
              <w:adjustRightInd w:val="0"/>
              <w:rPr>
                <w:rFonts w:eastAsia="MS Mincho"/>
              </w:rPr>
            </w:pPr>
            <w:r>
              <w:rPr>
                <w:rFonts w:eastAsia="MS Mincho"/>
              </w:rPr>
              <w:t>May 2</w:t>
            </w:r>
          </w:p>
          <w:p w14:paraId="72C02FB2" w14:textId="5CBE4DEB" w:rsidR="00A50B56" w:rsidRPr="00747945" w:rsidRDefault="00A50B56" w:rsidP="00A50B56">
            <w:pPr>
              <w:autoSpaceDE w:val="0"/>
              <w:autoSpaceDN w:val="0"/>
              <w:adjustRightInd w:val="0"/>
              <w:rPr>
                <w:rFonts w:eastAsia="MS Mincho"/>
              </w:rPr>
            </w:pPr>
            <w:r w:rsidRPr="00747945">
              <w:rPr>
                <w:rFonts w:eastAsia="MS Mincho"/>
              </w:rPr>
              <w:t xml:space="preserve"> Final Exam</w:t>
            </w:r>
          </w:p>
        </w:tc>
        <w:tc>
          <w:tcPr>
            <w:tcW w:w="3323" w:type="dxa"/>
            <w:tcBorders>
              <w:bottom w:val="single" w:sz="10" w:space="0" w:color="5A5A5A"/>
              <w:right w:val="single" w:sz="10" w:space="0" w:color="5A5A5A"/>
            </w:tcBorders>
            <w:shd w:val="clear" w:color="auto" w:fill="FFFF00"/>
            <w:tcMar>
              <w:top w:w="144" w:type="nil"/>
              <w:right w:w="144" w:type="nil"/>
            </w:tcMar>
            <w:vAlign w:val="center"/>
          </w:tcPr>
          <w:p w14:paraId="51F2AAE3" w14:textId="6218027E" w:rsidR="00A50B56" w:rsidRPr="00747945" w:rsidRDefault="00A50B56" w:rsidP="00A50B56">
            <w:pPr>
              <w:autoSpaceDE w:val="0"/>
              <w:autoSpaceDN w:val="0"/>
              <w:adjustRightInd w:val="0"/>
              <w:rPr>
                <w:rFonts w:eastAsia="MS Mincho"/>
              </w:rPr>
            </w:pPr>
            <w:r w:rsidRPr="00747945">
              <w:rPr>
                <w:rFonts w:eastAsia="MS Mincho"/>
              </w:rPr>
              <w:t>Final Exam Cumulative</w:t>
            </w:r>
            <w:r>
              <w:rPr>
                <w:rFonts w:eastAsia="MS Mincho"/>
              </w:rPr>
              <w:t xml:space="preserve"> Ch. 1,2,3,6,7,8,9,10,11,12,15 &amp; 16</w:t>
            </w:r>
          </w:p>
        </w:tc>
        <w:tc>
          <w:tcPr>
            <w:tcW w:w="3036" w:type="dxa"/>
            <w:tcBorders>
              <w:bottom w:val="single" w:sz="10" w:space="0" w:color="5A5A5A"/>
              <w:right w:val="single" w:sz="10" w:space="0" w:color="5A5A5A"/>
            </w:tcBorders>
            <w:shd w:val="clear" w:color="auto" w:fill="FFFF00"/>
            <w:tcMar>
              <w:top w:w="144" w:type="nil"/>
              <w:right w:w="144" w:type="nil"/>
            </w:tcMar>
            <w:vAlign w:val="center"/>
          </w:tcPr>
          <w:p w14:paraId="4E248FD6" w14:textId="77777777" w:rsidR="00A50B56" w:rsidRDefault="00A50B56" w:rsidP="00A50B56">
            <w:pPr>
              <w:autoSpaceDE w:val="0"/>
              <w:autoSpaceDN w:val="0"/>
              <w:adjustRightInd w:val="0"/>
              <w:rPr>
                <w:rFonts w:eastAsia="MS Mincho"/>
              </w:rPr>
            </w:pPr>
            <w:r>
              <w:rPr>
                <w:rFonts w:eastAsia="MS Mincho"/>
              </w:rPr>
              <w:t>FINAL EXAM ONLINE</w:t>
            </w:r>
          </w:p>
          <w:p w14:paraId="65929D9B" w14:textId="1E23746C" w:rsidR="00A50B56" w:rsidRPr="00747945" w:rsidRDefault="0077159F" w:rsidP="0077159F">
            <w:pPr>
              <w:autoSpaceDE w:val="0"/>
              <w:autoSpaceDN w:val="0"/>
              <w:adjustRightInd w:val="0"/>
              <w:rPr>
                <w:rFonts w:eastAsia="MS Mincho"/>
              </w:rPr>
            </w:pPr>
            <w:r>
              <w:rPr>
                <w:rFonts w:eastAsia="MS Mincho"/>
              </w:rPr>
              <w:t>5</w:t>
            </w:r>
            <w:r w:rsidR="00A50B56">
              <w:rPr>
                <w:rFonts w:eastAsia="MS Mincho"/>
              </w:rPr>
              <w:t>:45</w:t>
            </w:r>
            <w:r>
              <w:rPr>
                <w:rFonts w:eastAsia="MS Mincho"/>
              </w:rPr>
              <w:t>pm – 7</w:t>
            </w:r>
            <w:r w:rsidR="00A50B56">
              <w:rPr>
                <w:rFonts w:eastAsia="MS Mincho"/>
              </w:rPr>
              <w:t>:45</w:t>
            </w:r>
            <w:r>
              <w:rPr>
                <w:rFonts w:eastAsia="MS Mincho"/>
              </w:rPr>
              <w:t>p</w:t>
            </w:r>
            <w:r w:rsidR="00A50B56">
              <w:rPr>
                <w:rFonts w:eastAsia="MS Mincho"/>
              </w:rPr>
              <w:t>m Mon, May 2nd</w:t>
            </w:r>
          </w:p>
        </w:tc>
        <w:tc>
          <w:tcPr>
            <w:tcW w:w="1009" w:type="dxa"/>
            <w:tcBorders>
              <w:bottom w:val="single" w:sz="10" w:space="0" w:color="5A5A5A"/>
              <w:right w:val="single" w:sz="10" w:space="0" w:color="5A5A5A"/>
            </w:tcBorders>
            <w:shd w:val="clear" w:color="auto" w:fill="FFFF00"/>
            <w:tcMar>
              <w:top w:w="144" w:type="nil"/>
              <w:right w:w="144" w:type="nil"/>
            </w:tcMar>
            <w:vAlign w:val="center"/>
          </w:tcPr>
          <w:p w14:paraId="30B193E0" w14:textId="77777777" w:rsidR="00A50B56" w:rsidRDefault="00A50B56" w:rsidP="00A50B56">
            <w:pPr>
              <w:autoSpaceDE w:val="0"/>
              <w:autoSpaceDN w:val="0"/>
              <w:adjustRightInd w:val="0"/>
              <w:rPr>
                <w:rFonts w:eastAsia="MS Mincho"/>
              </w:rPr>
            </w:pPr>
            <w:r w:rsidRPr="00747945">
              <w:rPr>
                <w:rFonts w:eastAsia="MS Mincho"/>
              </w:rPr>
              <w:t>Final Exam</w:t>
            </w:r>
          </w:p>
          <w:p w14:paraId="74991C0D" w14:textId="77777777" w:rsidR="00A50B56" w:rsidRPr="007952F5" w:rsidRDefault="00A50B56" w:rsidP="00A50B56">
            <w:pPr>
              <w:autoSpaceDE w:val="0"/>
              <w:autoSpaceDN w:val="0"/>
              <w:adjustRightInd w:val="0"/>
              <w:rPr>
                <w:rFonts w:eastAsia="MS Mincho"/>
              </w:rPr>
            </w:pPr>
          </w:p>
        </w:tc>
      </w:tr>
    </w:tbl>
    <w:p w14:paraId="1DAA4719" w14:textId="77777777" w:rsidR="002D4640" w:rsidRDefault="002D4640" w:rsidP="002D4640"/>
    <w:p w14:paraId="28763C96" w14:textId="77777777" w:rsidR="002D4640" w:rsidRDefault="002D4640" w:rsidP="002D4640"/>
    <w:sectPr w:rsidR="002D4640">
      <w:footerReference w:type="default" r:id="rId34"/>
      <w:pgSz w:w="12240" w:h="15840"/>
      <w:pgMar w:top="720" w:right="720" w:bottom="720" w:left="720" w:header="0" w:footer="0" w:gutter="0"/>
      <w:cols w:space="720"/>
      <w:formProt w:val="0"/>
      <w:docGrid w:linePitch="326"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1BF8" w14:textId="77777777" w:rsidR="003E041A" w:rsidRDefault="003E041A" w:rsidP="00820A22">
      <w:r>
        <w:separator/>
      </w:r>
    </w:p>
  </w:endnote>
  <w:endnote w:type="continuationSeparator" w:id="0">
    <w:p w14:paraId="40BF6A0A" w14:textId="77777777" w:rsidR="003E041A" w:rsidRDefault="003E041A" w:rsidP="0082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Lohit Hindi">
    <w:altName w:val="Times New Roman"/>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708110"/>
      <w:docPartObj>
        <w:docPartGallery w:val="Page Numbers (Bottom of Page)"/>
        <w:docPartUnique/>
      </w:docPartObj>
    </w:sdtPr>
    <w:sdtEndPr>
      <w:rPr>
        <w:noProof/>
      </w:rPr>
    </w:sdtEndPr>
    <w:sdtContent>
      <w:p w14:paraId="5337CDC9" w14:textId="05D2C588" w:rsidR="00820A22" w:rsidRDefault="00820A22">
        <w:pPr>
          <w:pStyle w:val="Footer"/>
          <w:jc w:val="right"/>
        </w:pPr>
        <w:r>
          <w:t xml:space="preserve">PSY 101 MSU </w:t>
        </w:r>
        <w:r w:rsidR="001E4AC2">
          <w:t>Spring 2022</w:t>
        </w:r>
        <w:r>
          <w:t xml:space="preserve"> Prof. McKeown</w:t>
        </w:r>
        <w:r>
          <w:tab/>
        </w:r>
        <w:r>
          <w:tab/>
        </w:r>
        <w:r>
          <w:tab/>
        </w:r>
        <w:r>
          <w:fldChar w:fldCharType="begin"/>
        </w:r>
        <w:r>
          <w:instrText xml:space="preserve"> PAGE   \* MERGEFORMAT </w:instrText>
        </w:r>
        <w:r>
          <w:fldChar w:fldCharType="separate"/>
        </w:r>
        <w:r w:rsidR="0077159F">
          <w:rPr>
            <w:noProof/>
          </w:rPr>
          <w:t>6</w:t>
        </w:r>
        <w:r>
          <w:rPr>
            <w:noProof/>
          </w:rPr>
          <w:fldChar w:fldCharType="end"/>
        </w:r>
      </w:p>
    </w:sdtContent>
  </w:sdt>
  <w:p w14:paraId="1EDE7768" w14:textId="77777777" w:rsidR="00820A22" w:rsidRDefault="0082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C8DE" w14:textId="77777777" w:rsidR="003E041A" w:rsidRDefault="003E041A" w:rsidP="00820A22">
      <w:r>
        <w:separator/>
      </w:r>
    </w:p>
  </w:footnote>
  <w:footnote w:type="continuationSeparator" w:id="0">
    <w:p w14:paraId="5CBABD4C" w14:textId="77777777" w:rsidR="003E041A" w:rsidRDefault="003E041A" w:rsidP="0082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14218B"/>
    <w:multiLevelType w:val="multilevel"/>
    <w:tmpl w:val="0A1C35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B6208D7"/>
    <w:multiLevelType w:val="hybridMultilevel"/>
    <w:tmpl w:val="A854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E044C"/>
    <w:multiLevelType w:val="multilevel"/>
    <w:tmpl w:val="18CA41AA"/>
    <w:lvl w:ilvl="0">
      <w:start w:val="1"/>
      <w:numFmt w:val="bullet"/>
      <w:lvlText w:val=""/>
      <w:lvlJc w:val="left"/>
      <w:pPr>
        <w:tabs>
          <w:tab w:val="num" w:pos="72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E198D"/>
    <w:multiLevelType w:val="multilevel"/>
    <w:tmpl w:val="E8546A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27703A9"/>
    <w:multiLevelType w:val="hybridMultilevel"/>
    <w:tmpl w:val="FEB4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F2460"/>
    <w:multiLevelType w:val="multilevel"/>
    <w:tmpl w:val="3CD424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7"/>
  </w:num>
  <w:num w:numId="3">
    <w:abstractNumId w:val="2"/>
  </w:num>
  <w:num w:numId="4">
    <w:abstractNumId w:val="9"/>
  </w:num>
  <w:num w:numId="5">
    <w:abstractNumId w:val="1"/>
  </w:num>
  <w:num w:numId="6">
    <w:abstractNumId w:val="6"/>
  </w:num>
  <w:num w:numId="7">
    <w:abstractNumId w:val="8"/>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17"/>
    <w:rsid w:val="0007354A"/>
    <w:rsid w:val="000741E1"/>
    <w:rsid w:val="000839FA"/>
    <w:rsid w:val="00186D3D"/>
    <w:rsid w:val="00194E3E"/>
    <w:rsid w:val="001E4AC2"/>
    <w:rsid w:val="001F30A6"/>
    <w:rsid w:val="0023765D"/>
    <w:rsid w:val="002446D6"/>
    <w:rsid w:val="00247E98"/>
    <w:rsid w:val="00267026"/>
    <w:rsid w:val="002D4640"/>
    <w:rsid w:val="003101B8"/>
    <w:rsid w:val="00324C47"/>
    <w:rsid w:val="003678BB"/>
    <w:rsid w:val="00384125"/>
    <w:rsid w:val="003B17CD"/>
    <w:rsid w:val="003E041A"/>
    <w:rsid w:val="00512DD3"/>
    <w:rsid w:val="00524E66"/>
    <w:rsid w:val="0054752E"/>
    <w:rsid w:val="00576ECD"/>
    <w:rsid w:val="005F6DB7"/>
    <w:rsid w:val="006335C9"/>
    <w:rsid w:val="00633C44"/>
    <w:rsid w:val="00653D92"/>
    <w:rsid w:val="006D642E"/>
    <w:rsid w:val="007149EC"/>
    <w:rsid w:val="00723F33"/>
    <w:rsid w:val="0074096A"/>
    <w:rsid w:val="0077159F"/>
    <w:rsid w:val="00796679"/>
    <w:rsid w:val="00820A22"/>
    <w:rsid w:val="0082791C"/>
    <w:rsid w:val="00844017"/>
    <w:rsid w:val="00850822"/>
    <w:rsid w:val="0088705A"/>
    <w:rsid w:val="008E4D57"/>
    <w:rsid w:val="00924C83"/>
    <w:rsid w:val="009735FE"/>
    <w:rsid w:val="009F5B23"/>
    <w:rsid w:val="00A02644"/>
    <w:rsid w:val="00A10260"/>
    <w:rsid w:val="00A50B56"/>
    <w:rsid w:val="00AA2FC0"/>
    <w:rsid w:val="00B36BD7"/>
    <w:rsid w:val="00B4012C"/>
    <w:rsid w:val="00C07847"/>
    <w:rsid w:val="00C37651"/>
    <w:rsid w:val="00CC6524"/>
    <w:rsid w:val="00D44E44"/>
    <w:rsid w:val="00D47931"/>
    <w:rsid w:val="00DA1C39"/>
    <w:rsid w:val="00DB7969"/>
    <w:rsid w:val="00DC2D62"/>
    <w:rsid w:val="00DC5B51"/>
    <w:rsid w:val="00DF6594"/>
    <w:rsid w:val="00E021F0"/>
    <w:rsid w:val="00E53ABC"/>
    <w:rsid w:val="00EA78BA"/>
    <w:rsid w:val="00EE7763"/>
    <w:rsid w:val="00F0669E"/>
    <w:rsid w:val="00F3145B"/>
    <w:rsid w:val="00F855DD"/>
    <w:rsid w:val="00F872FC"/>
    <w:rsid w:val="00FC008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3053E"/>
  <w15:docId w15:val="{321422C3-FDAF-4751-B5F6-9A9F4458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0175B5"/>
    <w:pPr>
      <w:keepNext/>
      <w:outlineLvl w:val="0"/>
    </w:pPr>
    <w:rPr>
      <w:rFonts w:asciiTheme="minorHAnsi" w:eastAsiaTheme="majorEastAsia" w:hAnsiTheme="minorHAnsi" w:cstheme="majorBidi"/>
      <w:b/>
      <w:bCs/>
      <w:kern w:val="2"/>
      <w:sz w:val="24"/>
      <w:szCs w:val="32"/>
    </w:rPr>
  </w:style>
  <w:style w:type="paragraph" w:styleId="Heading2">
    <w:name w:val="heading 2"/>
    <w:basedOn w:val="Normal"/>
    <w:next w:val="Normal"/>
    <w:link w:val="Heading2Char"/>
    <w:uiPriority w:val="9"/>
    <w:semiHidden/>
    <w:unhideWhenUsed/>
    <w:qFormat/>
    <w:rsid w:val="00B4012C"/>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semiHidden/>
    <w:unhideWhenUsed/>
    <w:qFormat/>
    <w:rsid w:val="00B4012C"/>
    <w:pPr>
      <w:keepNext/>
      <w:keepLines/>
      <w:spacing w:before="4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St1z0">
    <w:name w:val="WW8NumSt1z0"/>
    <w:qFormat/>
    <w:rPr>
      <w:rFonts w:ascii="Shruti" w:hAnsi="Shruti" w:cs="Shruti"/>
    </w:rPr>
  </w:style>
  <w:style w:type="character" w:customStyle="1" w:styleId="FootnoteCharacters">
    <w:name w:val="Footnote Characters"/>
    <w:qFormat/>
  </w:style>
  <w:style w:type="character" w:customStyle="1" w:styleId="Hypertext">
    <w:name w:val="Hypertext"/>
    <w:qFormat/>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styleId="Hyperlink">
    <w:name w:val="Hyperlink"/>
    <w:basedOn w:val="DefaultParagraphFont"/>
    <w:uiPriority w:val="99"/>
    <w:unhideWhenUsed/>
    <w:rsid w:val="005460B1"/>
    <w:rPr>
      <w:color w:val="6B9F25" w:themeColor="hyperlink"/>
      <w:u w:val="single"/>
    </w:rPr>
  </w:style>
  <w:style w:type="character" w:styleId="Emphasis">
    <w:name w:val="Emphasis"/>
    <w:qFormat/>
    <w:rsid w:val="002A4B73"/>
    <w:rPr>
      <w:rFonts w:asciiTheme="minorHAnsi" w:hAnsiTheme="minorHAnsi"/>
      <w:i/>
      <w:iCs/>
    </w:rPr>
  </w:style>
  <w:style w:type="character" w:customStyle="1" w:styleId="Heading1Char">
    <w:name w:val="Heading 1 Char"/>
    <w:basedOn w:val="DefaultParagraphFont"/>
    <w:link w:val="Heading1"/>
    <w:uiPriority w:val="9"/>
    <w:qFormat/>
    <w:rsid w:val="000175B5"/>
    <w:rPr>
      <w:rFonts w:asciiTheme="minorHAnsi" w:eastAsiaTheme="majorEastAsia" w:hAnsiTheme="minorHAnsi" w:cstheme="majorBidi"/>
      <w:b/>
      <w:bCs/>
      <w:kern w:val="2"/>
      <w:sz w:val="24"/>
      <w:szCs w:val="32"/>
    </w:rPr>
  </w:style>
  <w:style w:type="character" w:styleId="Strong">
    <w:name w:val="Strong"/>
    <w:basedOn w:val="DefaultParagraphFont"/>
    <w:uiPriority w:val="22"/>
    <w:qFormat/>
    <w:rsid w:val="005B7A64"/>
    <w:rPr>
      <w:rFonts w:asciiTheme="minorHAnsi" w:hAnsiTheme="minorHAnsi"/>
      <w:b/>
      <w:bCs/>
    </w:rPr>
  </w:style>
  <w:style w:type="character" w:customStyle="1" w:styleId="Strong2">
    <w:name w:val="Strong2"/>
    <w:basedOn w:val="DefaultParagraphFont"/>
    <w:uiPriority w:val="1"/>
    <w:qFormat/>
    <w:rsid w:val="00AE1614"/>
    <w:rPr>
      <w:b w:val="0"/>
      <w:u w:val="none"/>
    </w:rPr>
  </w:style>
  <w:style w:type="character" w:customStyle="1" w:styleId="TitleChar">
    <w:name w:val="Title Char"/>
    <w:basedOn w:val="DefaultParagraphFont"/>
    <w:link w:val="Title"/>
    <w:uiPriority w:val="10"/>
    <w:qFormat/>
    <w:rsid w:val="00401858"/>
    <w:rPr>
      <w:rFonts w:asciiTheme="majorHAnsi" w:eastAsiaTheme="majorEastAsia" w:hAnsiTheme="majorHAnsi" w:cstheme="majorBidi"/>
      <w:color w:val="549E39" w:themeColor="accent1"/>
      <w:spacing w:val="-10"/>
      <w:kern w:val="2"/>
      <w:sz w:val="36"/>
      <w:szCs w:val="56"/>
    </w:rPr>
  </w:style>
  <w:style w:type="character" w:customStyle="1" w:styleId="SubtitleChar">
    <w:name w:val="Subtitle Char"/>
    <w:basedOn w:val="DefaultParagraphFont"/>
    <w:link w:val="Subtitle"/>
    <w:uiPriority w:val="11"/>
    <w:qFormat/>
    <w:rsid w:val="00401858"/>
    <w:rPr>
      <w:rFonts w:asciiTheme="majorHAnsi" w:eastAsiaTheme="minorEastAsia" w:hAnsiTheme="majorHAnsi" w:cstheme="minorBidi"/>
      <w:color w:val="549E39" w:themeColor="accent1"/>
      <w:sz w:val="22"/>
      <w:szCs w:val="22"/>
    </w:rPr>
  </w:style>
  <w:style w:type="character" w:styleId="FollowedHyperlink">
    <w:name w:val="FollowedHyperlink"/>
    <w:basedOn w:val="DefaultParagraphFont"/>
    <w:uiPriority w:val="99"/>
    <w:semiHidden/>
    <w:unhideWhenUsed/>
    <w:qFormat/>
    <w:rsid w:val="007501C3"/>
    <w:rPr>
      <w:color w:val="BA6906" w:themeColor="followedHyperlink"/>
      <w:u w:val="single"/>
    </w:rPr>
  </w:style>
  <w:style w:type="character" w:customStyle="1" w:styleId="UnresolvedMention1">
    <w:name w:val="Unresolved Mention1"/>
    <w:basedOn w:val="DefaultParagraphFont"/>
    <w:uiPriority w:val="99"/>
    <w:qFormat/>
    <w:rsid w:val="00F12FC0"/>
    <w:rPr>
      <w:color w:val="605E5C"/>
      <w:shd w:val="clear" w:color="auto" w:fill="E1DFDD"/>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uiPriority w:val="35"/>
    <w:qFormat/>
    <w:pPr>
      <w:suppressLineNumbers/>
      <w:spacing w:before="120" w:after="120"/>
    </w:pPr>
  </w:style>
  <w:style w:type="paragraph" w:customStyle="1" w:styleId="Index">
    <w:name w:val="Index"/>
    <w:basedOn w:val="Normal"/>
    <w:qFormat/>
    <w:pPr>
      <w:suppressLineNumbers/>
    </w:pPr>
    <w:rPr>
      <w:rFonts w:cs="Lohit Hindi"/>
    </w:rPr>
  </w:style>
  <w:style w:type="paragraph" w:customStyle="1" w:styleId="Level1">
    <w:name w:val="Level 1"/>
    <w:basedOn w:val="Normal"/>
    <w:qFormat/>
    <w:pPr>
      <w:ind w:left="720" w:hanging="720"/>
    </w:pPr>
  </w:style>
  <w:style w:type="paragraph" w:customStyle="1" w:styleId="HeaderandFooter">
    <w:name w:val="Header and Footer"/>
    <w:basedOn w:val="Normal"/>
    <w:qFormat/>
    <w:rsid w:val="00B4012C"/>
    <w:rPr>
      <w:b/>
      <w:sz w:val="24"/>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TableContents">
    <w:name w:val="Table Contents"/>
    <w:basedOn w:val="Normal"/>
    <w:qFormat/>
    <w:rPr>
      <w:rFonts w:eastAsia="DejaVu Sans" w:cs="Lohit Hindi"/>
      <w:kern w:val="2"/>
      <w:lang w:bidi="hi-IN"/>
    </w:rPr>
  </w:style>
  <w:style w:type="paragraph" w:customStyle="1" w:styleId="TableHeading">
    <w:name w:val="Table Heading"/>
    <w:basedOn w:val="TableContents"/>
    <w:qFormat/>
    <w:pPr>
      <w:suppressLineNumbers/>
      <w:jc w:val="center"/>
    </w:pPr>
    <w:rPr>
      <w:b/>
      <w:bCs/>
    </w:rPr>
  </w:style>
  <w:style w:type="paragraph" w:customStyle="1" w:styleId="Quotations">
    <w:name w:val="Quotations"/>
    <w:basedOn w:val="Normal"/>
    <w:qFormat/>
    <w:pPr>
      <w:spacing w:after="283"/>
      <w:ind w:left="567" w:right="567"/>
    </w:pPr>
  </w:style>
  <w:style w:type="paragraph" w:customStyle="1" w:styleId="Strong20">
    <w:name w:val="Strong 2"/>
    <w:basedOn w:val="Normal"/>
    <w:qFormat/>
    <w:rsid w:val="00B60FA6"/>
    <w:pPr>
      <w:ind w:firstLine="2160"/>
    </w:pPr>
    <w:rPr>
      <w:b/>
      <w:u w:val="single"/>
    </w:rPr>
  </w:style>
  <w:style w:type="paragraph" w:styleId="ListParagraph">
    <w:name w:val="List Paragraph"/>
    <w:basedOn w:val="Normal"/>
    <w:qFormat/>
    <w:rsid w:val="004C5C82"/>
    <w:pPr>
      <w:ind w:left="720"/>
      <w:contextualSpacing/>
    </w:pPr>
  </w:style>
  <w:style w:type="paragraph" w:styleId="Title">
    <w:name w:val="Title"/>
    <w:basedOn w:val="Normal"/>
    <w:next w:val="Normal"/>
    <w:link w:val="TitleChar"/>
    <w:uiPriority w:val="10"/>
    <w:qFormat/>
    <w:rsid w:val="00401858"/>
    <w:pPr>
      <w:contextualSpacing/>
      <w:jc w:val="center"/>
    </w:pPr>
    <w:rPr>
      <w:rFonts w:asciiTheme="majorHAnsi" w:eastAsiaTheme="majorEastAsia" w:hAnsiTheme="majorHAnsi" w:cstheme="majorBidi"/>
      <w:color w:val="549E39" w:themeColor="accent1"/>
      <w:spacing w:val="-10"/>
      <w:kern w:val="2"/>
      <w:sz w:val="36"/>
      <w:szCs w:val="56"/>
    </w:rPr>
  </w:style>
  <w:style w:type="paragraph" w:styleId="Subtitle">
    <w:name w:val="Subtitle"/>
    <w:basedOn w:val="Normal"/>
    <w:next w:val="Normal"/>
    <w:link w:val="SubtitleChar"/>
    <w:uiPriority w:val="11"/>
    <w:qFormat/>
    <w:rsid w:val="00401858"/>
    <w:pPr>
      <w:spacing w:after="160"/>
      <w:jc w:val="center"/>
    </w:pPr>
    <w:rPr>
      <w:rFonts w:asciiTheme="majorHAnsi" w:eastAsiaTheme="minorEastAsia" w:hAnsiTheme="majorHAnsi" w:cstheme="minorBidi"/>
      <w:color w:val="549E39" w:themeColor="accent1"/>
      <w:sz w:val="22"/>
      <w:szCs w:val="22"/>
    </w:rPr>
  </w:style>
  <w:style w:type="paragraph" w:customStyle="1" w:styleId="FrameContents">
    <w:name w:val="Frame Contents"/>
    <w:basedOn w:val="Normal"/>
    <w:qFormat/>
  </w:style>
  <w:style w:type="table" w:styleId="TableGrid">
    <w:name w:val="Table Grid"/>
    <w:basedOn w:val="TableNormal"/>
    <w:uiPriority w:val="39"/>
    <w:rsid w:val="005B7A6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012C"/>
    <w:rPr>
      <w:rFonts w:asciiTheme="majorHAnsi" w:eastAsiaTheme="majorEastAsia" w:hAnsiTheme="majorHAnsi" w:cstheme="majorBidi"/>
      <w:color w:val="294E1C" w:themeColor="accent1" w:themeShade="7F"/>
      <w:sz w:val="24"/>
      <w:szCs w:val="24"/>
    </w:rPr>
  </w:style>
  <w:style w:type="paragraph" w:customStyle="1" w:styleId="ColorfulList-Accent11">
    <w:name w:val="Colorful List - Accent 11"/>
    <w:basedOn w:val="Normal"/>
    <w:uiPriority w:val="34"/>
    <w:qFormat/>
    <w:rsid w:val="00B4012C"/>
    <w:pPr>
      <w:numPr>
        <w:numId w:val="5"/>
      </w:numPr>
      <w:suppressAutoHyphens w:val="0"/>
      <w:autoSpaceDE w:val="0"/>
      <w:autoSpaceDN w:val="0"/>
      <w:adjustRightInd w:val="0"/>
      <w:spacing w:after="120"/>
    </w:pPr>
    <w:rPr>
      <w:rFonts w:ascii="Calibri" w:eastAsia="Cambria" w:hAnsi="Calibri" w:cs="Verdana"/>
      <w:kern w:val="1"/>
      <w:sz w:val="22"/>
      <w:szCs w:val="32"/>
    </w:rPr>
  </w:style>
  <w:style w:type="character" w:customStyle="1" w:styleId="Heading2Char">
    <w:name w:val="Heading 2 Char"/>
    <w:basedOn w:val="DefaultParagraphFont"/>
    <w:link w:val="Heading2"/>
    <w:uiPriority w:val="9"/>
    <w:semiHidden/>
    <w:rsid w:val="00B4012C"/>
    <w:rPr>
      <w:rFonts w:asciiTheme="majorHAnsi" w:eastAsiaTheme="majorEastAsia" w:hAnsiTheme="majorHAnsi" w:cstheme="majorBidi"/>
      <w:color w:val="3E762A" w:themeColor="accent1" w:themeShade="BF"/>
      <w:sz w:val="26"/>
      <w:szCs w:val="26"/>
    </w:rPr>
  </w:style>
  <w:style w:type="character" w:customStyle="1" w:styleId="UnresolvedMention2">
    <w:name w:val="Unresolved Mention2"/>
    <w:basedOn w:val="DefaultParagraphFont"/>
    <w:uiPriority w:val="99"/>
    <w:semiHidden/>
    <w:unhideWhenUsed/>
    <w:rsid w:val="009735FE"/>
    <w:rPr>
      <w:color w:val="605E5C"/>
      <w:shd w:val="clear" w:color="auto" w:fill="E1DFDD"/>
    </w:rPr>
  </w:style>
  <w:style w:type="character" w:styleId="UnresolvedMention">
    <w:name w:val="Unresolved Mention"/>
    <w:basedOn w:val="DefaultParagraphFont"/>
    <w:uiPriority w:val="99"/>
    <w:semiHidden/>
    <w:unhideWhenUsed/>
    <w:rsid w:val="00EA7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6686">
      <w:bodyDiv w:val="1"/>
      <w:marLeft w:val="0"/>
      <w:marRight w:val="0"/>
      <w:marTop w:val="0"/>
      <w:marBottom w:val="0"/>
      <w:divBdr>
        <w:top w:val="none" w:sz="0" w:space="0" w:color="auto"/>
        <w:left w:val="none" w:sz="0" w:space="0" w:color="auto"/>
        <w:bottom w:val="none" w:sz="0" w:space="0" w:color="auto"/>
        <w:right w:val="none" w:sz="0" w:space="0" w:color="auto"/>
      </w:divBdr>
      <w:divsChild>
        <w:div w:id="1609385889">
          <w:marLeft w:val="0"/>
          <w:marRight w:val="0"/>
          <w:marTop w:val="0"/>
          <w:marBottom w:val="0"/>
          <w:divBdr>
            <w:top w:val="none" w:sz="0" w:space="0" w:color="auto"/>
            <w:left w:val="none" w:sz="0" w:space="0" w:color="auto"/>
            <w:bottom w:val="none" w:sz="0" w:space="0" w:color="auto"/>
            <w:right w:val="none" w:sz="0" w:space="0" w:color="auto"/>
          </w:divBdr>
        </w:div>
        <w:div w:id="38937533">
          <w:marLeft w:val="0"/>
          <w:marRight w:val="0"/>
          <w:marTop w:val="0"/>
          <w:marBottom w:val="0"/>
          <w:divBdr>
            <w:top w:val="none" w:sz="0" w:space="0" w:color="auto"/>
            <w:left w:val="none" w:sz="0" w:space="0" w:color="auto"/>
            <w:bottom w:val="none" w:sz="0" w:space="0" w:color="auto"/>
            <w:right w:val="none" w:sz="0" w:space="0" w:color="auto"/>
          </w:divBdr>
        </w:div>
      </w:divsChild>
    </w:div>
    <w:div w:id="1773359171">
      <w:bodyDiv w:val="1"/>
      <w:marLeft w:val="0"/>
      <w:marRight w:val="0"/>
      <w:marTop w:val="0"/>
      <w:marBottom w:val="0"/>
      <w:divBdr>
        <w:top w:val="none" w:sz="0" w:space="0" w:color="auto"/>
        <w:left w:val="none" w:sz="0" w:space="0" w:color="auto"/>
        <w:bottom w:val="none" w:sz="0" w:space="0" w:color="auto"/>
        <w:right w:val="none" w:sz="0" w:space="0" w:color="auto"/>
      </w:divBdr>
    </w:div>
    <w:div w:id="2067486980">
      <w:bodyDiv w:val="1"/>
      <w:marLeft w:val="0"/>
      <w:marRight w:val="0"/>
      <w:marTop w:val="0"/>
      <w:marBottom w:val="0"/>
      <w:divBdr>
        <w:top w:val="none" w:sz="0" w:space="0" w:color="auto"/>
        <w:left w:val="none" w:sz="0" w:space="0" w:color="auto"/>
        <w:bottom w:val="none" w:sz="0" w:space="0" w:color="auto"/>
        <w:right w:val="none" w:sz="0" w:space="0" w:color="auto"/>
      </w:divBdr>
      <w:divsChild>
        <w:div w:id="633829449">
          <w:marLeft w:val="0"/>
          <w:marRight w:val="0"/>
          <w:marTop w:val="0"/>
          <w:marBottom w:val="0"/>
          <w:divBdr>
            <w:top w:val="none" w:sz="0" w:space="0" w:color="auto"/>
            <w:left w:val="none" w:sz="0" w:space="0" w:color="auto"/>
            <w:bottom w:val="none" w:sz="0" w:space="0" w:color="auto"/>
            <w:right w:val="none" w:sz="0" w:space="0" w:color="auto"/>
          </w:divBdr>
        </w:div>
        <w:div w:id="1109083019">
          <w:marLeft w:val="0"/>
          <w:marRight w:val="0"/>
          <w:marTop w:val="0"/>
          <w:marBottom w:val="0"/>
          <w:divBdr>
            <w:top w:val="none" w:sz="0" w:space="0" w:color="auto"/>
            <w:left w:val="none" w:sz="0" w:space="0" w:color="auto"/>
            <w:bottom w:val="none" w:sz="0" w:space="0" w:color="auto"/>
            <w:right w:val="none" w:sz="0" w:space="0" w:color="auto"/>
          </w:divBdr>
        </w:div>
        <w:div w:id="908537224">
          <w:marLeft w:val="0"/>
          <w:marRight w:val="0"/>
          <w:marTop w:val="0"/>
          <w:marBottom w:val="0"/>
          <w:divBdr>
            <w:top w:val="none" w:sz="0" w:space="0" w:color="auto"/>
            <w:left w:val="none" w:sz="0" w:space="0" w:color="auto"/>
            <w:bottom w:val="none" w:sz="0" w:space="0" w:color="auto"/>
            <w:right w:val="none" w:sz="0" w:space="0" w:color="auto"/>
          </w:divBdr>
        </w:div>
        <w:div w:id="1090347644">
          <w:marLeft w:val="0"/>
          <w:marRight w:val="0"/>
          <w:marTop w:val="0"/>
          <w:marBottom w:val="0"/>
          <w:divBdr>
            <w:top w:val="none" w:sz="0" w:space="0" w:color="auto"/>
            <w:left w:val="none" w:sz="0" w:space="0" w:color="auto"/>
            <w:bottom w:val="none" w:sz="0" w:space="0" w:color="auto"/>
            <w:right w:val="none" w:sz="0" w:space="0" w:color="auto"/>
          </w:divBdr>
        </w:div>
        <w:div w:id="1484465151">
          <w:marLeft w:val="0"/>
          <w:marRight w:val="0"/>
          <w:marTop w:val="0"/>
          <w:marBottom w:val="0"/>
          <w:divBdr>
            <w:top w:val="none" w:sz="0" w:space="0" w:color="auto"/>
            <w:left w:val="none" w:sz="0" w:space="0" w:color="auto"/>
            <w:bottom w:val="none" w:sz="0" w:space="0" w:color="auto"/>
            <w:right w:val="none" w:sz="0" w:space="0" w:color="auto"/>
          </w:divBdr>
        </w:div>
        <w:div w:id="2023970100">
          <w:marLeft w:val="0"/>
          <w:marRight w:val="0"/>
          <w:marTop w:val="0"/>
          <w:marBottom w:val="0"/>
          <w:divBdr>
            <w:top w:val="none" w:sz="0" w:space="0" w:color="auto"/>
            <w:left w:val="none" w:sz="0" w:space="0" w:color="auto"/>
            <w:bottom w:val="none" w:sz="0" w:space="0" w:color="auto"/>
            <w:right w:val="none" w:sz="0" w:space="0" w:color="auto"/>
          </w:divBdr>
        </w:div>
        <w:div w:id="1010567069">
          <w:marLeft w:val="0"/>
          <w:marRight w:val="0"/>
          <w:marTop w:val="0"/>
          <w:marBottom w:val="0"/>
          <w:divBdr>
            <w:top w:val="none" w:sz="0" w:space="0" w:color="auto"/>
            <w:left w:val="none" w:sz="0" w:space="0" w:color="auto"/>
            <w:bottom w:val="none" w:sz="0" w:space="0" w:color="auto"/>
            <w:right w:val="none" w:sz="0" w:space="0" w:color="auto"/>
          </w:divBdr>
        </w:div>
        <w:div w:id="7576013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_1OnT2ZU6QQ" TargetMode="External"/><Relationship Id="rId18" Type="http://schemas.openxmlformats.org/officeDocument/2006/relationships/hyperlink" Target="https://ombud.msu.edu/classroom-policies/" TargetMode="External"/><Relationship Id="rId26" Type="http://schemas.openxmlformats.org/officeDocument/2006/relationships/hyperlink" Target="https://www.rcpd.msu.edu/get-started/faculty-departmental-resources/model-statements-disability-inclusion" TargetMode="External"/><Relationship Id="rId3" Type="http://schemas.openxmlformats.org/officeDocument/2006/relationships/customXml" Target="../customXml/item3.xml"/><Relationship Id="rId21" Type="http://schemas.openxmlformats.org/officeDocument/2006/relationships/hyperlink" Target="http://splife.studentlife.msu.edu/regulations/general-student-regulations"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su-psychology.sona-systems.com/" TargetMode="External"/><Relationship Id="rId17" Type="http://schemas.openxmlformats.org/officeDocument/2006/relationships/hyperlink" Target="https://reg.msu.edu/ROInfo/Notices/ReligiousPolicy.aspx" TargetMode="External"/><Relationship Id="rId25" Type="http://schemas.openxmlformats.org/officeDocument/2006/relationships/hyperlink" Target="https://ombud.msu.edu/academic-integrity/" TargetMode="External"/><Relationship Id="rId33" Type="http://schemas.openxmlformats.org/officeDocument/2006/relationships/hyperlink" Target="https://ombud.msu.edu/classroom-policies/" TargetMode="External"/><Relationship Id="rId2" Type="http://schemas.openxmlformats.org/officeDocument/2006/relationships/customXml" Target="../customXml/item2.xml"/><Relationship Id="rId16" Type="http://schemas.openxmlformats.org/officeDocument/2006/relationships/hyperlink" Target="https://caps.msu.edu/faculty-staff/Syllabus-Language.html" TargetMode="External"/><Relationship Id="rId20" Type="http://schemas.openxmlformats.org/officeDocument/2006/relationships/hyperlink" Target="http://splife.studentlife.msu.edu/student-rights-and-responsibilities-at-michigan-state-university/article-2-academic-rights-and-responsibilities" TargetMode="External"/><Relationship Id="rId29" Type="http://schemas.openxmlformats.org/officeDocument/2006/relationships/hyperlink" Target="http://help.d2l.ms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stax.org/details/books/psychology-2e" TargetMode="External"/><Relationship Id="rId24" Type="http://schemas.openxmlformats.org/officeDocument/2006/relationships/hyperlink" Target="http://www.msu.edu/" TargetMode="External"/><Relationship Id="rId32" Type="http://schemas.openxmlformats.org/officeDocument/2006/relationships/hyperlink" Target="http://splife.studentlife.msu.edu/regulations/general-student-regulations" TargetMode="External"/><Relationship Id="rId5" Type="http://schemas.openxmlformats.org/officeDocument/2006/relationships/styles" Target="styles.xml"/><Relationship Id="rId15" Type="http://schemas.openxmlformats.org/officeDocument/2006/relationships/hyperlink" Target="http://splife.studentlife.msu.edu/spartan-code-of-honor-academic-pledge" TargetMode="External"/><Relationship Id="rId23" Type="http://schemas.openxmlformats.org/officeDocument/2006/relationships/hyperlink" Target="http://splife.studentlife.msu.edu/" TargetMode="External"/><Relationship Id="rId28" Type="http://schemas.openxmlformats.org/officeDocument/2006/relationships/hyperlink" Target="https://www.lib.msu.edu/dls/" TargetMode="External"/><Relationship Id="rId36" Type="http://schemas.openxmlformats.org/officeDocument/2006/relationships/theme" Target="theme/theme1.xml"/><Relationship Id="rId10" Type="http://schemas.openxmlformats.org/officeDocument/2006/relationships/hyperlink" Target="mailto:jagtapab@msu.edu" TargetMode="External"/><Relationship Id="rId19" Type="http://schemas.openxmlformats.org/officeDocument/2006/relationships/hyperlink" Target="https://lbgtrc.msu.edu/home/resources-for-staff-and-faculty/" TargetMode="External"/><Relationship Id="rId31" Type="http://schemas.openxmlformats.org/officeDocument/2006/relationships/hyperlink" Target="http://splife.studentlife.msu.edu/student-rights-and-responsibilities-at-michigan-state-university/article-2-academic-rights-and-responsibil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ffre22@msu.edu" TargetMode="External"/><Relationship Id="rId22" Type="http://schemas.openxmlformats.org/officeDocument/2006/relationships/hyperlink" Target="https://ombud.msu.edu/academic-integrity/" TargetMode="External"/><Relationship Id="rId27" Type="http://schemas.openxmlformats.org/officeDocument/2006/relationships/hyperlink" Target="https://rcpd.msu.edu" TargetMode="External"/><Relationship Id="rId30" Type="http://schemas.openxmlformats.org/officeDocument/2006/relationships/hyperlink" Target="https://d2l.msu.edu/d2l/home"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3554AB48D99A4AB130D8346A9C2DF1" ma:contentTypeVersion="10" ma:contentTypeDescription="Create a new document." ma:contentTypeScope="" ma:versionID="6561b923d61a3da42380c9f770295b9c">
  <xsd:schema xmlns:xsd="http://www.w3.org/2001/XMLSchema" xmlns:xs="http://www.w3.org/2001/XMLSchema" xmlns:p="http://schemas.microsoft.com/office/2006/metadata/properties" xmlns:ns3="24cf8291-233c-4a9a-a850-9ccee51dd2a9" xmlns:ns4="c2bae9e8-5261-46ff-a646-a937945f1323" targetNamespace="http://schemas.microsoft.com/office/2006/metadata/properties" ma:root="true" ma:fieldsID="ae585d57415409e84efbd3b6d7e6d482" ns3:_="" ns4:_="">
    <xsd:import namespace="24cf8291-233c-4a9a-a850-9ccee51dd2a9"/>
    <xsd:import namespace="c2bae9e8-5261-46ff-a646-a937945f13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f8291-233c-4a9a-a850-9ccee51dd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ae9e8-5261-46ff-a646-a937945f13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A5F0A-294B-4B52-B315-3816CF312829}">
  <ds:schemaRefs>
    <ds:schemaRef ds:uri="http://schemas.microsoft.com/sharepoint/v3/contenttype/forms"/>
  </ds:schemaRefs>
</ds:datastoreItem>
</file>

<file path=customXml/itemProps2.xml><?xml version="1.0" encoding="utf-8"?>
<ds:datastoreItem xmlns:ds="http://schemas.openxmlformats.org/officeDocument/2006/customXml" ds:itemID="{2A3F69D1-6FD8-4077-B360-0370A4D10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f8291-233c-4a9a-a850-9ccee51dd2a9"/>
    <ds:schemaRef ds:uri="c2bae9e8-5261-46ff-a646-a937945f1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3B165-94FB-419B-9855-0BFCB80EF3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2651</Words>
  <Characters>17208</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 Lucas</dc:creator>
  <dc:description/>
  <cp:lastModifiedBy>McKeown, Kandy</cp:lastModifiedBy>
  <cp:revision>4</cp:revision>
  <cp:lastPrinted>2019-08-25T18:13:00Z</cp:lastPrinted>
  <dcterms:created xsi:type="dcterms:W3CDTF">2022-01-02T20:40:00Z</dcterms:created>
  <dcterms:modified xsi:type="dcterms:W3CDTF">2022-01-12T16:25:00Z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0x0101001C3554AB48D99A4AB130D8346A9C2DF1</vt:lpwstr>
  </property>
</Properties>
</file>