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701F" w14:textId="7009780E" w:rsidR="00B60FE5" w:rsidRPr="001C1499" w:rsidRDefault="004F6F93">
      <w:pPr>
        <w:pStyle w:val="Body"/>
        <w:jc w:val="center"/>
        <w:rPr>
          <w:rFonts w:ascii="Calibri" w:eastAsia="Calibri" w:hAnsi="Calibri" w:cs="Calibri"/>
          <w:b/>
          <w:bCs/>
          <w:sz w:val="23"/>
          <w:szCs w:val="23"/>
        </w:rPr>
      </w:pPr>
      <w:r w:rsidRPr="001C1499">
        <w:rPr>
          <w:rFonts w:ascii="Calibri" w:eastAsia="Calibri" w:hAnsi="Calibri" w:cs="Calibri"/>
          <w:b/>
          <w:bCs/>
          <w:sz w:val="23"/>
          <w:szCs w:val="23"/>
        </w:rPr>
        <w:t>PSY 235</w:t>
      </w:r>
      <w:r w:rsidR="007759A1" w:rsidRPr="001C1499">
        <w:rPr>
          <w:rFonts w:ascii="Calibri" w:eastAsia="Calibri" w:hAnsi="Calibri" w:cs="Calibri"/>
          <w:b/>
          <w:bCs/>
          <w:sz w:val="23"/>
          <w:szCs w:val="23"/>
        </w:rPr>
        <w:t>-00</w:t>
      </w:r>
      <w:r w:rsidR="005020BB">
        <w:rPr>
          <w:rFonts w:ascii="Calibri" w:eastAsia="Calibri" w:hAnsi="Calibri" w:cs="Calibri"/>
          <w:b/>
          <w:bCs/>
          <w:sz w:val="23"/>
          <w:szCs w:val="23"/>
        </w:rPr>
        <w:t>3</w:t>
      </w:r>
      <w:r w:rsidRPr="001C1499">
        <w:rPr>
          <w:rFonts w:ascii="Calibri" w:eastAsia="Calibri" w:hAnsi="Calibri" w:cs="Calibri"/>
          <w:b/>
          <w:bCs/>
          <w:sz w:val="23"/>
          <w:szCs w:val="23"/>
        </w:rPr>
        <w:t>H:  Social Psychology - Honors</w:t>
      </w:r>
    </w:p>
    <w:p w14:paraId="04913001" w14:textId="27F2B0D8" w:rsidR="00B60FE5" w:rsidRPr="001C1499" w:rsidRDefault="004F6F93">
      <w:pPr>
        <w:pStyle w:val="Body"/>
        <w:jc w:val="center"/>
        <w:rPr>
          <w:rFonts w:ascii="Calibri" w:eastAsia="Calibri" w:hAnsi="Calibri" w:cs="Calibri"/>
          <w:sz w:val="23"/>
          <w:szCs w:val="23"/>
        </w:rPr>
      </w:pPr>
      <w:r w:rsidRPr="001C1499">
        <w:rPr>
          <w:rFonts w:ascii="Calibri" w:eastAsia="Calibri" w:hAnsi="Calibri" w:cs="Calibri"/>
          <w:sz w:val="23"/>
          <w:szCs w:val="23"/>
          <w:lang w:val="fr-FR"/>
        </w:rPr>
        <w:t xml:space="preserve">Course Syllabus </w:t>
      </w:r>
      <w:r w:rsidRPr="001C1499">
        <w:rPr>
          <w:rFonts w:ascii="Calibri" w:eastAsia="Calibri" w:hAnsi="Calibri" w:cs="Calibri"/>
          <w:sz w:val="23"/>
          <w:szCs w:val="23"/>
        </w:rPr>
        <w:t xml:space="preserve">– </w:t>
      </w:r>
      <w:r w:rsidR="000F75F7" w:rsidRPr="001C1499">
        <w:rPr>
          <w:rFonts w:ascii="Calibri" w:eastAsia="Calibri" w:hAnsi="Calibri" w:cs="Calibri"/>
          <w:sz w:val="23"/>
          <w:szCs w:val="23"/>
        </w:rPr>
        <w:t>Fall</w:t>
      </w:r>
      <w:r w:rsidRPr="001C1499">
        <w:rPr>
          <w:rFonts w:ascii="Calibri" w:eastAsia="Calibri" w:hAnsi="Calibri" w:cs="Calibri"/>
          <w:sz w:val="23"/>
          <w:szCs w:val="23"/>
        </w:rPr>
        <w:t xml:space="preserve"> 202</w:t>
      </w:r>
      <w:r w:rsidR="005020BB">
        <w:rPr>
          <w:rFonts w:ascii="Calibri" w:eastAsia="Calibri" w:hAnsi="Calibri" w:cs="Calibri"/>
          <w:sz w:val="23"/>
          <w:szCs w:val="23"/>
        </w:rPr>
        <w:t>4</w:t>
      </w:r>
    </w:p>
    <w:p w14:paraId="50EB4891" w14:textId="77777777" w:rsidR="00B60FE5" w:rsidRPr="001C1499" w:rsidRDefault="00B60FE5">
      <w:pPr>
        <w:pStyle w:val="Body"/>
        <w:rPr>
          <w:rFonts w:ascii="Calibri" w:eastAsia="Calibri" w:hAnsi="Calibri" w:cs="Calibri"/>
          <w:sz w:val="23"/>
          <w:szCs w:val="23"/>
        </w:rPr>
      </w:pPr>
    </w:p>
    <w:p w14:paraId="6D4BB0F9" w14:textId="77777777" w:rsidR="00B60FE5" w:rsidRPr="001C1499" w:rsidRDefault="004F6F93">
      <w:pPr>
        <w:pStyle w:val="Body"/>
        <w:rPr>
          <w:rFonts w:ascii="Calibri" w:eastAsia="Calibri" w:hAnsi="Calibri" w:cs="Calibri"/>
          <w:b/>
          <w:bCs/>
          <w:sz w:val="23"/>
          <w:szCs w:val="23"/>
        </w:rPr>
      </w:pPr>
      <w:r w:rsidRPr="001C1499">
        <w:rPr>
          <w:rFonts w:ascii="Calibri" w:eastAsia="Calibri" w:hAnsi="Calibri" w:cs="Calibri"/>
          <w:b/>
          <w:bCs/>
          <w:sz w:val="23"/>
          <w:szCs w:val="23"/>
          <w:lang w:val="fr-FR"/>
        </w:rPr>
        <w:t>Course Description</w:t>
      </w:r>
    </w:p>
    <w:p w14:paraId="0BD1398B" w14:textId="107FB57D"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t xml:space="preserve">Social psychology is the scientific study of the nature and causes of human social behavior, emotion and cognition. This course </w:t>
      </w:r>
      <w:proofErr w:type="gramStart"/>
      <w:r w:rsidRPr="001C1499">
        <w:rPr>
          <w:rFonts w:ascii="Calibri" w:eastAsia="Calibri" w:hAnsi="Calibri" w:cs="Calibri"/>
          <w:sz w:val="23"/>
          <w:szCs w:val="23"/>
        </w:rPr>
        <w:t>provides an introduction to</w:t>
      </w:r>
      <w:proofErr w:type="gramEnd"/>
      <w:r w:rsidRPr="001C1499">
        <w:rPr>
          <w:rFonts w:ascii="Calibri" w:eastAsia="Calibri" w:hAnsi="Calibri" w:cs="Calibri"/>
          <w:sz w:val="23"/>
          <w:szCs w:val="23"/>
        </w:rPr>
        <w:t xml:space="preserve"> the principles and concepts of the </w:t>
      </w:r>
      <w:r w:rsidR="00CB0A9B" w:rsidRPr="001C1499">
        <w:rPr>
          <w:rFonts w:ascii="Calibri" w:eastAsia="Calibri" w:hAnsi="Calibri" w:cs="Calibri"/>
          <w:sz w:val="23"/>
          <w:szCs w:val="23"/>
        </w:rPr>
        <w:t>discipline and</w:t>
      </w:r>
      <w:r w:rsidRPr="001C1499">
        <w:rPr>
          <w:rFonts w:ascii="Calibri" w:eastAsia="Calibri" w:hAnsi="Calibri" w:cs="Calibri"/>
          <w:sz w:val="23"/>
          <w:szCs w:val="23"/>
        </w:rPr>
        <w:t xml:space="preserve"> emphasizes how traits of individuals interact with the social environment to produce the rich complexity of human social life. Perhaps more than most courses, social psychology is concerned with “real life” content. As such we will discuss topics such as friendship and romance, sexuality, aggression and violence, prejudice and discrimination, cooperation and conflict, and morality and religion. Principles of economics and biology are provided as a theoretical backdrop </w:t>
      </w:r>
      <w:proofErr w:type="gramStart"/>
      <w:r w:rsidRPr="001C1499">
        <w:rPr>
          <w:rFonts w:ascii="Calibri" w:eastAsia="Calibri" w:hAnsi="Calibri" w:cs="Calibri"/>
          <w:sz w:val="23"/>
          <w:szCs w:val="23"/>
        </w:rPr>
        <w:t>in order to</w:t>
      </w:r>
      <w:proofErr w:type="gramEnd"/>
      <w:r w:rsidRPr="001C1499">
        <w:rPr>
          <w:rFonts w:ascii="Calibri" w:eastAsia="Calibri" w:hAnsi="Calibri" w:cs="Calibri"/>
          <w:sz w:val="23"/>
          <w:szCs w:val="23"/>
        </w:rPr>
        <w:t xml:space="preserve"> better frame the role of social psychology in the broader enterprise of understanding why we are the way we are.</w:t>
      </w:r>
    </w:p>
    <w:p w14:paraId="74995159" w14:textId="77777777" w:rsidR="00B60FE5" w:rsidRPr="001C1499" w:rsidRDefault="00B60FE5">
      <w:pPr>
        <w:pStyle w:val="Body"/>
        <w:rPr>
          <w:rFonts w:ascii="Calibri" w:eastAsia="Calibri" w:hAnsi="Calibri" w:cs="Calibri"/>
          <w:b/>
          <w:bCs/>
          <w:sz w:val="23"/>
          <w:szCs w:val="23"/>
        </w:rPr>
      </w:pPr>
    </w:p>
    <w:p w14:paraId="38D2CAF4" w14:textId="77777777" w:rsidR="00B60FE5" w:rsidRPr="001C1499" w:rsidRDefault="004F6F93">
      <w:pPr>
        <w:pStyle w:val="Body"/>
        <w:rPr>
          <w:rFonts w:ascii="Calibri" w:eastAsia="Calibri" w:hAnsi="Calibri" w:cs="Calibri"/>
          <w:b/>
          <w:bCs/>
          <w:sz w:val="23"/>
          <w:szCs w:val="23"/>
        </w:rPr>
      </w:pPr>
      <w:r w:rsidRPr="001C1499">
        <w:rPr>
          <w:rFonts w:ascii="Calibri" w:eastAsia="Calibri" w:hAnsi="Calibri" w:cs="Calibri"/>
          <w:b/>
          <w:bCs/>
          <w:sz w:val="23"/>
          <w:szCs w:val="23"/>
        </w:rPr>
        <w:t>Class Meeting Days/Time/Location</w:t>
      </w:r>
    </w:p>
    <w:p w14:paraId="09C0C3CB" w14:textId="420746C0" w:rsidR="00B60FE5" w:rsidRPr="001C1499" w:rsidRDefault="001A412E">
      <w:pPr>
        <w:pStyle w:val="Body"/>
        <w:rPr>
          <w:rFonts w:ascii="Calibri" w:eastAsia="Calibri" w:hAnsi="Calibri" w:cs="Calibri"/>
          <w:sz w:val="23"/>
          <w:szCs w:val="23"/>
        </w:rPr>
      </w:pPr>
      <w:r w:rsidRPr="001C1499">
        <w:rPr>
          <w:rFonts w:ascii="Calibri" w:eastAsia="Calibri" w:hAnsi="Calibri" w:cs="Calibri"/>
          <w:sz w:val="23"/>
          <w:szCs w:val="23"/>
        </w:rPr>
        <w:t>C</w:t>
      </w:r>
      <w:r w:rsidR="00AA7A94" w:rsidRPr="001C1499">
        <w:rPr>
          <w:rFonts w:ascii="Calibri" w:eastAsia="Calibri" w:hAnsi="Calibri" w:cs="Calibri"/>
          <w:sz w:val="23"/>
          <w:szCs w:val="23"/>
        </w:rPr>
        <w:t>2</w:t>
      </w:r>
      <w:r w:rsidRPr="001C1499">
        <w:rPr>
          <w:rFonts w:ascii="Calibri" w:eastAsia="Calibri" w:hAnsi="Calibri" w:cs="Calibri"/>
          <w:sz w:val="23"/>
          <w:szCs w:val="23"/>
        </w:rPr>
        <w:t>0</w:t>
      </w:r>
      <w:r w:rsidR="000C402F">
        <w:rPr>
          <w:rFonts w:ascii="Calibri" w:eastAsia="Calibri" w:hAnsi="Calibri" w:cs="Calibri"/>
          <w:sz w:val="23"/>
          <w:szCs w:val="23"/>
        </w:rPr>
        <w:t>1</w:t>
      </w:r>
      <w:r w:rsidRPr="001C1499">
        <w:rPr>
          <w:rFonts w:ascii="Calibri" w:eastAsia="Calibri" w:hAnsi="Calibri" w:cs="Calibri"/>
          <w:sz w:val="23"/>
          <w:szCs w:val="23"/>
        </w:rPr>
        <w:t xml:space="preserve"> Snyder Hall</w:t>
      </w:r>
    </w:p>
    <w:p w14:paraId="4323EB5B" w14:textId="4518EA64" w:rsidR="00B60FE5" w:rsidRPr="001C1499" w:rsidRDefault="001A412E">
      <w:pPr>
        <w:pStyle w:val="Body"/>
        <w:rPr>
          <w:rFonts w:ascii="Calibri" w:eastAsia="Calibri" w:hAnsi="Calibri" w:cs="Calibri"/>
          <w:sz w:val="23"/>
          <w:szCs w:val="23"/>
        </w:rPr>
      </w:pPr>
      <w:r w:rsidRPr="001C1499">
        <w:rPr>
          <w:rFonts w:ascii="Calibri" w:eastAsia="Calibri" w:hAnsi="Calibri" w:cs="Calibri"/>
          <w:sz w:val="23"/>
          <w:szCs w:val="23"/>
        </w:rPr>
        <w:t>TTH</w:t>
      </w:r>
      <w:r w:rsidR="004F6F93" w:rsidRPr="001C1499">
        <w:rPr>
          <w:rFonts w:ascii="Calibri" w:eastAsia="Calibri" w:hAnsi="Calibri" w:cs="Calibri"/>
          <w:sz w:val="23"/>
          <w:szCs w:val="23"/>
        </w:rPr>
        <w:t xml:space="preserve"> </w:t>
      </w:r>
      <w:r w:rsidR="005404DE">
        <w:rPr>
          <w:rFonts w:ascii="Calibri" w:eastAsia="Calibri" w:hAnsi="Calibri" w:cs="Calibri"/>
          <w:sz w:val="23"/>
          <w:szCs w:val="23"/>
        </w:rPr>
        <w:t>12</w:t>
      </w:r>
      <w:r w:rsidR="004F6F93" w:rsidRPr="001C1499">
        <w:rPr>
          <w:rFonts w:ascii="Calibri" w:eastAsia="Calibri" w:hAnsi="Calibri" w:cs="Calibri"/>
          <w:sz w:val="23"/>
          <w:szCs w:val="23"/>
        </w:rPr>
        <w:t>:</w:t>
      </w:r>
      <w:r w:rsidR="005404DE">
        <w:rPr>
          <w:rFonts w:ascii="Calibri" w:eastAsia="Calibri" w:hAnsi="Calibri" w:cs="Calibri"/>
          <w:sz w:val="23"/>
          <w:szCs w:val="23"/>
        </w:rPr>
        <w:t>4</w:t>
      </w:r>
      <w:r w:rsidR="004F6F93" w:rsidRPr="001C1499">
        <w:rPr>
          <w:rFonts w:ascii="Calibri" w:eastAsia="Calibri" w:hAnsi="Calibri" w:cs="Calibri"/>
          <w:sz w:val="23"/>
          <w:szCs w:val="23"/>
        </w:rPr>
        <w:t>0-</w:t>
      </w:r>
      <w:r w:rsidR="005404DE">
        <w:rPr>
          <w:rFonts w:ascii="Calibri" w:eastAsia="Calibri" w:hAnsi="Calibri" w:cs="Calibri"/>
          <w:sz w:val="23"/>
          <w:szCs w:val="23"/>
        </w:rPr>
        <w:t>2</w:t>
      </w:r>
      <w:r w:rsidR="004F6F93" w:rsidRPr="001C1499">
        <w:rPr>
          <w:rFonts w:ascii="Calibri" w:eastAsia="Calibri" w:hAnsi="Calibri" w:cs="Calibri"/>
          <w:sz w:val="23"/>
          <w:szCs w:val="23"/>
        </w:rPr>
        <w:t>:</w:t>
      </w:r>
      <w:r w:rsidR="005404DE">
        <w:rPr>
          <w:rFonts w:ascii="Calibri" w:eastAsia="Calibri" w:hAnsi="Calibri" w:cs="Calibri"/>
          <w:sz w:val="23"/>
          <w:szCs w:val="23"/>
        </w:rPr>
        <w:t>0</w:t>
      </w:r>
      <w:r w:rsidR="004F6F93" w:rsidRPr="001C1499">
        <w:rPr>
          <w:rFonts w:ascii="Calibri" w:eastAsia="Calibri" w:hAnsi="Calibri" w:cs="Calibri"/>
          <w:sz w:val="23"/>
          <w:szCs w:val="23"/>
        </w:rPr>
        <w:t>0pm</w:t>
      </w:r>
    </w:p>
    <w:p w14:paraId="5408ED21" w14:textId="77777777" w:rsidR="00B60FE5" w:rsidRPr="001C1499" w:rsidRDefault="00B60FE5">
      <w:pPr>
        <w:pStyle w:val="Body"/>
        <w:rPr>
          <w:rFonts w:ascii="Calibri" w:eastAsia="Calibri" w:hAnsi="Calibri" w:cs="Calibri"/>
          <w:b/>
          <w:bCs/>
          <w:sz w:val="23"/>
          <w:szCs w:val="23"/>
        </w:rPr>
      </w:pPr>
    </w:p>
    <w:p w14:paraId="757DFA7B" w14:textId="77777777" w:rsidR="00B60FE5" w:rsidRPr="001C1499" w:rsidRDefault="004F6F93">
      <w:pPr>
        <w:pStyle w:val="Body"/>
        <w:rPr>
          <w:rFonts w:ascii="Calibri" w:eastAsia="Calibri" w:hAnsi="Calibri" w:cs="Calibri"/>
          <w:b/>
          <w:bCs/>
          <w:sz w:val="23"/>
          <w:szCs w:val="23"/>
        </w:rPr>
      </w:pPr>
      <w:r w:rsidRPr="001C1499">
        <w:rPr>
          <w:rFonts w:ascii="Calibri" w:eastAsia="Calibri" w:hAnsi="Calibri" w:cs="Calibri"/>
          <w:b/>
          <w:bCs/>
          <w:sz w:val="23"/>
          <w:szCs w:val="23"/>
          <w:lang w:val="es-ES_tradnl"/>
        </w:rPr>
        <w:t>Instructor</w:t>
      </w:r>
    </w:p>
    <w:p w14:paraId="7CFF254F" w14:textId="01AC99D7"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lang w:val="it-IT"/>
        </w:rPr>
        <w:t>Prof. C. David Navarrete</w:t>
      </w:r>
      <w:r w:rsidR="001C1499">
        <w:rPr>
          <w:rFonts w:ascii="Calibri" w:eastAsia="Calibri" w:hAnsi="Calibri" w:cs="Calibri"/>
          <w:sz w:val="23"/>
          <w:szCs w:val="23"/>
          <w:lang w:val="it-IT"/>
        </w:rPr>
        <w:tab/>
      </w:r>
      <w:proofErr w:type="gramStart"/>
      <w:r w:rsidR="001C1499" w:rsidRPr="001C1499">
        <w:rPr>
          <w:rFonts w:ascii="Calibri" w:eastAsia="Calibri" w:hAnsi="Calibri" w:cs="Calibri"/>
          <w:sz w:val="23"/>
          <w:szCs w:val="23"/>
        </w:rPr>
        <w:t>Email</w:t>
      </w:r>
      <w:proofErr w:type="gramEnd"/>
      <w:r w:rsidR="001C1499" w:rsidRPr="001C1499">
        <w:rPr>
          <w:rFonts w:ascii="Calibri" w:eastAsia="Calibri" w:hAnsi="Calibri" w:cs="Calibri"/>
          <w:sz w:val="23"/>
          <w:szCs w:val="23"/>
        </w:rPr>
        <w:t>: cdn@msu.edu</w:t>
      </w:r>
    </w:p>
    <w:p w14:paraId="404DBE49" w14:textId="1959F8FA"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t xml:space="preserve">Office </w:t>
      </w:r>
      <w:proofErr w:type="spellStart"/>
      <w:r w:rsidRPr="001C1499">
        <w:rPr>
          <w:rFonts w:ascii="Calibri" w:eastAsia="Calibri" w:hAnsi="Calibri" w:cs="Calibri"/>
          <w:sz w:val="23"/>
          <w:szCs w:val="23"/>
        </w:rPr>
        <w:t>Hr</w:t>
      </w:r>
      <w:proofErr w:type="spellEnd"/>
      <w:r w:rsidRPr="001C1499">
        <w:rPr>
          <w:rFonts w:ascii="Calibri" w:eastAsia="Calibri" w:hAnsi="Calibri" w:cs="Calibri"/>
          <w:sz w:val="23"/>
          <w:szCs w:val="23"/>
        </w:rPr>
        <w:t xml:space="preserve">: </w:t>
      </w:r>
      <w:r w:rsidR="001A412E" w:rsidRPr="001C1499">
        <w:rPr>
          <w:rFonts w:ascii="Calibri" w:eastAsia="Calibri" w:hAnsi="Calibri" w:cs="Calibri"/>
          <w:sz w:val="23"/>
          <w:szCs w:val="23"/>
        </w:rPr>
        <w:t>T</w:t>
      </w:r>
      <w:r w:rsidRPr="001C1499">
        <w:rPr>
          <w:rFonts w:ascii="Calibri" w:eastAsia="Calibri" w:hAnsi="Calibri" w:cs="Calibri"/>
          <w:sz w:val="23"/>
          <w:szCs w:val="23"/>
        </w:rPr>
        <w:t xml:space="preserve">, </w:t>
      </w:r>
      <w:r w:rsidR="005404DE">
        <w:rPr>
          <w:rFonts w:ascii="Calibri" w:eastAsia="Calibri" w:hAnsi="Calibri" w:cs="Calibri"/>
          <w:sz w:val="23"/>
          <w:szCs w:val="23"/>
        </w:rPr>
        <w:t>2</w:t>
      </w:r>
      <w:r w:rsidRPr="001C1499">
        <w:rPr>
          <w:rFonts w:ascii="Calibri" w:eastAsia="Calibri" w:hAnsi="Calibri" w:cs="Calibri"/>
          <w:sz w:val="23"/>
          <w:szCs w:val="23"/>
        </w:rPr>
        <w:t>:00</w:t>
      </w:r>
      <w:r w:rsidR="001A412E" w:rsidRPr="001C1499">
        <w:rPr>
          <w:rFonts w:ascii="Calibri" w:eastAsia="Calibri" w:hAnsi="Calibri" w:cs="Calibri"/>
          <w:sz w:val="23"/>
          <w:szCs w:val="23"/>
        </w:rPr>
        <w:t>p</w:t>
      </w:r>
      <w:r w:rsidRPr="001C1499">
        <w:rPr>
          <w:rFonts w:ascii="Calibri" w:eastAsia="Calibri" w:hAnsi="Calibri" w:cs="Calibri"/>
          <w:sz w:val="23"/>
          <w:szCs w:val="23"/>
        </w:rPr>
        <w:t>-</w:t>
      </w:r>
      <w:r w:rsidR="005404DE">
        <w:rPr>
          <w:rFonts w:ascii="Calibri" w:eastAsia="Calibri" w:hAnsi="Calibri" w:cs="Calibri"/>
          <w:sz w:val="23"/>
          <w:szCs w:val="23"/>
        </w:rPr>
        <w:t>3</w:t>
      </w:r>
      <w:r w:rsidRPr="001C1499">
        <w:rPr>
          <w:rFonts w:ascii="Calibri" w:eastAsia="Calibri" w:hAnsi="Calibri" w:cs="Calibri"/>
          <w:sz w:val="23"/>
          <w:szCs w:val="23"/>
        </w:rPr>
        <w:t>:00</w:t>
      </w:r>
      <w:r w:rsidR="001A412E" w:rsidRPr="001C1499">
        <w:rPr>
          <w:rFonts w:ascii="Calibri" w:eastAsia="Calibri" w:hAnsi="Calibri" w:cs="Calibri"/>
          <w:sz w:val="23"/>
          <w:szCs w:val="23"/>
        </w:rPr>
        <w:t>p</w:t>
      </w:r>
      <w:r w:rsidR="001C1499">
        <w:rPr>
          <w:rFonts w:ascii="Calibri" w:eastAsia="Calibri" w:hAnsi="Calibri" w:cs="Calibri"/>
          <w:sz w:val="23"/>
          <w:szCs w:val="23"/>
        </w:rPr>
        <w:tab/>
      </w:r>
      <w:r w:rsidRPr="001C1499">
        <w:rPr>
          <w:rFonts w:ascii="Calibri" w:eastAsia="Calibri" w:hAnsi="Calibri" w:cs="Calibri"/>
          <w:sz w:val="23"/>
          <w:szCs w:val="23"/>
        </w:rPr>
        <w:t>Location: 247 Psychology</w:t>
      </w:r>
    </w:p>
    <w:p w14:paraId="2010BF54" w14:textId="77777777" w:rsidR="00B60FE5" w:rsidRPr="001C1499" w:rsidRDefault="00B60FE5">
      <w:pPr>
        <w:pStyle w:val="Body"/>
        <w:rPr>
          <w:rFonts w:ascii="Calibri" w:eastAsia="Calibri" w:hAnsi="Calibri" w:cs="Calibri"/>
          <w:sz w:val="23"/>
          <w:szCs w:val="23"/>
        </w:rPr>
      </w:pPr>
    </w:p>
    <w:p w14:paraId="409ABB5A" w14:textId="4149D983" w:rsidR="00B60FE5" w:rsidRPr="001C1499" w:rsidRDefault="004F6F93">
      <w:pPr>
        <w:pStyle w:val="Body"/>
        <w:rPr>
          <w:rFonts w:ascii="Calibri" w:eastAsia="Calibri" w:hAnsi="Calibri" w:cs="Calibri"/>
          <w:b/>
          <w:bCs/>
          <w:sz w:val="23"/>
          <w:szCs w:val="23"/>
        </w:rPr>
      </w:pPr>
      <w:r w:rsidRPr="001C1499">
        <w:rPr>
          <w:rFonts w:ascii="Calibri" w:eastAsia="Calibri" w:hAnsi="Calibri" w:cs="Calibri"/>
          <w:b/>
          <w:bCs/>
          <w:sz w:val="23"/>
          <w:szCs w:val="23"/>
        </w:rPr>
        <w:t>Course Materials</w:t>
      </w:r>
    </w:p>
    <w:p w14:paraId="551120D0" w14:textId="37AF973A" w:rsidR="00B60FE5" w:rsidRPr="001C1499" w:rsidRDefault="004F6F93">
      <w:pPr>
        <w:pStyle w:val="Body"/>
        <w:rPr>
          <w:rFonts w:ascii="Calibri" w:eastAsia="Calibri" w:hAnsi="Calibri" w:cs="Calibri"/>
          <w:i/>
          <w:iCs/>
          <w:sz w:val="23"/>
          <w:szCs w:val="23"/>
        </w:rPr>
      </w:pPr>
      <w:proofErr w:type="spellStart"/>
      <w:r w:rsidRPr="001C1499">
        <w:rPr>
          <w:rFonts w:ascii="Calibri" w:eastAsia="Calibri" w:hAnsi="Calibri" w:cs="Calibri"/>
          <w:i/>
          <w:iCs/>
          <w:sz w:val="23"/>
          <w:szCs w:val="23"/>
          <w:lang w:val="de-DE"/>
        </w:rPr>
        <w:t>Textbook</w:t>
      </w:r>
      <w:proofErr w:type="spellEnd"/>
      <w:r w:rsidRPr="001C1499">
        <w:rPr>
          <w:rFonts w:ascii="Calibri" w:eastAsia="Calibri" w:hAnsi="Calibri" w:cs="Calibri"/>
          <w:i/>
          <w:iCs/>
          <w:sz w:val="23"/>
          <w:szCs w:val="23"/>
          <w:lang w:val="de-DE"/>
        </w:rPr>
        <w:t>:</w:t>
      </w:r>
      <w:r w:rsidR="001C1499">
        <w:rPr>
          <w:rFonts w:ascii="Calibri" w:eastAsia="Calibri" w:hAnsi="Calibri" w:cs="Calibri"/>
          <w:i/>
          <w:iCs/>
          <w:sz w:val="23"/>
          <w:szCs w:val="23"/>
        </w:rPr>
        <w:t xml:space="preserve"> </w:t>
      </w:r>
      <w:proofErr w:type="spellStart"/>
      <w:r w:rsidRPr="001C1499">
        <w:rPr>
          <w:rFonts w:ascii="Calibri" w:eastAsia="Calibri" w:hAnsi="Calibri" w:cs="Calibri"/>
          <w:sz w:val="23"/>
          <w:szCs w:val="23"/>
          <w:lang w:val="it-IT"/>
        </w:rPr>
        <w:t>Kenrick</w:t>
      </w:r>
      <w:proofErr w:type="spellEnd"/>
      <w:r w:rsidRPr="001C1499">
        <w:rPr>
          <w:rFonts w:ascii="Calibri" w:eastAsia="Calibri" w:hAnsi="Calibri" w:cs="Calibri"/>
          <w:sz w:val="23"/>
          <w:szCs w:val="23"/>
          <w:lang w:val="it-IT"/>
        </w:rPr>
        <w:t xml:space="preserve">, D.T., </w:t>
      </w:r>
      <w:proofErr w:type="spellStart"/>
      <w:r w:rsidRPr="001C1499">
        <w:rPr>
          <w:rFonts w:ascii="Calibri" w:eastAsia="Calibri" w:hAnsi="Calibri" w:cs="Calibri"/>
          <w:sz w:val="23"/>
          <w:szCs w:val="23"/>
          <w:lang w:val="it-IT"/>
        </w:rPr>
        <w:t>Neuberg</w:t>
      </w:r>
      <w:proofErr w:type="spellEnd"/>
      <w:r w:rsidRPr="001C1499">
        <w:rPr>
          <w:rFonts w:ascii="Calibri" w:eastAsia="Calibri" w:hAnsi="Calibri" w:cs="Calibri"/>
          <w:sz w:val="23"/>
          <w:szCs w:val="23"/>
          <w:lang w:val="it-IT"/>
        </w:rPr>
        <w:t>, S.L., &amp; Cialdini, R.B. (20</w:t>
      </w:r>
      <w:r w:rsidR="006378D0" w:rsidRPr="001C1499">
        <w:rPr>
          <w:rFonts w:ascii="Calibri" w:eastAsia="Calibri" w:hAnsi="Calibri" w:cs="Calibri"/>
          <w:sz w:val="23"/>
          <w:szCs w:val="23"/>
          <w:lang w:val="it-IT"/>
        </w:rPr>
        <w:t>20</w:t>
      </w:r>
      <w:r w:rsidRPr="001C1499">
        <w:rPr>
          <w:rFonts w:ascii="Calibri" w:eastAsia="Calibri" w:hAnsi="Calibri" w:cs="Calibri"/>
          <w:sz w:val="23"/>
          <w:szCs w:val="23"/>
          <w:lang w:val="it-IT"/>
        </w:rPr>
        <w:t xml:space="preserve">). </w:t>
      </w:r>
      <w:r w:rsidRPr="001C1499">
        <w:rPr>
          <w:rFonts w:ascii="Calibri" w:eastAsia="Calibri" w:hAnsi="Calibri" w:cs="Calibri"/>
          <w:i/>
          <w:iCs/>
          <w:sz w:val="23"/>
          <w:szCs w:val="23"/>
        </w:rPr>
        <w:t>Social Psychology: Goals in Interaction.</w:t>
      </w:r>
      <w:r w:rsidRPr="001C1499">
        <w:rPr>
          <w:rFonts w:ascii="Calibri" w:eastAsia="Calibri" w:hAnsi="Calibri" w:cs="Calibri"/>
          <w:sz w:val="23"/>
          <w:szCs w:val="23"/>
        </w:rPr>
        <w:t xml:space="preserve"> Pearson. (You may use 5</w:t>
      </w:r>
      <w:r w:rsidRPr="001C1499">
        <w:rPr>
          <w:rFonts w:ascii="Calibri" w:eastAsia="Calibri" w:hAnsi="Calibri" w:cs="Calibri"/>
          <w:sz w:val="23"/>
          <w:szCs w:val="23"/>
          <w:vertAlign w:val="superscript"/>
        </w:rPr>
        <w:t>th</w:t>
      </w:r>
      <w:r w:rsidRPr="001C1499">
        <w:rPr>
          <w:rFonts w:ascii="Calibri" w:eastAsia="Calibri" w:hAnsi="Calibri" w:cs="Calibri"/>
          <w:sz w:val="23"/>
          <w:szCs w:val="23"/>
        </w:rPr>
        <w:t>, 6</w:t>
      </w:r>
      <w:r w:rsidRPr="001C1499">
        <w:rPr>
          <w:rFonts w:ascii="Calibri" w:eastAsia="Calibri" w:hAnsi="Calibri" w:cs="Calibri"/>
          <w:sz w:val="23"/>
          <w:szCs w:val="23"/>
          <w:vertAlign w:val="superscript"/>
        </w:rPr>
        <w:t>th</w:t>
      </w:r>
      <w:r w:rsidRPr="001C1499">
        <w:rPr>
          <w:rFonts w:ascii="Calibri" w:eastAsia="Calibri" w:hAnsi="Calibri" w:cs="Calibri"/>
          <w:sz w:val="23"/>
          <w:szCs w:val="23"/>
        </w:rPr>
        <w:t xml:space="preserve"> or 7</w:t>
      </w:r>
      <w:r w:rsidRPr="001C1499">
        <w:rPr>
          <w:rFonts w:ascii="Calibri" w:eastAsia="Calibri" w:hAnsi="Calibri" w:cs="Calibri"/>
          <w:sz w:val="23"/>
          <w:szCs w:val="23"/>
          <w:vertAlign w:val="superscript"/>
        </w:rPr>
        <w:t>th</w:t>
      </w:r>
      <w:r w:rsidRPr="001C1499">
        <w:rPr>
          <w:rFonts w:ascii="Calibri" w:eastAsia="Calibri" w:hAnsi="Calibri" w:cs="Calibri"/>
          <w:sz w:val="23"/>
          <w:szCs w:val="23"/>
        </w:rPr>
        <w:t xml:space="preserve"> edition).</w:t>
      </w:r>
    </w:p>
    <w:p w14:paraId="0D24BB5C" w14:textId="77777777" w:rsidR="00B60FE5" w:rsidRPr="001C1499" w:rsidRDefault="00B60FE5">
      <w:pPr>
        <w:pStyle w:val="Body"/>
        <w:rPr>
          <w:rFonts w:ascii="Calibri" w:eastAsia="Calibri" w:hAnsi="Calibri" w:cs="Calibri"/>
          <w:sz w:val="23"/>
          <w:szCs w:val="23"/>
        </w:rPr>
      </w:pPr>
    </w:p>
    <w:p w14:paraId="55346C32" w14:textId="3EA3B532" w:rsidR="00B60FE5" w:rsidRPr="001C1499" w:rsidRDefault="004F6F93">
      <w:pPr>
        <w:pStyle w:val="Body"/>
        <w:rPr>
          <w:rFonts w:ascii="Calibri" w:eastAsia="Calibri" w:hAnsi="Calibri" w:cs="Calibri"/>
          <w:sz w:val="23"/>
          <w:szCs w:val="23"/>
        </w:rPr>
      </w:pPr>
      <w:r w:rsidRPr="001C1499">
        <w:rPr>
          <w:rFonts w:ascii="Calibri" w:eastAsia="Calibri" w:hAnsi="Calibri" w:cs="Calibri"/>
          <w:i/>
          <w:iCs/>
          <w:sz w:val="23"/>
          <w:szCs w:val="23"/>
        </w:rPr>
        <w:t>Assigned readings:</w:t>
      </w:r>
      <w:r w:rsidRPr="001C1499">
        <w:rPr>
          <w:rFonts w:ascii="Calibri" w:eastAsia="Calibri" w:hAnsi="Calibri" w:cs="Calibri"/>
          <w:sz w:val="23"/>
          <w:szCs w:val="23"/>
        </w:rPr>
        <w:t xml:space="preserve"> There are assigned readings posted in the content folder </w:t>
      </w:r>
      <w:r w:rsidR="001C1499">
        <w:rPr>
          <w:rFonts w:ascii="Calibri" w:eastAsia="Calibri" w:hAnsi="Calibri" w:cs="Calibri"/>
          <w:sz w:val="23"/>
          <w:szCs w:val="23"/>
        </w:rPr>
        <w:t xml:space="preserve">on some </w:t>
      </w:r>
      <w:r w:rsidRPr="001C1499">
        <w:rPr>
          <w:rFonts w:ascii="Calibri" w:eastAsia="Calibri" w:hAnsi="Calibri" w:cs="Calibri"/>
          <w:sz w:val="23"/>
          <w:szCs w:val="23"/>
        </w:rPr>
        <w:t>week</w:t>
      </w:r>
      <w:r w:rsidR="001C1499">
        <w:rPr>
          <w:rFonts w:ascii="Calibri" w:eastAsia="Calibri" w:hAnsi="Calibri" w:cs="Calibri"/>
          <w:sz w:val="23"/>
          <w:szCs w:val="23"/>
        </w:rPr>
        <w:t>s</w:t>
      </w:r>
      <w:r w:rsidRPr="001C1499">
        <w:rPr>
          <w:rFonts w:ascii="Calibri" w:eastAsia="Calibri" w:hAnsi="Calibri" w:cs="Calibri"/>
          <w:sz w:val="23"/>
          <w:szCs w:val="23"/>
        </w:rPr>
        <w:t xml:space="preserve"> on D2L. There is no cost for accessing these readings.</w:t>
      </w:r>
      <w:r w:rsidR="00E31C44">
        <w:rPr>
          <w:rFonts w:ascii="Calibri" w:eastAsia="Calibri" w:hAnsi="Calibri" w:cs="Calibri"/>
          <w:sz w:val="23"/>
          <w:szCs w:val="23"/>
        </w:rPr>
        <w:t xml:space="preserve"> The content of the readings other than textbook readings are covered in lecture. </w:t>
      </w:r>
    </w:p>
    <w:p w14:paraId="5727A7B5" w14:textId="77777777" w:rsidR="00B60FE5" w:rsidRPr="001C1499" w:rsidRDefault="00B60FE5">
      <w:pPr>
        <w:pStyle w:val="Body"/>
        <w:rPr>
          <w:rFonts w:ascii="Calibri" w:eastAsia="Calibri" w:hAnsi="Calibri" w:cs="Calibri"/>
          <w:sz w:val="23"/>
          <w:szCs w:val="23"/>
        </w:rPr>
      </w:pPr>
    </w:p>
    <w:p w14:paraId="2759BA06" w14:textId="17DD6BC4" w:rsidR="00B60FE5" w:rsidRPr="001C1499" w:rsidRDefault="004F6F93">
      <w:pPr>
        <w:pStyle w:val="Body"/>
        <w:rPr>
          <w:rFonts w:ascii="Calibri" w:eastAsia="Calibri" w:hAnsi="Calibri" w:cs="Calibri"/>
          <w:sz w:val="23"/>
          <w:szCs w:val="23"/>
        </w:rPr>
      </w:pPr>
      <w:r w:rsidRPr="001C1499">
        <w:rPr>
          <w:rFonts w:ascii="Calibri" w:eastAsia="Calibri" w:hAnsi="Calibri" w:cs="Calibri"/>
          <w:i/>
          <w:iCs/>
          <w:sz w:val="23"/>
          <w:szCs w:val="23"/>
          <w:lang w:val="de-DE"/>
        </w:rPr>
        <w:t xml:space="preserve">Class </w:t>
      </w:r>
      <w:proofErr w:type="spellStart"/>
      <w:r w:rsidRPr="001C1499">
        <w:rPr>
          <w:rFonts w:ascii="Calibri" w:eastAsia="Calibri" w:hAnsi="Calibri" w:cs="Calibri"/>
          <w:i/>
          <w:iCs/>
          <w:sz w:val="23"/>
          <w:szCs w:val="23"/>
          <w:lang w:val="de-DE"/>
        </w:rPr>
        <w:t>Clicker</w:t>
      </w:r>
      <w:proofErr w:type="spellEnd"/>
      <w:r w:rsidRPr="001C1499">
        <w:rPr>
          <w:rFonts w:ascii="Calibri" w:eastAsia="Calibri" w:hAnsi="Calibri" w:cs="Calibri"/>
          <w:i/>
          <w:iCs/>
          <w:sz w:val="23"/>
          <w:szCs w:val="23"/>
          <w:lang w:val="de-DE"/>
        </w:rPr>
        <w:t>:</w:t>
      </w:r>
      <w:r w:rsidRPr="001C1499">
        <w:rPr>
          <w:rFonts w:ascii="Calibri" w:eastAsia="Calibri" w:hAnsi="Calibri" w:cs="Calibri"/>
          <w:sz w:val="23"/>
          <w:szCs w:val="23"/>
        </w:rPr>
        <w:t xml:space="preserve"> Students should acquire </w:t>
      </w:r>
      <w:r w:rsidR="006378D0" w:rsidRPr="001C1499">
        <w:rPr>
          <w:rFonts w:ascii="Calibri" w:eastAsia="Calibri" w:hAnsi="Calibri" w:cs="Calibri"/>
          <w:sz w:val="23"/>
          <w:szCs w:val="23"/>
        </w:rPr>
        <w:t xml:space="preserve">the </w:t>
      </w:r>
      <w:proofErr w:type="spellStart"/>
      <w:r w:rsidR="006378D0" w:rsidRPr="001C1499">
        <w:rPr>
          <w:rFonts w:ascii="Calibri" w:eastAsia="Calibri" w:hAnsi="Calibri" w:cs="Calibri"/>
          <w:sz w:val="23"/>
          <w:szCs w:val="23"/>
        </w:rPr>
        <w:t>iClicker</w:t>
      </w:r>
      <w:proofErr w:type="spellEnd"/>
      <w:r w:rsidR="006378D0" w:rsidRPr="001C1499">
        <w:rPr>
          <w:rFonts w:ascii="Calibri" w:eastAsia="Calibri" w:hAnsi="Calibri" w:cs="Calibri"/>
          <w:sz w:val="23"/>
          <w:szCs w:val="23"/>
        </w:rPr>
        <w:t xml:space="preserve"> app</w:t>
      </w:r>
      <w:r w:rsidRPr="001C1499">
        <w:rPr>
          <w:rFonts w:ascii="Calibri" w:eastAsia="Calibri" w:hAnsi="Calibri" w:cs="Calibri"/>
          <w:sz w:val="23"/>
          <w:szCs w:val="23"/>
        </w:rPr>
        <w:t xml:space="preserve"> </w:t>
      </w:r>
      <w:r w:rsidR="001A412E" w:rsidRPr="001C1499">
        <w:rPr>
          <w:rFonts w:ascii="Calibri" w:eastAsia="Calibri" w:hAnsi="Calibri" w:cs="Calibri"/>
          <w:sz w:val="23"/>
          <w:szCs w:val="23"/>
        </w:rPr>
        <w:t>student account</w:t>
      </w:r>
      <w:r w:rsidRPr="001C1499">
        <w:rPr>
          <w:rFonts w:ascii="Calibri" w:eastAsia="Calibri" w:hAnsi="Calibri" w:cs="Calibri"/>
          <w:sz w:val="23"/>
          <w:szCs w:val="23"/>
        </w:rPr>
        <w:t xml:space="preserve">. </w:t>
      </w:r>
      <w:r w:rsidR="001A412E" w:rsidRPr="001C1499">
        <w:rPr>
          <w:rFonts w:ascii="Calibri" w:eastAsia="Calibri" w:hAnsi="Calibri" w:cs="Calibri"/>
          <w:sz w:val="23"/>
          <w:szCs w:val="23"/>
        </w:rPr>
        <w:t>Information on clickers is here: https://tech.msu.edu/service-catalog/teaching/student-response/iclicker/</w:t>
      </w:r>
    </w:p>
    <w:p w14:paraId="384247E7" w14:textId="77777777" w:rsidR="00B60FE5" w:rsidRPr="001C1499" w:rsidRDefault="00B60FE5">
      <w:pPr>
        <w:pStyle w:val="Body"/>
        <w:rPr>
          <w:rFonts w:ascii="Calibri" w:eastAsia="Calibri" w:hAnsi="Calibri" w:cs="Calibri"/>
          <w:sz w:val="23"/>
          <w:szCs w:val="23"/>
        </w:rPr>
      </w:pPr>
    </w:p>
    <w:p w14:paraId="61CD4CF2" w14:textId="77777777" w:rsidR="00B60FE5" w:rsidRPr="001C1499" w:rsidRDefault="004F6F93">
      <w:pPr>
        <w:pStyle w:val="Body"/>
        <w:rPr>
          <w:rFonts w:ascii="Calibri" w:eastAsia="Calibri" w:hAnsi="Calibri" w:cs="Calibri"/>
          <w:b/>
          <w:bCs/>
          <w:sz w:val="23"/>
          <w:szCs w:val="23"/>
        </w:rPr>
      </w:pPr>
      <w:r w:rsidRPr="001C1499">
        <w:rPr>
          <w:rFonts w:ascii="Calibri" w:eastAsia="Calibri" w:hAnsi="Calibri" w:cs="Calibri"/>
          <w:b/>
          <w:bCs/>
          <w:sz w:val="23"/>
          <w:szCs w:val="23"/>
        </w:rPr>
        <w:t>Course Web</w:t>
      </w:r>
    </w:p>
    <w:p w14:paraId="1C0DCC90" w14:textId="77777777"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t xml:space="preserve">The website for the course is available via D2L. </w:t>
      </w:r>
    </w:p>
    <w:p w14:paraId="586D7253" w14:textId="77777777" w:rsidR="00B60FE5" w:rsidRPr="001C1499" w:rsidRDefault="00B60FE5">
      <w:pPr>
        <w:pStyle w:val="Body"/>
        <w:rPr>
          <w:rFonts w:ascii="Calibri" w:eastAsia="Calibri" w:hAnsi="Calibri" w:cs="Calibri"/>
          <w:sz w:val="23"/>
          <w:szCs w:val="23"/>
        </w:rPr>
      </w:pPr>
    </w:p>
    <w:p w14:paraId="79C7B4F6" w14:textId="09F5418D" w:rsidR="00B60FE5" w:rsidRPr="001C1499" w:rsidRDefault="004F6F93">
      <w:pPr>
        <w:pStyle w:val="Body"/>
        <w:rPr>
          <w:rFonts w:ascii="Calibri" w:eastAsia="Calibri" w:hAnsi="Calibri" w:cs="Calibri"/>
          <w:b/>
          <w:bCs/>
          <w:sz w:val="23"/>
          <w:szCs w:val="23"/>
        </w:rPr>
      </w:pPr>
      <w:r w:rsidRPr="001C1499">
        <w:rPr>
          <w:rFonts w:ascii="Calibri" w:eastAsia="Calibri" w:hAnsi="Calibri" w:cs="Calibri"/>
          <w:b/>
          <w:bCs/>
          <w:sz w:val="23"/>
          <w:szCs w:val="23"/>
        </w:rPr>
        <w:t>Online Homework Assignments</w:t>
      </w:r>
    </w:p>
    <w:p w14:paraId="7D764743" w14:textId="44EBDFE5" w:rsidR="00B60FE5" w:rsidRPr="001C1499" w:rsidRDefault="003603DC">
      <w:pPr>
        <w:pStyle w:val="Body"/>
        <w:rPr>
          <w:rFonts w:ascii="Calibri" w:eastAsia="Calibri" w:hAnsi="Calibri" w:cs="Calibri"/>
          <w:sz w:val="23"/>
          <w:szCs w:val="23"/>
        </w:rPr>
      </w:pPr>
      <w:r w:rsidRPr="001C1499">
        <w:rPr>
          <w:rFonts w:ascii="Calibri" w:eastAsia="Calibri" w:hAnsi="Calibri" w:cs="Calibri"/>
          <w:sz w:val="23"/>
          <w:szCs w:val="23"/>
        </w:rPr>
        <w:t>Homework assignments are</w:t>
      </w:r>
      <w:r w:rsidR="004F6F93" w:rsidRPr="001C1499">
        <w:rPr>
          <w:rFonts w:ascii="Calibri" w:eastAsia="Calibri" w:hAnsi="Calibri" w:cs="Calibri"/>
          <w:sz w:val="23"/>
          <w:szCs w:val="23"/>
        </w:rPr>
        <w:t xml:space="preserve"> posted online</w:t>
      </w:r>
      <w:r w:rsidRPr="001C1499">
        <w:rPr>
          <w:rFonts w:ascii="Calibri" w:eastAsia="Calibri" w:hAnsi="Calibri" w:cs="Calibri"/>
          <w:sz w:val="23"/>
          <w:szCs w:val="23"/>
        </w:rPr>
        <w:t xml:space="preserve"> and </w:t>
      </w:r>
      <w:r w:rsidR="004F6F93" w:rsidRPr="001C1499">
        <w:rPr>
          <w:rFonts w:ascii="Calibri" w:eastAsia="Calibri" w:hAnsi="Calibri" w:cs="Calibri"/>
          <w:sz w:val="23"/>
          <w:szCs w:val="23"/>
        </w:rPr>
        <w:t xml:space="preserve">are expected to be turned into the appropriately labeled folder in D2L. </w:t>
      </w:r>
      <w:r w:rsidRPr="001C1499">
        <w:rPr>
          <w:rFonts w:ascii="Calibri" w:eastAsia="Calibri" w:hAnsi="Calibri" w:cs="Calibri"/>
          <w:sz w:val="23"/>
          <w:szCs w:val="23"/>
        </w:rPr>
        <w:t xml:space="preserve">Assignments take about 1 to 3 </w:t>
      </w:r>
      <w:proofErr w:type="spellStart"/>
      <w:r w:rsidRPr="001C1499">
        <w:rPr>
          <w:rFonts w:ascii="Calibri" w:eastAsia="Calibri" w:hAnsi="Calibri" w:cs="Calibri"/>
          <w:sz w:val="23"/>
          <w:szCs w:val="23"/>
        </w:rPr>
        <w:t>hrs</w:t>
      </w:r>
      <w:proofErr w:type="spellEnd"/>
      <w:r w:rsidRPr="001C1499">
        <w:rPr>
          <w:rFonts w:ascii="Calibri" w:eastAsia="Calibri" w:hAnsi="Calibri" w:cs="Calibri"/>
          <w:sz w:val="23"/>
          <w:szCs w:val="23"/>
        </w:rPr>
        <w:t xml:space="preserve"> to complete and are due at </w:t>
      </w:r>
      <w:r w:rsidR="004F6F93" w:rsidRPr="001C1499">
        <w:rPr>
          <w:rFonts w:ascii="Calibri" w:eastAsia="Calibri" w:hAnsi="Calibri" w:cs="Calibri"/>
          <w:sz w:val="23"/>
          <w:szCs w:val="23"/>
        </w:rPr>
        <w:t xml:space="preserve">8:00p on the </w:t>
      </w:r>
      <w:r w:rsidR="00F54490">
        <w:rPr>
          <w:rFonts w:ascii="Calibri" w:eastAsia="Calibri" w:hAnsi="Calibri" w:cs="Calibri"/>
          <w:sz w:val="23"/>
          <w:szCs w:val="23"/>
        </w:rPr>
        <w:t>days posted in D2L.</w:t>
      </w:r>
    </w:p>
    <w:p w14:paraId="3D98C5F5" w14:textId="77777777" w:rsidR="003603DC" w:rsidRPr="001C1499" w:rsidRDefault="003603DC">
      <w:pPr>
        <w:pStyle w:val="Body"/>
        <w:rPr>
          <w:rFonts w:ascii="Calibri" w:eastAsia="Calibri" w:hAnsi="Calibri" w:cs="Calibri"/>
          <w:sz w:val="23"/>
          <w:szCs w:val="23"/>
        </w:rPr>
      </w:pPr>
    </w:p>
    <w:p w14:paraId="48485F7D" w14:textId="77777777" w:rsidR="00B60FE5" w:rsidRPr="001C1499" w:rsidRDefault="00B60FE5">
      <w:pPr>
        <w:pStyle w:val="Body"/>
        <w:rPr>
          <w:rFonts w:ascii="Calibri" w:eastAsia="Calibri" w:hAnsi="Calibri" w:cs="Calibri"/>
          <w:b/>
          <w:bCs/>
          <w:sz w:val="23"/>
          <w:szCs w:val="23"/>
        </w:rPr>
      </w:pPr>
    </w:p>
    <w:p w14:paraId="1B84272A" w14:textId="77777777" w:rsidR="00B60FE5" w:rsidRPr="001C1499" w:rsidRDefault="004F6F93">
      <w:pPr>
        <w:pStyle w:val="Body"/>
        <w:rPr>
          <w:rFonts w:ascii="Calibri" w:eastAsia="Calibri" w:hAnsi="Calibri" w:cs="Calibri"/>
          <w:b/>
          <w:bCs/>
          <w:sz w:val="23"/>
          <w:szCs w:val="23"/>
        </w:rPr>
      </w:pPr>
      <w:r w:rsidRPr="001C1499">
        <w:rPr>
          <w:rFonts w:ascii="Calibri" w:eastAsia="Calibri" w:hAnsi="Calibri" w:cs="Calibri"/>
          <w:b/>
          <w:bCs/>
          <w:sz w:val="23"/>
          <w:szCs w:val="23"/>
        </w:rPr>
        <w:t>Exams and Assignments</w:t>
      </w:r>
    </w:p>
    <w:p w14:paraId="37DF2730" w14:textId="6145004D"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t>The combined point total for all course content is 4</w:t>
      </w:r>
      <w:r w:rsidR="005905FA" w:rsidRPr="001C1499">
        <w:rPr>
          <w:rFonts w:ascii="Calibri" w:eastAsia="Calibri" w:hAnsi="Calibri" w:cs="Calibri"/>
          <w:sz w:val="23"/>
          <w:szCs w:val="23"/>
        </w:rPr>
        <w:t>0</w:t>
      </w:r>
      <w:r w:rsidRPr="001C1499">
        <w:rPr>
          <w:rFonts w:ascii="Calibri" w:eastAsia="Calibri" w:hAnsi="Calibri" w:cs="Calibri"/>
          <w:sz w:val="23"/>
          <w:szCs w:val="23"/>
        </w:rPr>
        <w:t xml:space="preserve">0 pts. split among the following ways: </w:t>
      </w:r>
    </w:p>
    <w:p w14:paraId="06EF275F" w14:textId="77777777" w:rsidR="00B60FE5" w:rsidRPr="001C1499" w:rsidRDefault="00B60FE5">
      <w:pPr>
        <w:pStyle w:val="Body"/>
        <w:rPr>
          <w:rFonts w:ascii="Calibri" w:eastAsia="Calibri" w:hAnsi="Calibri" w:cs="Calibri"/>
          <w:i/>
          <w:iCs/>
          <w:sz w:val="23"/>
          <w:szCs w:val="23"/>
        </w:rPr>
      </w:pPr>
    </w:p>
    <w:p w14:paraId="73AEB0E1" w14:textId="218A4943" w:rsidR="00544B22" w:rsidRPr="001C1499" w:rsidRDefault="004F6F93">
      <w:pPr>
        <w:pStyle w:val="Body"/>
        <w:rPr>
          <w:rFonts w:ascii="Calibri" w:eastAsia="Calibri" w:hAnsi="Calibri" w:cs="Calibri"/>
          <w:sz w:val="23"/>
          <w:szCs w:val="23"/>
        </w:rPr>
      </w:pPr>
      <w:r w:rsidRPr="001C1499">
        <w:rPr>
          <w:rFonts w:ascii="Calibri" w:eastAsia="Calibri" w:hAnsi="Calibri" w:cs="Calibri"/>
          <w:i/>
          <w:iCs/>
          <w:sz w:val="23"/>
          <w:szCs w:val="23"/>
        </w:rPr>
        <w:lastRenderedPageBreak/>
        <w:t>Exams:</w:t>
      </w:r>
      <w:r w:rsidRPr="001C1499">
        <w:rPr>
          <w:rFonts w:ascii="Calibri" w:eastAsia="Calibri" w:hAnsi="Calibri" w:cs="Calibri"/>
          <w:sz w:val="23"/>
          <w:szCs w:val="23"/>
        </w:rPr>
        <w:t xml:space="preserve"> There are three 100 pt. exams each composed of 45 multiple-choice and two short-answer items. Exams total 300 pts. (~75% of course grade).  Exams </w:t>
      </w:r>
      <w:r w:rsidR="005905FA" w:rsidRPr="001C1499">
        <w:rPr>
          <w:rFonts w:ascii="Calibri" w:eastAsia="Calibri" w:hAnsi="Calibri" w:cs="Calibri"/>
          <w:sz w:val="23"/>
          <w:szCs w:val="23"/>
        </w:rPr>
        <w:t>will be</w:t>
      </w:r>
      <w:r w:rsidRPr="001C1499">
        <w:rPr>
          <w:rFonts w:ascii="Calibri" w:eastAsia="Calibri" w:hAnsi="Calibri" w:cs="Calibri"/>
          <w:sz w:val="23"/>
          <w:szCs w:val="23"/>
        </w:rPr>
        <w:t xml:space="preserve"> administered </w:t>
      </w:r>
      <w:r w:rsidR="005905FA" w:rsidRPr="001C1499">
        <w:rPr>
          <w:rFonts w:ascii="Calibri" w:eastAsia="Calibri" w:hAnsi="Calibri" w:cs="Calibri"/>
          <w:sz w:val="23"/>
          <w:szCs w:val="23"/>
        </w:rPr>
        <w:t xml:space="preserve">at our usual class time on </w:t>
      </w:r>
      <w:r w:rsidRPr="001C1499">
        <w:rPr>
          <w:rFonts w:ascii="Calibri" w:eastAsia="Calibri" w:hAnsi="Calibri" w:cs="Calibri"/>
          <w:sz w:val="23"/>
          <w:szCs w:val="23"/>
        </w:rPr>
        <w:t xml:space="preserve">the dates posted below. </w:t>
      </w:r>
      <w:r w:rsidR="005905FA" w:rsidRPr="001C1499">
        <w:rPr>
          <w:rFonts w:ascii="Calibri" w:eastAsia="Calibri" w:hAnsi="Calibri" w:cs="Calibri"/>
          <w:sz w:val="23"/>
          <w:szCs w:val="23"/>
        </w:rPr>
        <w:t xml:space="preserve"> </w:t>
      </w:r>
      <w:r w:rsidR="001C1499">
        <w:rPr>
          <w:rFonts w:ascii="Calibri" w:eastAsia="Calibri" w:hAnsi="Calibri" w:cs="Calibri"/>
          <w:sz w:val="23"/>
          <w:szCs w:val="23"/>
        </w:rPr>
        <w:t xml:space="preserve">All exam scores are </w:t>
      </w:r>
      <w:proofErr w:type="gramStart"/>
      <w:r w:rsidR="001C1499">
        <w:rPr>
          <w:rFonts w:ascii="Calibri" w:eastAsia="Calibri" w:hAnsi="Calibri" w:cs="Calibri"/>
          <w:sz w:val="23"/>
          <w:szCs w:val="23"/>
        </w:rPr>
        <w:t>used</w:t>
      </w:r>
      <w:proofErr w:type="gramEnd"/>
      <w:r w:rsidR="001C1499">
        <w:rPr>
          <w:rFonts w:ascii="Calibri" w:eastAsia="Calibri" w:hAnsi="Calibri" w:cs="Calibri"/>
          <w:sz w:val="23"/>
          <w:szCs w:val="23"/>
        </w:rPr>
        <w:t xml:space="preserve"> and none are dropped. </w:t>
      </w:r>
    </w:p>
    <w:p w14:paraId="0BF54562" w14:textId="77777777" w:rsidR="00B60FE5" w:rsidRPr="001C1499" w:rsidRDefault="00B60FE5">
      <w:pPr>
        <w:pStyle w:val="Body"/>
        <w:rPr>
          <w:rFonts w:ascii="Calibri" w:eastAsia="Calibri" w:hAnsi="Calibri" w:cs="Calibri"/>
          <w:sz w:val="23"/>
          <w:szCs w:val="23"/>
        </w:rPr>
      </w:pPr>
    </w:p>
    <w:p w14:paraId="5B736AA3" w14:textId="3E3495AE" w:rsidR="00B60FE5" w:rsidRPr="001C1499" w:rsidRDefault="004F6F93">
      <w:pPr>
        <w:pStyle w:val="Body"/>
        <w:rPr>
          <w:rFonts w:ascii="Calibri" w:eastAsia="Calibri" w:hAnsi="Calibri" w:cs="Calibri"/>
          <w:sz w:val="23"/>
          <w:szCs w:val="23"/>
        </w:rPr>
      </w:pPr>
      <w:r w:rsidRPr="001C1499">
        <w:rPr>
          <w:rFonts w:ascii="Calibri" w:eastAsia="Calibri" w:hAnsi="Calibri" w:cs="Calibri"/>
          <w:i/>
          <w:iCs/>
          <w:sz w:val="23"/>
          <w:szCs w:val="23"/>
        </w:rPr>
        <w:t>Class Participation:</w:t>
      </w:r>
      <w:r w:rsidRPr="001C1499">
        <w:rPr>
          <w:rFonts w:ascii="Calibri" w:eastAsia="Calibri" w:hAnsi="Calibri" w:cs="Calibri"/>
          <w:sz w:val="23"/>
          <w:szCs w:val="23"/>
        </w:rPr>
        <w:t xml:space="preserve"> Participation is registered via </w:t>
      </w:r>
      <w:proofErr w:type="spellStart"/>
      <w:r w:rsidRPr="001C1499">
        <w:rPr>
          <w:rFonts w:ascii="Calibri" w:eastAsia="Calibri" w:hAnsi="Calibri" w:cs="Calibri"/>
          <w:sz w:val="23"/>
          <w:szCs w:val="23"/>
        </w:rPr>
        <w:t>iClicker</w:t>
      </w:r>
      <w:proofErr w:type="spellEnd"/>
      <w:r w:rsidRPr="001C1499">
        <w:rPr>
          <w:rFonts w:ascii="Calibri" w:eastAsia="Calibri" w:hAnsi="Calibri" w:cs="Calibri"/>
          <w:sz w:val="23"/>
          <w:szCs w:val="23"/>
        </w:rPr>
        <w:t xml:space="preserve"> </w:t>
      </w:r>
      <w:r w:rsidR="00854EE6" w:rsidRPr="001C1499">
        <w:rPr>
          <w:rFonts w:ascii="Calibri" w:eastAsia="Calibri" w:hAnsi="Calibri" w:cs="Calibri"/>
          <w:sz w:val="23"/>
          <w:szCs w:val="23"/>
        </w:rPr>
        <w:t>accounts</w:t>
      </w:r>
      <w:r w:rsidRPr="001C1499">
        <w:rPr>
          <w:rFonts w:ascii="Calibri" w:eastAsia="Calibri" w:hAnsi="Calibri" w:cs="Calibri"/>
          <w:sz w:val="23"/>
          <w:szCs w:val="23"/>
        </w:rPr>
        <w:t xml:space="preserve"> (20 pts. Total)</w:t>
      </w:r>
    </w:p>
    <w:p w14:paraId="75CEC53B" w14:textId="77777777" w:rsidR="00B60FE5" w:rsidRPr="001C1499" w:rsidRDefault="00B60FE5">
      <w:pPr>
        <w:pStyle w:val="Body"/>
        <w:rPr>
          <w:rFonts w:ascii="Calibri" w:eastAsia="Calibri" w:hAnsi="Calibri" w:cs="Calibri"/>
          <w:sz w:val="23"/>
          <w:szCs w:val="23"/>
        </w:rPr>
      </w:pPr>
    </w:p>
    <w:p w14:paraId="1871565B" w14:textId="77777777" w:rsidR="00B60FE5" w:rsidRPr="001C1499" w:rsidRDefault="004F6F93">
      <w:pPr>
        <w:pStyle w:val="Body"/>
        <w:rPr>
          <w:rFonts w:ascii="Calibri" w:eastAsia="Calibri" w:hAnsi="Calibri" w:cs="Calibri"/>
          <w:sz w:val="23"/>
          <w:szCs w:val="23"/>
        </w:rPr>
      </w:pPr>
      <w:r w:rsidRPr="001C1499">
        <w:rPr>
          <w:rFonts w:ascii="Calibri" w:eastAsia="Calibri" w:hAnsi="Calibri" w:cs="Calibri"/>
          <w:i/>
          <w:iCs/>
          <w:sz w:val="23"/>
          <w:szCs w:val="23"/>
        </w:rPr>
        <w:t>Homework Assignments:</w:t>
      </w:r>
      <w:r w:rsidRPr="001C1499">
        <w:rPr>
          <w:rFonts w:ascii="Calibri" w:eastAsia="Calibri" w:hAnsi="Calibri" w:cs="Calibri"/>
          <w:sz w:val="23"/>
          <w:szCs w:val="23"/>
        </w:rPr>
        <w:t xml:space="preserve"> There are six (6) online homework submissions for 40 points total. </w:t>
      </w:r>
    </w:p>
    <w:p w14:paraId="4F0AA684" w14:textId="77777777" w:rsidR="00B60FE5" w:rsidRPr="001C1499" w:rsidRDefault="00B60FE5">
      <w:pPr>
        <w:pStyle w:val="Body"/>
        <w:rPr>
          <w:rFonts w:ascii="Calibri" w:eastAsia="Calibri" w:hAnsi="Calibri" w:cs="Calibri"/>
          <w:sz w:val="23"/>
          <w:szCs w:val="23"/>
        </w:rPr>
      </w:pPr>
    </w:p>
    <w:p w14:paraId="66A2FE67" w14:textId="1B877EB0" w:rsidR="00B60FE5" w:rsidRPr="001C1499" w:rsidRDefault="004F6F93">
      <w:pPr>
        <w:pStyle w:val="Body"/>
        <w:rPr>
          <w:rFonts w:ascii="Calibri" w:eastAsia="Calibri" w:hAnsi="Calibri" w:cs="Calibri"/>
          <w:b/>
          <w:bCs/>
          <w:sz w:val="23"/>
          <w:szCs w:val="23"/>
        </w:rPr>
      </w:pPr>
      <w:r w:rsidRPr="001C1499">
        <w:rPr>
          <w:rFonts w:ascii="Calibri" w:eastAsia="Calibri" w:hAnsi="Calibri" w:cs="Calibri"/>
          <w:i/>
          <w:iCs/>
          <w:sz w:val="23"/>
          <w:szCs w:val="23"/>
        </w:rPr>
        <w:t>Writing Assignments:</w:t>
      </w:r>
      <w:r w:rsidRPr="001C1499">
        <w:rPr>
          <w:rFonts w:ascii="Calibri" w:eastAsia="Calibri" w:hAnsi="Calibri" w:cs="Calibri"/>
          <w:sz w:val="23"/>
          <w:szCs w:val="23"/>
        </w:rPr>
        <w:t xml:space="preserve"> There </w:t>
      </w:r>
      <w:r w:rsidR="00694C58" w:rsidRPr="001C1499">
        <w:rPr>
          <w:rFonts w:ascii="Calibri" w:eastAsia="Calibri" w:hAnsi="Calibri" w:cs="Calibri"/>
          <w:sz w:val="23"/>
          <w:szCs w:val="23"/>
        </w:rPr>
        <w:t xml:space="preserve">is one </w:t>
      </w:r>
      <w:r w:rsidRPr="001C1499">
        <w:rPr>
          <w:rFonts w:ascii="Calibri" w:eastAsia="Calibri" w:hAnsi="Calibri" w:cs="Calibri"/>
          <w:sz w:val="23"/>
          <w:szCs w:val="23"/>
        </w:rPr>
        <w:t xml:space="preserve">writing assignment worth </w:t>
      </w:r>
      <w:r w:rsidR="00694C58" w:rsidRPr="001C1499">
        <w:rPr>
          <w:rFonts w:ascii="Calibri" w:eastAsia="Calibri" w:hAnsi="Calibri" w:cs="Calibri"/>
          <w:sz w:val="23"/>
          <w:szCs w:val="23"/>
        </w:rPr>
        <w:t xml:space="preserve">40 </w:t>
      </w:r>
      <w:r w:rsidRPr="001C1499">
        <w:rPr>
          <w:rFonts w:ascii="Calibri" w:eastAsia="Calibri" w:hAnsi="Calibri" w:cs="Calibri"/>
          <w:sz w:val="23"/>
          <w:szCs w:val="23"/>
        </w:rPr>
        <w:t>pts.</w:t>
      </w:r>
      <w:r w:rsidR="00694C58" w:rsidRPr="001C1499">
        <w:rPr>
          <w:rFonts w:ascii="Calibri" w:eastAsia="Calibri" w:hAnsi="Calibri" w:cs="Calibri"/>
          <w:sz w:val="23"/>
          <w:szCs w:val="23"/>
        </w:rPr>
        <w:t xml:space="preserve"> </w:t>
      </w:r>
      <w:r w:rsidRPr="001C1499">
        <w:rPr>
          <w:rFonts w:ascii="Calibri" w:eastAsia="Calibri" w:hAnsi="Calibri" w:cs="Calibri"/>
          <w:sz w:val="23"/>
          <w:szCs w:val="23"/>
        </w:rPr>
        <w:t xml:space="preserve">Instructions for these assignments are on the Lessons tab in D2L. The writing assignment is due </w:t>
      </w:r>
      <w:r w:rsidR="001C1499">
        <w:rPr>
          <w:rFonts w:ascii="Calibri" w:eastAsia="Calibri" w:hAnsi="Calibri" w:cs="Calibri"/>
          <w:sz w:val="23"/>
          <w:szCs w:val="23"/>
        </w:rPr>
        <w:t>Dec</w:t>
      </w:r>
      <w:r w:rsidRPr="001C1499">
        <w:rPr>
          <w:rFonts w:ascii="Calibri" w:eastAsia="Calibri" w:hAnsi="Calibri" w:cs="Calibri"/>
          <w:sz w:val="23"/>
          <w:szCs w:val="23"/>
        </w:rPr>
        <w:t xml:space="preserve">. </w:t>
      </w:r>
      <w:r w:rsidR="001C1499">
        <w:rPr>
          <w:rFonts w:ascii="Calibri" w:eastAsia="Calibri" w:hAnsi="Calibri" w:cs="Calibri"/>
          <w:sz w:val="23"/>
          <w:szCs w:val="23"/>
        </w:rPr>
        <w:t>1</w:t>
      </w:r>
      <w:r w:rsidRPr="001C1499">
        <w:rPr>
          <w:rFonts w:ascii="Calibri" w:eastAsia="Calibri" w:hAnsi="Calibri" w:cs="Calibri"/>
          <w:sz w:val="23"/>
          <w:szCs w:val="23"/>
        </w:rPr>
        <w:t xml:space="preserve">. </w:t>
      </w:r>
    </w:p>
    <w:p w14:paraId="16069734" w14:textId="77777777" w:rsidR="00B60FE5" w:rsidRPr="001C1499" w:rsidRDefault="00B60FE5">
      <w:pPr>
        <w:pStyle w:val="Body"/>
        <w:rPr>
          <w:rFonts w:ascii="Calibri" w:eastAsia="Calibri" w:hAnsi="Calibri" w:cs="Calibri"/>
          <w:sz w:val="23"/>
          <w:szCs w:val="23"/>
        </w:rPr>
      </w:pPr>
    </w:p>
    <w:p w14:paraId="15E35AF1" w14:textId="01854567"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t xml:space="preserve">Make-ups for exams or participation are not typically </w:t>
      </w:r>
      <w:proofErr w:type="gramStart"/>
      <w:r w:rsidRPr="001C1499">
        <w:rPr>
          <w:rFonts w:ascii="Calibri" w:eastAsia="Calibri" w:hAnsi="Calibri" w:cs="Calibri"/>
          <w:sz w:val="23"/>
          <w:szCs w:val="23"/>
        </w:rPr>
        <w:t>allowed, but</w:t>
      </w:r>
      <w:proofErr w:type="gramEnd"/>
      <w:r w:rsidRPr="001C1499">
        <w:rPr>
          <w:rFonts w:ascii="Calibri" w:eastAsia="Calibri" w:hAnsi="Calibri" w:cs="Calibri"/>
          <w:sz w:val="23"/>
          <w:szCs w:val="23"/>
        </w:rPr>
        <w:t xml:space="preserve"> contact </w:t>
      </w:r>
      <w:r w:rsidR="0011381E" w:rsidRPr="001C1499">
        <w:rPr>
          <w:rFonts w:ascii="Calibri" w:eastAsia="Calibri" w:hAnsi="Calibri" w:cs="Calibri"/>
          <w:sz w:val="23"/>
          <w:szCs w:val="23"/>
        </w:rPr>
        <w:t>me</w:t>
      </w:r>
      <w:r w:rsidRPr="001C1499">
        <w:rPr>
          <w:rFonts w:ascii="Calibri" w:eastAsia="Calibri" w:hAnsi="Calibri" w:cs="Calibri"/>
          <w:sz w:val="23"/>
          <w:szCs w:val="23"/>
        </w:rPr>
        <w:t xml:space="preserve"> if you have a special circumstance involving official university business, a religious observance or a documented emergency. </w:t>
      </w:r>
    </w:p>
    <w:p w14:paraId="4E249A1B" w14:textId="77777777" w:rsidR="00B60FE5" w:rsidRPr="001C1499" w:rsidRDefault="00B60FE5">
      <w:pPr>
        <w:pStyle w:val="Body"/>
        <w:rPr>
          <w:rFonts w:ascii="Calibri" w:eastAsia="Calibri" w:hAnsi="Calibri" w:cs="Calibri"/>
          <w:sz w:val="23"/>
          <w:szCs w:val="23"/>
        </w:rPr>
      </w:pPr>
    </w:p>
    <w:p w14:paraId="6D38CD61" w14:textId="77777777"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t>The point breakdown for assignments, participation and exams is as follows</w:t>
      </w:r>
    </w:p>
    <w:p w14:paraId="372BFEB2" w14:textId="77777777" w:rsidR="00B60FE5" w:rsidRDefault="00B60FE5">
      <w:pPr>
        <w:pStyle w:val="Body"/>
        <w:rPr>
          <w:rFonts w:ascii="Calibri" w:eastAsia="Calibri" w:hAnsi="Calibri" w:cs="Calibri"/>
          <w:sz w:val="23"/>
          <w:szCs w:val="23"/>
        </w:rPr>
      </w:pPr>
    </w:p>
    <w:p w14:paraId="2DD6C144" w14:textId="77777777" w:rsidR="00B60FE5" w:rsidRDefault="00B60FE5">
      <w:pPr>
        <w:pStyle w:val="Body"/>
        <w:rPr>
          <w:rFonts w:ascii="Calibri" w:eastAsia="Calibri" w:hAnsi="Calibri" w:cs="Calibri"/>
          <w:sz w:val="23"/>
          <w:szCs w:val="23"/>
        </w:rPr>
      </w:pPr>
    </w:p>
    <w:tbl>
      <w:tblPr>
        <w:tblW w:w="41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9"/>
        <w:gridCol w:w="1069"/>
        <w:gridCol w:w="450"/>
        <w:gridCol w:w="1111"/>
      </w:tblGrid>
      <w:tr w:rsidR="00B60FE5" w14:paraId="6028D076" w14:textId="77777777">
        <w:trPr>
          <w:trHeight w:val="580"/>
          <w:jc w:val="center"/>
        </w:trPr>
        <w:tc>
          <w:tcPr>
            <w:tcW w:w="1539"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22C115F0" w14:textId="77777777" w:rsidR="00B60FE5" w:rsidRDefault="004F6F93">
            <w:pPr>
              <w:pStyle w:val="Body"/>
              <w:jc w:val="center"/>
            </w:pPr>
            <w:r>
              <w:rPr>
                <w:rFonts w:ascii="Calibri" w:eastAsia="Calibri" w:hAnsi="Calibri" w:cs="Calibri"/>
                <w:b/>
                <w:bCs/>
                <w:sz w:val="23"/>
                <w:szCs w:val="23"/>
              </w:rPr>
              <w:t>Type</w:t>
            </w:r>
          </w:p>
        </w:tc>
        <w:tc>
          <w:tcPr>
            <w:tcW w:w="1069"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64734F8F" w14:textId="77777777" w:rsidR="00B60FE5" w:rsidRDefault="004F6F93">
            <w:pPr>
              <w:pStyle w:val="Body"/>
              <w:jc w:val="center"/>
            </w:pPr>
            <w:r>
              <w:rPr>
                <w:rFonts w:ascii="Calibri" w:eastAsia="Calibri" w:hAnsi="Calibri" w:cs="Calibri"/>
                <w:b/>
                <w:bCs/>
                <w:sz w:val="23"/>
                <w:szCs w:val="23"/>
              </w:rPr>
              <w:t>Pts. Each</w:t>
            </w:r>
          </w:p>
        </w:tc>
        <w:tc>
          <w:tcPr>
            <w:tcW w:w="450"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36C003B5" w14:textId="77777777" w:rsidR="00B60FE5" w:rsidRDefault="004F6F93">
            <w:pPr>
              <w:pStyle w:val="Body"/>
              <w:jc w:val="center"/>
            </w:pPr>
            <w:r>
              <w:rPr>
                <w:rFonts w:ascii="Calibri" w:eastAsia="Calibri" w:hAnsi="Calibri" w:cs="Calibri"/>
                <w:b/>
                <w:bCs/>
                <w:sz w:val="23"/>
                <w:szCs w:val="23"/>
              </w:rPr>
              <w:t xml:space="preserve"> # </w:t>
            </w:r>
          </w:p>
        </w:tc>
        <w:tc>
          <w:tcPr>
            <w:tcW w:w="1111"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7F5AF9A9" w14:textId="77777777" w:rsidR="00B60FE5" w:rsidRDefault="004F6F93">
            <w:pPr>
              <w:pStyle w:val="Body"/>
              <w:jc w:val="center"/>
            </w:pPr>
            <w:r>
              <w:rPr>
                <w:rFonts w:ascii="Calibri" w:eastAsia="Calibri" w:hAnsi="Calibri" w:cs="Calibri"/>
                <w:b/>
                <w:bCs/>
                <w:sz w:val="23"/>
                <w:szCs w:val="23"/>
              </w:rPr>
              <w:t>Pts. Total</w:t>
            </w:r>
          </w:p>
        </w:tc>
      </w:tr>
      <w:tr w:rsidR="00B60FE5" w14:paraId="395D77D4" w14:textId="77777777">
        <w:trPr>
          <w:trHeight w:val="300"/>
          <w:jc w:val="center"/>
        </w:trPr>
        <w:tc>
          <w:tcPr>
            <w:tcW w:w="1539"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18D239AD" w14:textId="77777777" w:rsidR="00B60FE5" w:rsidRDefault="004F6F93">
            <w:pPr>
              <w:pStyle w:val="Body"/>
              <w:jc w:val="center"/>
            </w:pPr>
            <w:r>
              <w:rPr>
                <w:rFonts w:ascii="Calibri" w:eastAsia="Calibri" w:hAnsi="Calibri" w:cs="Calibri"/>
                <w:b/>
                <w:bCs/>
                <w:sz w:val="23"/>
                <w:szCs w:val="23"/>
              </w:rPr>
              <w:t>Homework</w:t>
            </w:r>
          </w:p>
        </w:tc>
        <w:tc>
          <w:tcPr>
            <w:tcW w:w="1069"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53FB7085" w14:textId="77777777" w:rsidR="00B60FE5" w:rsidRDefault="004F6F93">
            <w:pPr>
              <w:pStyle w:val="Body"/>
              <w:jc w:val="center"/>
            </w:pPr>
            <w:r>
              <w:rPr>
                <w:rFonts w:ascii="Calibri" w:eastAsia="Calibri" w:hAnsi="Calibri" w:cs="Calibri"/>
                <w:sz w:val="23"/>
                <w:szCs w:val="23"/>
              </w:rPr>
              <w:t>4-12</w:t>
            </w:r>
          </w:p>
        </w:tc>
        <w:tc>
          <w:tcPr>
            <w:tcW w:w="450"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701893E0" w14:textId="77777777" w:rsidR="00B60FE5" w:rsidRDefault="004F6F93">
            <w:pPr>
              <w:pStyle w:val="Body"/>
              <w:jc w:val="center"/>
            </w:pPr>
            <w:r>
              <w:rPr>
                <w:rFonts w:ascii="Calibri" w:eastAsia="Calibri" w:hAnsi="Calibri" w:cs="Calibri"/>
                <w:sz w:val="23"/>
                <w:szCs w:val="23"/>
              </w:rPr>
              <w:t>6</w:t>
            </w:r>
          </w:p>
        </w:tc>
        <w:tc>
          <w:tcPr>
            <w:tcW w:w="1111"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79EDF859" w14:textId="77777777" w:rsidR="00B60FE5" w:rsidRDefault="004F6F93">
            <w:pPr>
              <w:pStyle w:val="Body"/>
              <w:jc w:val="center"/>
            </w:pPr>
            <w:r>
              <w:rPr>
                <w:rFonts w:ascii="Calibri" w:eastAsia="Calibri" w:hAnsi="Calibri" w:cs="Calibri"/>
                <w:sz w:val="23"/>
                <w:szCs w:val="23"/>
              </w:rPr>
              <w:t>40</w:t>
            </w:r>
          </w:p>
        </w:tc>
      </w:tr>
      <w:tr w:rsidR="00B60FE5" w14:paraId="184F259C" w14:textId="77777777">
        <w:trPr>
          <w:trHeight w:val="300"/>
          <w:jc w:val="center"/>
        </w:trPr>
        <w:tc>
          <w:tcPr>
            <w:tcW w:w="1539"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51CABF7B" w14:textId="77777777" w:rsidR="00B60FE5" w:rsidRDefault="004F6F93">
            <w:pPr>
              <w:pStyle w:val="Body"/>
              <w:jc w:val="center"/>
            </w:pPr>
            <w:r>
              <w:rPr>
                <w:rFonts w:ascii="Calibri" w:eastAsia="Calibri" w:hAnsi="Calibri" w:cs="Calibri"/>
                <w:b/>
                <w:bCs/>
                <w:sz w:val="23"/>
                <w:szCs w:val="23"/>
              </w:rPr>
              <w:t>Clicker</w:t>
            </w:r>
          </w:p>
        </w:tc>
        <w:tc>
          <w:tcPr>
            <w:tcW w:w="1069"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6A20A5C0" w14:textId="40BCDD3F" w:rsidR="00B60FE5" w:rsidRDefault="009109B1">
            <w:pPr>
              <w:pStyle w:val="Body"/>
              <w:jc w:val="center"/>
            </w:pPr>
            <w:r>
              <w:rPr>
                <w:rFonts w:ascii="Calibri" w:eastAsia="Calibri" w:hAnsi="Calibri" w:cs="Calibri"/>
                <w:sz w:val="23"/>
                <w:szCs w:val="23"/>
              </w:rPr>
              <w:t>1</w:t>
            </w:r>
          </w:p>
        </w:tc>
        <w:tc>
          <w:tcPr>
            <w:tcW w:w="450"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0183AF50" w14:textId="77777777" w:rsidR="00B60FE5" w:rsidRDefault="004F6F93">
            <w:pPr>
              <w:pStyle w:val="Body"/>
              <w:jc w:val="center"/>
            </w:pPr>
            <w:r>
              <w:rPr>
                <w:rFonts w:ascii="Calibri" w:eastAsia="Calibri" w:hAnsi="Calibri" w:cs="Calibri"/>
                <w:sz w:val="23"/>
                <w:szCs w:val="23"/>
              </w:rPr>
              <w:t>20</w:t>
            </w:r>
          </w:p>
        </w:tc>
        <w:tc>
          <w:tcPr>
            <w:tcW w:w="1111"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33E94D81" w14:textId="77777777" w:rsidR="00B60FE5" w:rsidRDefault="004F6F93">
            <w:pPr>
              <w:pStyle w:val="Body"/>
              <w:jc w:val="center"/>
            </w:pPr>
            <w:r>
              <w:rPr>
                <w:rFonts w:ascii="Calibri" w:eastAsia="Calibri" w:hAnsi="Calibri" w:cs="Calibri"/>
                <w:sz w:val="23"/>
                <w:szCs w:val="23"/>
              </w:rPr>
              <w:t>20</w:t>
            </w:r>
          </w:p>
        </w:tc>
      </w:tr>
      <w:tr w:rsidR="00B60FE5" w14:paraId="3E672857" w14:textId="77777777">
        <w:trPr>
          <w:trHeight w:val="580"/>
          <w:jc w:val="center"/>
        </w:trPr>
        <w:tc>
          <w:tcPr>
            <w:tcW w:w="1539"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2F628530" w14:textId="77777777" w:rsidR="00B60FE5" w:rsidRDefault="004F6F93">
            <w:pPr>
              <w:pStyle w:val="Body"/>
              <w:jc w:val="center"/>
            </w:pPr>
            <w:r>
              <w:rPr>
                <w:rFonts w:ascii="Calibri" w:eastAsia="Calibri" w:hAnsi="Calibri" w:cs="Calibri"/>
                <w:b/>
                <w:bCs/>
                <w:sz w:val="23"/>
                <w:szCs w:val="23"/>
              </w:rPr>
              <w:t xml:space="preserve">Writing </w:t>
            </w:r>
            <w:proofErr w:type="spellStart"/>
            <w:r>
              <w:rPr>
                <w:rFonts w:ascii="Calibri" w:eastAsia="Calibri" w:hAnsi="Calibri" w:cs="Calibri"/>
                <w:b/>
                <w:bCs/>
                <w:sz w:val="23"/>
                <w:szCs w:val="23"/>
              </w:rPr>
              <w:t>Assgn</w:t>
            </w:r>
            <w:proofErr w:type="spellEnd"/>
          </w:p>
        </w:tc>
        <w:tc>
          <w:tcPr>
            <w:tcW w:w="1069"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719C4469" w14:textId="703D1E80" w:rsidR="00B60FE5" w:rsidRDefault="001C1499">
            <w:pPr>
              <w:pStyle w:val="Body"/>
              <w:jc w:val="center"/>
            </w:pPr>
            <w:r>
              <w:rPr>
                <w:rFonts w:ascii="Calibri" w:eastAsia="Calibri" w:hAnsi="Calibri" w:cs="Calibri"/>
                <w:sz w:val="23"/>
                <w:szCs w:val="23"/>
              </w:rPr>
              <w:t>4</w:t>
            </w:r>
            <w:r w:rsidR="009109B1">
              <w:rPr>
                <w:rFonts w:ascii="Calibri" w:eastAsia="Calibri" w:hAnsi="Calibri" w:cs="Calibri"/>
                <w:sz w:val="23"/>
                <w:szCs w:val="23"/>
              </w:rPr>
              <w:t>0</w:t>
            </w:r>
          </w:p>
        </w:tc>
        <w:tc>
          <w:tcPr>
            <w:tcW w:w="450"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12F95AA8" w14:textId="4796F3F1" w:rsidR="00B60FE5" w:rsidRDefault="00694C58">
            <w:pPr>
              <w:pStyle w:val="Body"/>
              <w:jc w:val="center"/>
            </w:pPr>
            <w:r>
              <w:rPr>
                <w:rFonts w:ascii="Calibri" w:eastAsia="Calibri" w:hAnsi="Calibri" w:cs="Calibri"/>
                <w:sz w:val="23"/>
                <w:szCs w:val="23"/>
              </w:rPr>
              <w:t>1</w:t>
            </w:r>
          </w:p>
        </w:tc>
        <w:tc>
          <w:tcPr>
            <w:tcW w:w="1111"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0317AD7C" w14:textId="263C3156" w:rsidR="00B60FE5" w:rsidRDefault="00694C58">
            <w:pPr>
              <w:pStyle w:val="Body"/>
              <w:jc w:val="center"/>
            </w:pPr>
            <w:r>
              <w:rPr>
                <w:rFonts w:ascii="Calibri" w:eastAsia="Calibri" w:hAnsi="Calibri" w:cs="Calibri"/>
                <w:sz w:val="23"/>
                <w:szCs w:val="23"/>
              </w:rPr>
              <w:t>40</w:t>
            </w:r>
          </w:p>
        </w:tc>
      </w:tr>
      <w:tr w:rsidR="00B60FE5" w14:paraId="5F665CCB" w14:textId="77777777">
        <w:trPr>
          <w:trHeight w:val="300"/>
          <w:jc w:val="center"/>
        </w:trPr>
        <w:tc>
          <w:tcPr>
            <w:tcW w:w="1539"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16837797" w14:textId="77777777" w:rsidR="00B60FE5" w:rsidRDefault="004F6F93">
            <w:pPr>
              <w:pStyle w:val="Body"/>
              <w:jc w:val="center"/>
            </w:pPr>
            <w:r>
              <w:rPr>
                <w:rFonts w:ascii="Calibri" w:eastAsia="Calibri" w:hAnsi="Calibri" w:cs="Calibri"/>
                <w:b/>
                <w:bCs/>
                <w:sz w:val="23"/>
                <w:szCs w:val="23"/>
              </w:rPr>
              <w:t>Exams</w:t>
            </w:r>
          </w:p>
        </w:tc>
        <w:tc>
          <w:tcPr>
            <w:tcW w:w="1069"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4C8F8823" w14:textId="77777777" w:rsidR="00B60FE5" w:rsidRDefault="004F6F93">
            <w:pPr>
              <w:pStyle w:val="Body"/>
              <w:jc w:val="center"/>
            </w:pPr>
            <w:r>
              <w:rPr>
                <w:rFonts w:ascii="Calibri" w:eastAsia="Calibri" w:hAnsi="Calibri" w:cs="Calibri"/>
                <w:sz w:val="23"/>
                <w:szCs w:val="23"/>
              </w:rPr>
              <w:t>100</w:t>
            </w:r>
          </w:p>
        </w:tc>
        <w:tc>
          <w:tcPr>
            <w:tcW w:w="450"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39668DF7" w14:textId="77777777" w:rsidR="00B60FE5" w:rsidRDefault="004F6F93">
            <w:pPr>
              <w:pStyle w:val="Body"/>
              <w:jc w:val="center"/>
            </w:pPr>
            <w:r>
              <w:rPr>
                <w:rFonts w:ascii="Calibri" w:eastAsia="Calibri" w:hAnsi="Calibri" w:cs="Calibri"/>
                <w:sz w:val="23"/>
                <w:szCs w:val="23"/>
              </w:rPr>
              <w:t>3</w:t>
            </w:r>
          </w:p>
        </w:tc>
        <w:tc>
          <w:tcPr>
            <w:tcW w:w="1111"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2E61221C" w14:textId="77777777" w:rsidR="00B60FE5" w:rsidRDefault="004F6F93">
            <w:pPr>
              <w:pStyle w:val="Body"/>
              <w:jc w:val="center"/>
            </w:pPr>
            <w:r>
              <w:rPr>
                <w:rFonts w:ascii="Calibri" w:eastAsia="Calibri" w:hAnsi="Calibri" w:cs="Calibri"/>
                <w:sz w:val="23"/>
                <w:szCs w:val="23"/>
              </w:rPr>
              <w:t>300</w:t>
            </w:r>
          </w:p>
        </w:tc>
      </w:tr>
      <w:tr w:rsidR="00B60FE5" w14:paraId="0E874813" w14:textId="77777777">
        <w:trPr>
          <w:trHeight w:val="300"/>
          <w:jc w:val="center"/>
        </w:trPr>
        <w:tc>
          <w:tcPr>
            <w:tcW w:w="1539"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7502C2AA" w14:textId="77777777" w:rsidR="00B60FE5" w:rsidRDefault="004F6F93">
            <w:pPr>
              <w:pStyle w:val="Body"/>
              <w:jc w:val="center"/>
            </w:pPr>
            <w:r>
              <w:rPr>
                <w:rFonts w:ascii="Calibri" w:eastAsia="Calibri" w:hAnsi="Calibri" w:cs="Calibri"/>
                <w:b/>
                <w:bCs/>
                <w:sz w:val="23"/>
                <w:szCs w:val="23"/>
              </w:rPr>
              <w:t>Total</w:t>
            </w:r>
          </w:p>
        </w:tc>
        <w:tc>
          <w:tcPr>
            <w:tcW w:w="1069"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05F2FBAE" w14:textId="77777777" w:rsidR="00B60FE5" w:rsidRDefault="00B60FE5"/>
        </w:tc>
        <w:tc>
          <w:tcPr>
            <w:tcW w:w="450"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55AE08DE" w14:textId="77777777" w:rsidR="00B60FE5" w:rsidRDefault="00B60FE5"/>
        </w:tc>
        <w:tc>
          <w:tcPr>
            <w:tcW w:w="1111"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10971181" w14:textId="0AB85FB9" w:rsidR="00B60FE5" w:rsidRDefault="004F6F93">
            <w:pPr>
              <w:pStyle w:val="Body"/>
              <w:jc w:val="center"/>
            </w:pPr>
            <w:r>
              <w:rPr>
                <w:rFonts w:ascii="Calibri" w:eastAsia="Calibri" w:hAnsi="Calibri" w:cs="Calibri"/>
                <w:sz w:val="23"/>
                <w:szCs w:val="23"/>
              </w:rPr>
              <w:t>4</w:t>
            </w:r>
            <w:r w:rsidR="00694C58">
              <w:rPr>
                <w:rFonts w:ascii="Calibri" w:eastAsia="Calibri" w:hAnsi="Calibri" w:cs="Calibri"/>
                <w:sz w:val="23"/>
                <w:szCs w:val="23"/>
              </w:rPr>
              <w:t>00</w:t>
            </w:r>
          </w:p>
        </w:tc>
      </w:tr>
    </w:tbl>
    <w:p w14:paraId="76E4BBF1" w14:textId="77777777" w:rsidR="00B60FE5" w:rsidRPr="001C1499" w:rsidRDefault="00B60FE5">
      <w:pPr>
        <w:pStyle w:val="Body"/>
        <w:widowControl w:val="0"/>
        <w:jc w:val="center"/>
        <w:rPr>
          <w:rFonts w:ascii="Calibri" w:eastAsia="Calibri" w:hAnsi="Calibri" w:cs="Calibri"/>
          <w:sz w:val="23"/>
          <w:szCs w:val="23"/>
        </w:rPr>
      </w:pPr>
    </w:p>
    <w:p w14:paraId="400B11D9" w14:textId="77777777"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t xml:space="preserve">NOTE: Two absences are allowed before clicker participation points are deducted. D2L will drop the lowest two scores in this category. </w:t>
      </w:r>
    </w:p>
    <w:p w14:paraId="227D6268" w14:textId="77777777" w:rsidR="00544B22" w:rsidRDefault="00544B22">
      <w:pPr>
        <w:pStyle w:val="Body"/>
        <w:rPr>
          <w:rFonts w:ascii="Calibri" w:eastAsia="Calibri" w:hAnsi="Calibri" w:cs="Calibri"/>
          <w:sz w:val="20"/>
          <w:szCs w:val="20"/>
        </w:rPr>
      </w:pPr>
    </w:p>
    <w:p w14:paraId="6F129DB3" w14:textId="77777777" w:rsidR="00544B22" w:rsidRDefault="00544B22">
      <w:pPr>
        <w:pStyle w:val="Body"/>
        <w:rPr>
          <w:rFonts w:ascii="Calibri" w:eastAsia="Calibri" w:hAnsi="Calibri" w:cs="Calibri"/>
          <w:sz w:val="20"/>
          <w:szCs w:val="20"/>
        </w:rPr>
      </w:pPr>
    </w:p>
    <w:p w14:paraId="785CF57E" w14:textId="77777777" w:rsidR="00544B22" w:rsidRDefault="00544B22">
      <w:pPr>
        <w:pStyle w:val="Body"/>
        <w:rPr>
          <w:rFonts w:ascii="Calibri" w:eastAsia="Calibri" w:hAnsi="Calibri" w:cs="Calibri"/>
          <w:sz w:val="20"/>
          <w:szCs w:val="20"/>
        </w:rPr>
      </w:pPr>
    </w:p>
    <w:p w14:paraId="1A13B04C" w14:textId="77777777" w:rsidR="00544B22" w:rsidRDefault="00544B22">
      <w:pPr>
        <w:pStyle w:val="Body"/>
        <w:rPr>
          <w:rFonts w:ascii="Calibri" w:eastAsia="Calibri" w:hAnsi="Calibri" w:cs="Calibri"/>
          <w:sz w:val="20"/>
          <w:szCs w:val="20"/>
        </w:rPr>
      </w:pPr>
    </w:p>
    <w:p w14:paraId="5A2F36B0" w14:textId="77777777" w:rsidR="00544B22" w:rsidRDefault="00544B22">
      <w:pPr>
        <w:pStyle w:val="Body"/>
        <w:rPr>
          <w:rFonts w:ascii="Calibri" w:eastAsia="Calibri" w:hAnsi="Calibri" w:cs="Calibri"/>
          <w:sz w:val="20"/>
          <w:szCs w:val="20"/>
        </w:rPr>
      </w:pPr>
    </w:p>
    <w:p w14:paraId="3F23299A" w14:textId="77777777" w:rsidR="00544B22" w:rsidRDefault="00544B22">
      <w:pPr>
        <w:pStyle w:val="Body"/>
        <w:rPr>
          <w:rFonts w:ascii="Calibri" w:eastAsia="Calibri" w:hAnsi="Calibri" w:cs="Calibri"/>
          <w:sz w:val="20"/>
          <w:szCs w:val="20"/>
        </w:rPr>
      </w:pPr>
    </w:p>
    <w:p w14:paraId="03B89112"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 xml:space="preserve">Grading </w:t>
      </w:r>
    </w:p>
    <w:p w14:paraId="5AA20DD8"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The grading scale is as follows:</w:t>
      </w:r>
    </w:p>
    <w:p w14:paraId="15F9FB0D" w14:textId="77777777" w:rsidR="00B60FE5" w:rsidRDefault="00B60FE5">
      <w:pPr>
        <w:pStyle w:val="Body"/>
        <w:rPr>
          <w:rFonts w:ascii="Calibri" w:eastAsia="Calibri" w:hAnsi="Calibri" w:cs="Calibri"/>
          <w:sz w:val="23"/>
          <w:szCs w:val="23"/>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2"/>
        <w:gridCol w:w="3346"/>
        <w:gridCol w:w="2742"/>
      </w:tblGrid>
      <w:tr w:rsidR="00B60FE5" w14:paraId="3886772A" w14:textId="77777777">
        <w:trPr>
          <w:trHeight w:val="580"/>
          <w:jc w:val="center"/>
        </w:trPr>
        <w:tc>
          <w:tcPr>
            <w:tcW w:w="3271"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3220E48F" w14:textId="77777777" w:rsidR="00B60FE5" w:rsidRDefault="004F6F93">
            <w:pPr>
              <w:pStyle w:val="Body"/>
              <w:jc w:val="center"/>
            </w:pPr>
            <w:r>
              <w:rPr>
                <w:rFonts w:ascii="Calibri" w:eastAsia="Calibri" w:hAnsi="Calibri" w:cs="Calibri"/>
                <w:b/>
                <w:bCs/>
                <w:sz w:val="23"/>
                <w:szCs w:val="23"/>
              </w:rPr>
              <w:t>Percent</w:t>
            </w:r>
          </w:p>
        </w:tc>
        <w:tc>
          <w:tcPr>
            <w:tcW w:w="3346"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32ED1CB0" w14:textId="77777777" w:rsidR="00B60FE5" w:rsidRDefault="004F6F93">
            <w:pPr>
              <w:pStyle w:val="Body"/>
              <w:jc w:val="center"/>
            </w:pPr>
            <w:r>
              <w:rPr>
                <w:rFonts w:ascii="Calibri" w:eastAsia="Calibri" w:hAnsi="Calibri" w:cs="Calibri"/>
                <w:b/>
                <w:bCs/>
                <w:sz w:val="23"/>
                <w:szCs w:val="23"/>
              </w:rPr>
              <w:t>Pt. Min.</w:t>
            </w:r>
          </w:p>
        </w:tc>
        <w:tc>
          <w:tcPr>
            <w:tcW w:w="2742"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4D726481" w14:textId="77777777" w:rsidR="00B60FE5" w:rsidRDefault="004F6F93">
            <w:pPr>
              <w:pStyle w:val="Body"/>
              <w:jc w:val="center"/>
            </w:pPr>
            <w:r>
              <w:rPr>
                <w:rFonts w:ascii="Calibri" w:eastAsia="Calibri" w:hAnsi="Calibri" w:cs="Calibri"/>
                <w:b/>
                <w:bCs/>
                <w:sz w:val="23"/>
                <w:szCs w:val="23"/>
              </w:rPr>
              <w:t>Grade</w:t>
            </w:r>
          </w:p>
        </w:tc>
      </w:tr>
      <w:tr w:rsidR="00B60FE5" w14:paraId="7879E0D3"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199658FB" w14:textId="77777777" w:rsidR="00B60FE5" w:rsidRDefault="004F6F93">
            <w:pPr>
              <w:pStyle w:val="Body"/>
              <w:jc w:val="center"/>
            </w:pPr>
            <w:r>
              <w:rPr>
                <w:rFonts w:ascii="Calibri" w:eastAsia="Calibri" w:hAnsi="Calibri" w:cs="Calibri"/>
                <w:b/>
                <w:bCs/>
                <w:sz w:val="23"/>
                <w:szCs w:val="23"/>
              </w:rPr>
              <w:t>90%</w:t>
            </w:r>
          </w:p>
        </w:tc>
        <w:tc>
          <w:tcPr>
            <w:tcW w:w="3346"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37E05D0A" w14:textId="4669583A" w:rsidR="00B60FE5" w:rsidRDefault="004F6F93">
            <w:pPr>
              <w:pStyle w:val="Body"/>
              <w:jc w:val="center"/>
            </w:pPr>
            <w:r>
              <w:rPr>
                <w:rFonts w:ascii="Calibri" w:eastAsia="Calibri" w:hAnsi="Calibri" w:cs="Calibri"/>
                <w:sz w:val="23"/>
                <w:szCs w:val="23"/>
              </w:rPr>
              <w:t>3</w:t>
            </w:r>
            <w:r w:rsidR="00544B22">
              <w:rPr>
                <w:rFonts w:ascii="Calibri" w:eastAsia="Calibri" w:hAnsi="Calibri" w:cs="Calibri"/>
                <w:sz w:val="23"/>
                <w:szCs w:val="23"/>
              </w:rPr>
              <w:t>60</w:t>
            </w:r>
          </w:p>
        </w:tc>
        <w:tc>
          <w:tcPr>
            <w:tcW w:w="2742"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355E29E4" w14:textId="77777777" w:rsidR="00B60FE5" w:rsidRDefault="004F6F93">
            <w:pPr>
              <w:pStyle w:val="Body"/>
              <w:jc w:val="center"/>
            </w:pPr>
            <w:r>
              <w:rPr>
                <w:rFonts w:ascii="Calibri" w:eastAsia="Calibri" w:hAnsi="Calibri" w:cs="Calibri"/>
                <w:sz w:val="23"/>
                <w:szCs w:val="23"/>
              </w:rPr>
              <w:t>4.0</w:t>
            </w:r>
          </w:p>
        </w:tc>
      </w:tr>
      <w:tr w:rsidR="00B60FE5" w14:paraId="0D9F7AA3"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76B2E60D" w14:textId="77777777" w:rsidR="00B60FE5" w:rsidRDefault="004F6F93">
            <w:pPr>
              <w:pStyle w:val="Body"/>
              <w:jc w:val="center"/>
            </w:pPr>
            <w:r>
              <w:rPr>
                <w:rFonts w:ascii="Calibri" w:eastAsia="Calibri" w:hAnsi="Calibri" w:cs="Calibri"/>
                <w:b/>
                <w:bCs/>
                <w:sz w:val="23"/>
                <w:szCs w:val="23"/>
              </w:rPr>
              <w:lastRenderedPageBreak/>
              <w:t>85%</w:t>
            </w:r>
          </w:p>
        </w:tc>
        <w:tc>
          <w:tcPr>
            <w:tcW w:w="3346"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4830740A" w14:textId="60F35545" w:rsidR="00B60FE5" w:rsidRDefault="004F6F93">
            <w:pPr>
              <w:pStyle w:val="Body"/>
              <w:jc w:val="center"/>
            </w:pPr>
            <w:r>
              <w:rPr>
                <w:rFonts w:ascii="Calibri" w:eastAsia="Calibri" w:hAnsi="Calibri" w:cs="Calibri"/>
                <w:sz w:val="23"/>
                <w:szCs w:val="23"/>
              </w:rPr>
              <w:t>3</w:t>
            </w:r>
            <w:r w:rsidR="00544B22">
              <w:rPr>
                <w:rFonts w:ascii="Calibri" w:eastAsia="Calibri" w:hAnsi="Calibri" w:cs="Calibri"/>
                <w:sz w:val="23"/>
                <w:szCs w:val="23"/>
              </w:rPr>
              <w:t>40</w:t>
            </w:r>
          </w:p>
        </w:tc>
        <w:tc>
          <w:tcPr>
            <w:tcW w:w="2742"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05E06C18" w14:textId="77777777" w:rsidR="00B60FE5" w:rsidRDefault="004F6F93">
            <w:pPr>
              <w:pStyle w:val="Body"/>
              <w:jc w:val="center"/>
            </w:pPr>
            <w:r>
              <w:rPr>
                <w:rFonts w:ascii="Calibri" w:eastAsia="Calibri" w:hAnsi="Calibri" w:cs="Calibri"/>
                <w:sz w:val="23"/>
                <w:szCs w:val="23"/>
              </w:rPr>
              <w:t>3.5</w:t>
            </w:r>
          </w:p>
        </w:tc>
      </w:tr>
      <w:tr w:rsidR="00B60FE5" w14:paraId="0EE657CF"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3A306F3F" w14:textId="77777777" w:rsidR="00B60FE5" w:rsidRDefault="004F6F93">
            <w:pPr>
              <w:pStyle w:val="Body"/>
              <w:jc w:val="center"/>
            </w:pPr>
            <w:r>
              <w:rPr>
                <w:rFonts w:ascii="Calibri" w:eastAsia="Calibri" w:hAnsi="Calibri" w:cs="Calibri"/>
                <w:b/>
                <w:bCs/>
                <w:sz w:val="23"/>
                <w:szCs w:val="23"/>
              </w:rPr>
              <w:t>80%</w:t>
            </w:r>
          </w:p>
        </w:tc>
        <w:tc>
          <w:tcPr>
            <w:tcW w:w="3346"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6F2887EB" w14:textId="40883888" w:rsidR="00B60FE5" w:rsidRDefault="00544B22">
            <w:pPr>
              <w:pStyle w:val="Body"/>
              <w:jc w:val="center"/>
            </w:pPr>
            <w:r>
              <w:rPr>
                <w:rFonts w:ascii="Calibri" w:eastAsia="Calibri" w:hAnsi="Calibri" w:cs="Calibri"/>
                <w:sz w:val="23"/>
                <w:szCs w:val="23"/>
              </w:rPr>
              <w:t>320</w:t>
            </w:r>
          </w:p>
        </w:tc>
        <w:tc>
          <w:tcPr>
            <w:tcW w:w="2742"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00F33FE1" w14:textId="77777777" w:rsidR="00B60FE5" w:rsidRDefault="004F6F93">
            <w:pPr>
              <w:pStyle w:val="Body"/>
              <w:jc w:val="center"/>
            </w:pPr>
            <w:r>
              <w:rPr>
                <w:rFonts w:ascii="Calibri" w:eastAsia="Calibri" w:hAnsi="Calibri" w:cs="Calibri"/>
                <w:sz w:val="23"/>
                <w:szCs w:val="23"/>
              </w:rPr>
              <w:t>3.0</w:t>
            </w:r>
          </w:p>
        </w:tc>
      </w:tr>
      <w:tr w:rsidR="00B60FE5" w14:paraId="6DD7E7FB"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35C3551A" w14:textId="77777777" w:rsidR="00B60FE5" w:rsidRDefault="004F6F93">
            <w:pPr>
              <w:pStyle w:val="Body"/>
              <w:jc w:val="center"/>
            </w:pPr>
            <w:r>
              <w:rPr>
                <w:rFonts w:ascii="Calibri" w:eastAsia="Calibri" w:hAnsi="Calibri" w:cs="Calibri"/>
                <w:b/>
                <w:bCs/>
                <w:sz w:val="23"/>
                <w:szCs w:val="23"/>
              </w:rPr>
              <w:t>75%</w:t>
            </w:r>
          </w:p>
        </w:tc>
        <w:tc>
          <w:tcPr>
            <w:tcW w:w="3346"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21A48E91" w14:textId="0CF86513" w:rsidR="00B60FE5" w:rsidRDefault="00544B22">
            <w:pPr>
              <w:pStyle w:val="Body"/>
              <w:jc w:val="center"/>
            </w:pPr>
            <w:r>
              <w:rPr>
                <w:rFonts w:ascii="Calibri" w:eastAsia="Calibri" w:hAnsi="Calibri" w:cs="Calibri"/>
                <w:sz w:val="23"/>
                <w:szCs w:val="23"/>
              </w:rPr>
              <w:t>300</w:t>
            </w:r>
          </w:p>
        </w:tc>
        <w:tc>
          <w:tcPr>
            <w:tcW w:w="2742"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40FE10D1" w14:textId="77777777" w:rsidR="00B60FE5" w:rsidRDefault="004F6F93">
            <w:pPr>
              <w:pStyle w:val="Body"/>
              <w:jc w:val="center"/>
            </w:pPr>
            <w:r>
              <w:rPr>
                <w:rFonts w:ascii="Calibri" w:eastAsia="Calibri" w:hAnsi="Calibri" w:cs="Calibri"/>
                <w:sz w:val="23"/>
                <w:szCs w:val="23"/>
              </w:rPr>
              <w:t>2.5</w:t>
            </w:r>
          </w:p>
        </w:tc>
      </w:tr>
      <w:tr w:rsidR="00B60FE5" w14:paraId="7523703A"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0EEB8205" w14:textId="77777777" w:rsidR="00B60FE5" w:rsidRDefault="004F6F93">
            <w:pPr>
              <w:pStyle w:val="Body"/>
              <w:jc w:val="center"/>
            </w:pPr>
            <w:r>
              <w:rPr>
                <w:rFonts w:ascii="Calibri" w:eastAsia="Calibri" w:hAnsi="Calibri" w:cs="Calibri"/>
                <w:b/>
                <w:bCs/>
                <w:sz w:val="23"/>
                <w:szCs w:val="23"/>
              </w:rPr>
              <w:t>70%</w:t>
            </w:r>
          </w:p>
        </w:tc>
        <w:tc>
          <w:tcPr>
            <w:tcW w:w="3346"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7BE7BAC7" w14:textId="24A46A55" w:rsidR="00B60FE5" w:rsidRDefault="004F6F93">
            <w:pPr>
              <w:pStyle w:val="Body"/>
              <w:jc w:val="center"/>
            </w:pPr>
            <w:r>
              <w:rPr>
                <w:rFonts w:ascii="Calibri" w:eastAsia="Calibri" w:hAnsi="Calibri" w:cs="Calibri"/>
                <w:sz w:val="23"/>
                <w:szCs w:val="23"/>
              </w:rPr>
              <w:t>2</w:t>
            </w:r>
            <w:r w:rsidR="00544B22">
              <w:rPr>
                <w:rFonts w:ascii="Calibri" w:eastAsia="Calibri" w:hAnsi="Calibri" w:cs="Calibri"/>
                <w:sz w:val="23"/>
                <w:szCs w:val="23"/>
              </w:rPr>
              <w:t>80</w:t>
            </w:r>
          </w:p>
        </w:tc>
        <w:tc>
          <w:tcPr>
            <w:tcW w:w="2742"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03F550A5" w14:textId="77777777" w:rsidR="00B60FE5" w:rsidRDefault="004F6F93">
            <w:pPr>
              <w:pStyle w:val="Body"/>
              <w:jc w:val="center"/>
            </w:pPr>
            <w:r>
              <w:rPr>
                <w:rFonts w:ascii="Calibri" w:eastAsia="Calibri" w:hAnsi="Calibri" w:cs="Calibri"/>
                <w:sz w:val="23"/>
                <w:szCs w:val="23"/>
              </w:rPr>
              <w:t>2.0</w:t>
            </w:r>
          </w:p>
        </w:tc>
      </w:tr>
      <w:tr w:rsidR="00B60FE5" w14:paraId="429F62C3"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6B955A4D" w14:textId="77777777" w:rsidR="00B60FE5" w:rsidRDefault="004F6F93">
            <w:pPr>
              <w:pStyle w:val="Body"/>
              <w:jc w:val="center"/>
            </w:pPr>
            <w:r>
              <w:rPr>
                <w:rFonts w:ascii="Calibri" w:eastAsia="Calibri" w:hAnsi="Calibri" w:cs="Calibri"/>
                <w:b/>
                <w:bCs/>
                <w:sz w:val="23"/>
                <w:szCs w:val="23"/>
              </w:rPr>
              <w:t>65%</w:t>
            </w:r>
          </w:p>
        </w:tc>
        <w:tc>
          <w:tcPr>
            <w:tcW w:w="3346"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5BB63847" w14:textId="7820556A" w:rsidR="00B60FE5" w:rsidRDefault="004F6F93">
            <w:pPr>
              <w:pStyle w:val="Body"/>
              <w:jc w:val="center"/>
            </w:pPr>
            <w:r>
              <w:rPr>
                <w:rFonts w:ascii="Calibri" w:eastAsia="Calibri" w:hAnsi="Calibri" w:cs="Calibri"/>
                <w:sz w:val="23"/>
                <w:szCs w:val="23"/>
              </w:rPr>
              <w:t>2</w:t>
            </w:r>
            <w:r w:rsidR="00544B22">
              <w:rPr>
                <w:rFonts w:ascii="Calibri" w:eastAsia="Calibri" w:hAnsi="Calibri" w:cs="Calibri"/>
                <w:sz w:val="23"/>
                <w:szCs w:val="23"/>
              </w:rPr>
              <w:t>60</w:t>
            </w:r>
          </w:p>
        </w:tc>
        <w:tc>
          <w:tcPr>
            <w:tcW w:w="2742"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7899E2D1" w14:textId="77777777" w:rsidR="00B60FE5" w:rsidRDefault="004F6F93">
            <w:pPr>
              <w:pStyle w:val="Body"/>
              <w:jc w:val="center"/>
            </w:pPr>
            <w:r>
              <w:rPr>
                <w:rFonts w:ascii="Calibri" w:eastAsia="Calibri" w:hAnsi="Calibri" w:cs="Calibri"/>
                <w:sz w:val="23"/>
                <w:szCs w:val="23"/>
              </w:rPr>
              <w:t>1.5</w:t>
            </w:r>
          </w:p>
        </w:tc>
      </w:tr>
      <w:tr w:rsidR="00B60FE5" w14:paraId="1FB213AA"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779CAFF9" w14:textId="77777777" w:rsidR="00B60FE5" w:rsidRDefault="004F6F93">
            <w:pPr>
              <w:pStyle w:val="Body"/>
              <w:jc w:val="center"/>
            </w:pPr>
            <w:r>
              <w:rPr>
                <w:rFonts w:ascii="Calibri" w:eastAsia="Calibri" w:hAnsi="Calibri" w:cs="Calibri"/>
                <w:b/>
                <w:bCs/>
                <w:sz w:val="23"/>
                <w:szCs w:val="23"/>
              </w:rPr>
              <w:t>60%</w:t>
            </w:r>
          </w:p>
        </w:tc>
        <w:tc>
          <w:tcPr>
            <w:tcW w:w="3346"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5117DB31" w14:textId="5ACB9E0D" w:rsidR="00B60FE5" w:rsidRDefault="004F6F93">
            <w:pPr>
              <w:pStyle w:val="Body"/>
              <w:jc w:val="center"/>
            </w:pPr>
            <w:r>
              <w:rPr>
                <w:rFonts w:ascii="Calibri" w:eastAsia="Calibri" w:hAnsi="Calibri" w:cs="Calibri"/>
                <w:sz w:val="23"/>
                <w:szCs w:val="23"/>
              </w:rPr>
              <w:t>2</w:t>
            </w:r>
            <w:r w:rsidR="00544B22">
              <w:rPr>
                <w:rFonts w:ascii="Calibri" w:eastAsia="Calibri" w:hAnsi="Calibri" w:cs="Calibri"/>
                <w:sz w:val="23"/>
                <w:szCs w:val="23"/>
              </w:rPr>
              <w:t>40</w:t>
            </w:r>
          </w:p>
        </w:tc>
        <w:tc>
          <w:tcPr>
            <w:tcW w:w="2742"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1B40CAD5" w14:textId="77777777" w:rsidR="00B60FE5" w:rsidRDefault="004F6F93">
            <w:pPr>
              <w:pStyle w:val="Body"/>
              <w:jc w:val="center"/>
            </w:pPr>
            <w:r>
              <w:rPr>
                <w:rFonts w:ascii="Calibri" w:eastAsia="Calibri" w:hAnsi="Calibri" w:cs="Calibri"/>
                <w:sz w:val="23"/>
                <w:szCs w:val="23"/>
              </w:rPr>
              <w:t>1.0</w:t>
            </w:r>
          </w:p>
        </w:tc>
      </w:tr>
    </w:tbl>
    <w:p w14:paraId="0DA922C6" w14:textId="77777777" w:rsidR="00B60FE5" w:rsidRDefault="00B60FE5" w:rsidP="00AA7A94">
      <w:pPr>
        <w:pStyle w:val="Body"/>
        <w:widowControl w:val="0"/>
        <w:jc w:val="center"/>
        <w:rPr>
          <w:rFonts w:ascii="Calibri" w:eastAsia="Calibri" w:hAnsi="Calibri" w:cs="Calibri"/>
          <w:sz w:val="23"/>
          <w:szCs w:val="23"/>
        </w:rPr>
      </w:pPr>
    </w:p>
    <w:p w14:paraId="2CA7BA62" w14:textId="77777777" w:rsidR="00B60FE5" w:rsidRDefault="004F6F93" w:rsidP="00AA7A94">
      <w:pPr>
        <w:pStyle w:val="Body"/>
        <w:jc w:val="center"/>
        <w:rPr>
          <w:rFonts w:ascii="Calibri" w:eastAsia="Calibri" w:hAnsi="Calibri" w:cs="Calibri"/>
          <w:sz w:val="20"/>
          <w:szCs w:val="20"/>
        </w:rPr>
      </w:pPr>
      <w:r>
        <w:rPr>
          <w:rFonts w:ascii="Calibri" w:eastAsia="Calibri" w:hAnsi="Calibri" w:cs="Calibri"/>
          <w:sz w:val="23"/>
          <w:szCs w:val="23"/>
        </w:rPr>
        <w:t xml:space="preserve"> </w:t>
      </w:r>
      <w:r>
        <w:rPr>
          <w:rFonts w:ascii="Calibri" w:eastAsia="Calibri" w:hAnsi="Calibri" w:cs="Calibri"/>
          <w:sz w:val="20"/>
          <w:szCs w:val="20"/>
        </w:rPr>
        <w:t>NOTE: Pt. Min. = Minimum points needed for grade.</w:t>
      </w:r>
    </w:p>
    <w:p w14:paraId="39A5FAC6" w14:textId="77777777" w:rsidR="00B60FE5" w:rsidRDefault="00B60FE5" w:rsidP="00AA7A94">
      <w:pPr>
        <w:pStyle w:val="Body"/>
        <w:rPr>
          <w:rFonts w:ascii="Calibri" w:eastAsia="Calibri" w:hAnsi="Calibri" w:cs="Calibri"/>
          <w:sz w:val="23"/>
          <w:szCs w:val="23"/>
        </w:rPr>
      </w:pPr>
    </w:p>
    <w:p w14:paraId="2F92481C" w14:textId="77777777" w:rsidR="00B60FE5" w:rsidRDefault="004F6F93" w:rsidP="00AA7A94">
      <w:pPr>
        <w:pStyle w:val="Body"/>
        <w:rPr>
          <w:rFonts w:ascii="Calibri" w:eastAsia="Calibri" w:hAnsi="Calibri" w:cs="Calibri"/>
          <w:b/>
          <w:bCs/>
          <w:sz w:val="23"/>
          <w:szCs w:val="23"/>
        </w:rPr>
      </w:pPr>
      <w:r>
        <w:rPr>
          <w:rFonts w:ascii="Calibri" w:eastAsia="Calibri" w:hAnsi="Calibri" w:cs="Calibri"/>
          <w:b/>
          <w:bCs/>
          <w:sz w:val="23"/>
          <w:szCs w:val="23"/>
          <w:lang w:val="it-IT"/>
        </w:rPr>
        <w:t>Extra Credit</w:t>
      </w:r>
    </w:p>
    <w:p w14:paraId="19E52D45" w14:textId="0C16142B" w:rsidR="00B60FE5" w:rsidRDefault="004F6F93" w:rsidP="00AA7A94">
      <w:pPr>
        <w:pStyle w:val="Body"/>
        <w:rPr>
          <w:rFonts w:ascii="Calibri" w:eastAsia="Calibri" w:hAnsi="Calibri" w:cs="Calibri"/>
          <w:sz w:val="23"/>
          <w:szCs w:val="23"/>
        </w:rPr>
      </w:pPr>
      <w:r>
        <w:rPr>
          <w:rFonts w:ascii="Calibri" w:eastAsia="Calibri" w:hAnsi="Calibri" w:cs="Calibri"/>
          <w:sz w:val="23"/>
          <w:szCs w:val="23"/>
        </w:rPr>
        <w:t xml:space="preserve">Students may receive </w:t>
      </w:r>
      <w:proofErr w:type="spellStart"/>
      <w:proofErr w:type="gramStart"/>
      <w:r>
        <w:rPr>
          <w:rFonts w:ascii="Calibri" w:eastAsia="Calibri" w:hAnsi="Calibri" w:cs="Calibri"/>
          <w:sz w:val="23"/>
          <w:szCs w:val="23"/>
        </w:rPr>
        <w:t>a</w:t>
      </w:r>
      <w:proofErr w:type="spellEnd"/>
      <w:proofErr w:type="gramEnd"/>
      <w:r>
        <w:rPr>
          <w:rFonts w:ascii="Calibri" w:eastAsia="Calibri" w:hAnsi="Calibri" w:cs="Calibri"/>
          <w:sz w:val="23"/>
          <w:szCs w:val="23"/>
        </w:rPr>
        <w:t xml:space="preserve"> extra credit for participation in experiments through MSU’s Human Participation in Research (HPR</w:t>
      </w:r>
      <w:r w:rsidR="00854EE6">
        <w:rPr>
          <w:rFonts w:ascii="Calibri" w:eastAsia="Calibri" w:hAnsi="Calibri" w:cs="Calibri"/>
          <w:sz w:val="23"/>
          <w:szCs w:val="23"/>
        </w:rPr>
        <w:t>/SONA</w:t>
      </w:r>
      <w:r>
        <w:rPr>
          <w:rFonts w:ascii="Calibri" w:eastAsia="Calibri" w:hAnsi="Calibri" w:cs="Calibri"/>
          <w:sz w:val="23"/>
          <w:szCs w:val="23"/>
        </w:rPr>
        <w:t>) system. Directions for participation are posted on our course domain on D2L. Students may volunteer in research studies for up to 10 extra credit points maximum (</w:t>
      </w:r>
      <w:r w:rsidR="00544B22">
        <w:rPr>
          <w:rFonts w:ascii="Calibri" w:eastAsia="Calibri" w:hAnsi="Calibri" w:cs="Calibri"/>
          <w:sz w:val="23"/>
          <w:szCs w:val="23"/>
        </w:rPr>
        <w:t>5</w:t>
      </w:r>
      <w:r>
        <w:rPr>
          <w:rFonts w:ascii="Calibri" w:eastAsia="Calibri" w:hAnsi="Calibri" w:cs="Calibri"/>
          <w:sz w:val="23"/>
          <w:szCs w:val="23"/>
        </w:rPr>
        <w:t xml:space="preserve"> hrs. participation time = </w:t>
      </w:r>
      <w:r w:rsidR="00544B22">
        <w:rPr>
          <w:rFonts w:ascii="Calibri" w:eastAsia="Calibri" w:hAnsi="Calibri" w:cs="Calibri"/>
          <w:sz w:val="23"/>
          <w:szCs w:val="23"/>
        </w:rPr>
        <w:t>5</w:t>
      </w:r>
      <w:r>
        <w:rPr>
          <w:rFonts w:ascii="Calibri" w:eastAsia="Calibri" w:hAnsi="Calibri" w:cs="Calibri"/>
          <w:sz w:val="23"/>
          <w:szCs w:val="23"/>
        </w:rPr>
        <w:t xml:space="preserve"> HPR credits</w:t>
      </w:r>
      <w:r w:rsidR="00854EE6">
        <w:rPr>
          <w:rFonts w:ascii="Calibri" w:eastAsia="Calibri" w:hAnsi="Calibri" w:cs="Calibri"/>
          <w:sz w:val="23"/>
          <w:szCs w:val="23"/>
        </w:rPr>
        <w:t xml:space="preserve"> and 10 class points</w:t>
      </w:r>
      <w:r>
        <w:rPr>
          <w:rFonts w:ascii="Calibri" w:eastAsia="Calibri" w:hAnsi="Calibri" w:cs="Calibri"/>
          <w:sz w:val="23"/>
          <w:szCs w:val="23"/>
        </w:rPr>
        <w:t>).</w:t>
      </w:r>
    </w:p>
    <w:p w14:paraId="08067468" w14:textId="77777777" w:rsidR="00B60FE5" w:rsidRDefault="00B60FE5" w:rsidP="00AA7A94">
      <w:pPr>
        <w:pStyle w:val="Body"/>
        <w:rPr>
          <w:rFonts w:ascii="Calibri" w:eastAsia="Calibri" w:hAnsi="Calibri" w:cs="Calibri"/>
          <w:sz w:val="23"/>
          <w:szCs w:val="23"/>
        </w:rPr>
      </w:pPr>
    </w:p>
    <w:p w14:paraId="7AAC6011" w14:textId="70D7A311" w:rsidR="00B60FE5" w:rsidRDefault="004F6F93" w:rsidP="00AA7A94">
      <w:pPr>
        <w:pStyle w:val="Body"/>
        <w:rPr>
          <w:rFonts w:ascii="Calibri" w:eastAsia="Calibri" w:hAnsi="Calibri" w:cs="Calibri"/>
          <w:sz w:val="23"/>
          <w:szCs w:val="23"/>
        </w:rPr>
      </w:pPr>
      <w:r>
        <w:rPr>
          <w:rFonts w:ascii="Calibri" w:eastAsia="Calibri" w:hAnsi="Calibri" w:cs="Calibri"/>
          <w:sz w:val="23"/>
          <w:szCs w:val="23"/>
        </w:rPr>
        <w:t xml:space="preserve">Alternatives to research participation for extra credit may be earned </w:t>
      </w:r>
      <w:r w:rsidR="00544B22">
        <w:rPr>
          <w:rFonts w:ascii="Calibri" w:eastAsia="Calibri" w:hAnsi="Calibri" w:cs="Calibri"/>
          <w:sz w:val="23"/>
          <w:szCs w:val="23"/>
        </w:rPr>
        <w:t>through</w:t>
      </w:r>
      <w:r>
        <w:rPr>
          <w:rFonts w:ascii="Calibri" w:eastAsia="Calibri" w:hAnsi="Calibri" w:cs="Calibri"/>
          <w:sz w:val="23"/>
          <w:szCs w:val="23"/>
        </w:rPr>
        <w:t xml:space="preserve"> other means, such as writing a research paper</w:t>
      </w:r>
      <w:r w:rsidR="00544B22">
        <w:rPr>
          <w:rFonts w:ascii="Calibri" w:eastAsia="Calibri" w:hAnsi="Calibri" w:cs="Calibri"/>
          <w:sz w:val="23"/>
          <w:szCs w:val="23"/>
        </w:rPr>
        <w:t xml:space="preserve"> or film analysis</w:t>
      </w:r>
      <w:r>
        <w:rPr>
          <w:rFonts w:ascii="Calibri" w:eastAsia="Calibri" w:hAnsi="Calibri" w:cs="Calibri"/>
          <w:sz w:val="23"/>
          <w:szCs w:val="23"/>
        </w:rPr>
        <w:t>, but you must contact me about completing an alternative assignment at least three weeks before the day of the last exam.</w:t>
      </w:r>
    </w:p>
    <w:p w14:paraId="41EE6569" w14:textId="77777777" w:rsidR="00B60FE5" w:rsidRDefault="00B60FE5" w:rsidP="00AA7A94">
      <w:pPr>
        <w:pStyle w:val="Body"/>
        <w:rPr>
          <w:rFonts w:ascii="Calibri" w:eastAsia="Calibri" w:hAnsi="Calibri" w:cs="Calibri"/>
          <w:sz w:val="23"/>
          <w:szCs w:val="23"/>
        </w:rPr>
      </w:pPr>
    </w:p>
    <w:p w14:paraId="71B54316" w14:textId="77777777" w:rsidR="00B60FE5" w:rsidRDefault="004F6F93" w:rsidP="00AA7A94">
      <w:pPr>
        <w:pStyle w:val="Body"/>
        <w:rPr>
          <w:rFonts w:ascii="Calibri" w:eastAsia="Calibri" w:hAnsi="Calibri" w:cs="Calibri"/>
          <w:b/>
          <w:bCs/>
          <w:sz w:val="23"/>
          <w:szCs w:val="23"/>
        </w:rPr>
      </w:pPr>
      <w:r>
        <w:rPr>
          <w:rFonts w:ascii="Calibri" w:eastAsia="Calibri" w:hAnsi="Calibri" w:cs="Calibri"/>
          <w:b/>
          <w:bCs/>
          <w:sz w:val="23"/>
          <w:szCs w:val="23"/>
        </w:rPr>
        <w:t>Course Announcements/Updates</w:t>
      </w:r>
    </w:p>
    <w:p w14:paraId="51DB89F1" w14:textId="77777777" w:rsidR="00B60FE5" w:rsidRDefault="004F6F93" w:rsidP="00AA7A94">
      <w:pPr>
        <w:pStyle w:val="Body"/>
        <w:rPr>
          <w:rFonts w:ascii="Calibri" w:eastAsia="Calibri" w:hAnsi="Calibri" w:cs="Calibri"/>
          <w:sz w:val="23"/>
          <w:szCs w:val="23"/>
        </w:rPr>
      </w:pPr>
      <w:r>
        <w:rPr>
          <w:rFonts w:ascii="Calibri" w:eastAsia="Calibri" w:hAnsi="Calibri" w:cs="Calibri"/>
          <w:sz w:val="23"/>
          <w:szCs w:val="23"/>
        </w:rPr>
        <w:t>Announcements are made via email sent through MSU’s online course content system, D2L.  Make sure D2L has your up-to-date contact information.</w:t>
      </w:r>
    </w:p>
    <w:p w14:paraId="6E47D291" w14:textId="77777777" w:rsidR="00B60FE5" w:rsidRDefault="00B60FE5" w:rsidP="00AA7A94">
      <w:pPr>
        <w:pStyle w:val="Body"/>
        <w:rPr>
          <w:rFonts w:ascii="Calibri" w:eastAsia="Calibri" w:hAnsi="Calibri" w:cs="Calibri"/>
          <w:sz w:val="23"/>
          <w:szCs w:val="23"/>
        </w:rPr>
      </w:pPr>
    </w:p>
    <w:p w14:paraId="5465F3B8" w14:textId="77777777" w:rsidR="00B60FE5" w:rsidRDefault="004F6F93" w:rsidP="00AA7A94">
      <w:pPr>
        <w:pStyle w:val="Body"/>
        <w:rPr>
          <w:rFonts w:ascii="Calibri" w:eastAsia="Calibri" w:hAnsi="Calibri" w:cs="Calibri"/>
          <w:b/>
          <w:bCs/>
          <w:sz w:val="23"/>
          <w:szCs w:val="23"/>
        </w:rPr>
      </w:pPr>
      <w:r>
        <w:rPr>
          <w:rFonts w:ascii="Calibri" w:eastAsia="Calibri" w:hAnsi="Calibri" w:cs="Calibri"/>
          <w:b/>
          <w:bCs/>
          <w:sz w:val="23"/>
          <w:szCs w:val="23"/>
        </w:rPr>
        <w:t>Questions and Concerns</w:t>
      </w:r>
    </w:p>
    <w:p w14:paraId="65CA6AE7" w14:textId="3487153C" w:rsidR="00411925" w:rsidRDefault="004F6F93" w:rsidP="00AA7A94">
      <w:pPr>
        <w:pStyle w:val="Body"/>
        <w:rPr>
          <w:rFonts w:ascii="Calibri" w:eastAsia="Calibri" w:hAnsi="Calibri" w:cs="Calibri"/>
          <w:sz w:val="23"/>
          <w:szCs w:val="23"/>
        </w:rPr>
      </w:pPr>
      <w:r>
        <w:rPr>
          <w:rFonts w:ascii="Calibri" w:eastAsia="Calibri" w:hAnsi="Calibri" w:cs="Calibri"/>
          <w:sz w:val="23"/>
          <w:szCs w:val="23"/>
        </w:rPr>
        <w:t xml:space="preserve">Questions and concerns should be addressed to the </w:t>
      </w:r>
      <w:r w:rsidR="00854EE6">
        <w:rPr>
          <w:rFonts w:ascii="Calibri" w:eastAsia="Calibri" w:hAnsi="Calibri" w:cs="Calibri"/>
          <w:sz w:val="23"/>
          <w:szCs w:val="23"/>
        </w:rPr>
        <w:t>instructor during/after class, via email (cdn@msu.edu)</w:t>
      </w:r>
      <w:r>
        <w:rPr>
          <w:rFonts w:ascii="Calibri" w:eastAsia="Calibri" w:hAnsi="Calibri" w:cs="Calibri"/>
          <w:sz w:val="23"/>
          <w:szCs w:val="23"/>
        </w:rPr>
        <w:t xml:space="preserve"> or during office hours. </w:t>
      </w:r>
    </w:p>
    <w:p w14:paraId="221E40C4" w14:textId="77777777" w:rsidR="001C1499" w:rsidRDefault="001C1499" w:rsidP="00AA7A94">
      <w:pPr>
        <w:pStyle w:val="Body"/>
        <w:rPr>
          <w:rFonts w:ascii="Calibri" w:eastAsia="Calibri" w:hAnsi="Calibri" w:cs="Calibri"/>
          <w:sz w:val="23"/>
          <w:szCs w:val="23"/>
        </w:rPr>
      </w:pPr>
    </w:p>
    <w:p w14:paraId="4FA81969" w14:textId="20D325F0" w:rsidR="001C1499" w:rsidRDefault="001C1499" w:rsidP="00AA7A94">
      <w:pPr>
        <w:pStyle w:val="Body"/>
        <w:rPr>
          <w:rFonts w:ascii="Calibri" w:eastAsia="Calibri" w:hAnsi="Calibri" w:cs="Calibri"/>
          <w:b/>
          <w:bCs/>
          <w:sz w:val="23"/>
          <w:szCs w:val="23"/>
        </w:rPr>
      </w:pPr>
      <w:r w:rsidRPr="00411925">
        <w:rPr>
          <w:rFonts w:ascii="Calibri" w:eastAsia="Calibri" w:hAnsi="Calibri" w:cs="Calibri"/>
          <w:b/>
          <w:bCs/>
          <w:sz w:val="23"/>
          <w:szCs w:val="23"/>
        </w:rPr>
        <w:t>Content Schedule (Homework Weeks in Bold)</w:t>
      </w:r>
    </w:p>
    <w:p w14:paraId="79934A22" w14:textId="77777777" w:rsidR="001C1499" w:rsidRDefault="001C1499" w:rsidP="00AA7A94">
      <w:pPr>
        <w:pStyle w:val="Body"/>
        <w:rPr>
          <w:rFonts w:ascii="Calibri" w:eastAsia="Calibri" w:hAnsi="Calibri" w:cs="Calibri"/>
          <w:sz w:val="23"/>
          <w:szCs w:val="23"/>
        </w:rPr>
      </w:pPr>
    </w:p>
    <w:p w14:paraId="6FE81354" w14:textId="49ED497F" w:rsidR="001C1499" w:rsidRPr="001C1499" w:rsidRDefault="001C1499" w:rsidP="001C1499">
      <w:pPr>
        <w:pStyle w:val="Body"/>
        <w:rPr>
          <w:rFonts w:ascii="Calibri" w:eastAsia="Calibri" w:hAnsi="Calibri" w:cs="Calibri"/>
          <w:b/>
          <w:bCs/>
          <w:sz w:val="23"/>
          <w:szCs w:val="23"/>
        </w:rPr>
      </w:pPr>
      <w:r w:rsidRPr="001C1499">
        <w:rPr>
          <w:rFonts w:ascii="Calibri" w:eastAsia="Calibri" w:hAnsi="Calibri" w:cs="Calibri"/>
          <w:sz w:val="23"/>
          <w:szCs w:val="23"/>
        </w:rPr>
        <w:tab/>
        <w:t xml:space="preserve"> </w:t>
      </w:r>
      <w:r w:rsidRPr="001C1499">
        <w:rPr>
          <w:rFonts w:ascii="Calibri" w:eastAsia="Calibri" w:hAnsi="Calibri" w:cs="Calibri"/>
          <w:sz w:val="23"/>
          <w:szCs w:val="23"/>
        </w:rPr>
        <w:tab/>
      </w:r>
      <w:r w:rsidRPr="001C1499">
        <w:rPr>
          <w:rFonts w:ascii="Calibri" w:eastAsia="Calibri" w:hAnsi="Calibri" w:cs="Calibri"/>
          <w:b/>
          <w:bCs/>
          <w:sz w:val="23"/>
          <w:szCs w:val="23"/>
        </w:rPr>
        <w:t>Text</w:t>
      </w:r>
      <w:r w:rsidRPr="001C1499">
        <w:rPr>
          <w:rFonts w:ascii="Calibri" w:eastAsia="Calibri" w:hAnsi="Calibri" w:cs="Calibri"/>
          <w:b/>
          <w:bCs/>
          <w:sz w:val="23"/>
          <w:szCs w:val="23"/>
        </w:rPr>
        <w:tab/>
      </w:r>
      <w:r w:rsidRPr="001C1499">
        <w:rPr>
          <w:rFonts w:ascii="Calibri" w:eastAsia="Calibri" w:hAnsi="Calibri" w:cs="Calibri"/>
          <w:b/>
          <w:bCs/>
          <w:sz w:val="23"/>
          <w:szCs w:val="23"/>
        </w:rPr>
        <w:tab/>
      </w:r>
      <w:r w:rsidRPr="001C1499">
        <w:rPr>
          <w:rFonts w:ascii="Calibri" w:eastAsia="Calibri" w:hAnsi="Calibri" w:cs="Calibri"/>
          <w:b/>
          <w:bCs/>
          <w:sz w:val="23"/>
          <w:szCs w:val="23"/>
        </w:rPr>
        <w:tab/>
        <w:t>Topic</w:t>
      </w:r>
    </w:p>
    <w:p w14:paraId="353A6165" w14:textId="5215B656" w:rsidR="001C1499" w:rsidRP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1</w:t>
      </w:r>
      <w:r w:rsidRPr="001C1499">
        <w:rPr>
          <w:rFonts w:ascii="Calibri" w:eastAsia="Calibri" w:hAnsi="Calibri" w:cs="Calibri"/>
          <w:sz w:val="23"/>
          <w:szCs w:val="23"/>
        </w:rPr>
        <w:tab/>
        <w:t xml:space="preserve"> </w:t>
      </w:r>
      <w:r w:rsidRPr="001C1499">
        <w:rPr>
          <w:rFonts w:ascii="Calibri" w:eastAsia="Calibri" w:hAnsi="Calibri" w:cs="Calibri"/>
          <w:sz w:val="23"/>
          <w:szCs w:val="23"/>
        </w:rPr>
        <w:tab/>
        <w:t>Ch. 1</w:t>
      </w:r>
      <w:r w:rsidRPr="001C1499">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sidRPr="001C1499">
        <w:rPr>
          <w:rFonts w:ascii="Calibri" w:eastAsia="Calibri" w:hAnsi="Calibri" w:cs="Calibri"/>
          <w:sz w:val="23"/>
          <w:szCs w:val="23"/>
        </w:rPr>
        <w:t>Introduction to Social Psychology</w:t>
      </w:r>
    </w:p>
    <w:p w14:paraId="1BB73E7A" w14:textId="2600EA39" w:rsidR="001C1499" w:rsidRP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2</w:t>
      </w:r>
      <w:r w:rsidRPr="001C1499">
        <w:rPr>
          <w:rFonts w:ascii="Calibri" w:eastAsia="Calibri" w:hAnsi="Calibri" w:cs="Calibri"/>
          <w:sz w:val="23"/>
          <w:szCs w:val="23"/>
        </w:rPr>
        <w:tab/>
        <w:t xml:space="preserve"> </w:t>
      </w:r>
      <w:r w:rsidRPr="001C1499">
        <w:rPr>
          <w:rFonts w:ascii="Calibri" w:eastAsia="Calibri" w:hAnsi="Calibri" w:cs="Calibri"/>
          <w:sz w:val="23"/>
          <w:szCs w:val="23"/>
        </w:rPr>
        <w:tab/>
      </w:r>
      <w:proofErr w:type="spellStart"/>
      <w:r w:rsidRPr="001C1499">
        <w:rPr>
          <w:rFonts w:ascii="Calibri" w:eastAsia="Calibri" w:hAnsi="Calibri" w:cs="Calibri"/>
          <w:sz w:val="23"/>
          <w:szCs w:val="23"/>
        </w:rPr>
        <w:t>Chs</w:t>
      </w:r>
      <w:proofErr w:type="spellEnd"/>
      <w:r w:rsidRPr="001C1499">
        <w:rPr>
          <w:rFonts w:ascii="Calibri" w:eastAsia="Calibri" w:hAnsi="Calibri" w:cs="Calibri"/>
          <w:sz w:val="23"/>
          <w:szCs w:val="23"/>
        </w:rPr>
        <w:t>. 2-3</w:t>
      </w:r>
      <w:r w:rsidRPr="001C1499">
        <w:rPr>
          <w:rFonts w:ascii="Calibri" w:eastAsia="Calibri" w:hAnsi="Calibri" w:cs="Calibri"/>
          <w:sz w:val="23"/>
          <w:szCs w:val="23"/>
        </w:rPr>
        <w:tab/>
      </w:r>
      <w:r>
        <w:rPr>
          <w:rFonts w:ascii="Calibri" w:eastAsia="Calibri" w:hAnsi="Calibri" w:cs="Calibri"/>
          <w:sz w:val="23"/>
          <w:szCs w:val="23"/>
        </w:rPr>
        <w:tab/>
      </w:r>
      <w:r w:rsidRPr="001C1499">
        <w:rPr>
          <w:rFonts w:ascii="Calibri" w:eastAsia="Calibri" w:hAnsi="Calibri" w:cs="Calibri"/>
          <w:sz w:val="23"/>
          <w:szCs w:val="23"/>
        </w:rPr>
        <w:t>Person-Situation; Social Cognition</w:t>
      </w:r>
    </w:p>
    <w:p w14:paraId="5FE49F8A" w14:textId="0C26432F" w:rsidR="001C1499" w:rsidRP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3</w:t>
      </w:r>
      <w:r w:rsidRPr="001C1499">
        <w:rPr>
          <w:rFonts w:ascii="Calibri" w:eastAsia="Calibri" w:hAnsi="Calibri" w:cs="Calibri"/>
          <w:sz w:val="23"/>
          <w:szCs w:val="23"/>
        </w:rPr>
        <w:tab/>
        <w:t xml:space="preserve"> </w:t>
      </w:r>
      <w:r w:rsidRPr="001C1499">
        <w:rPr>
          <w:rFonts w:ascii="Calibri" w:eastAsia="Calibri" w:hAnsi="Calibri" w:cs="Calibri"/>
          <w:sz w:val="23"/>
          <w:szCs w:val="23"/>
        </w:rPr>
        <w:tab/>
      </w:r>
      <w:proofErr w:type="spellStart"/>
      <w:r w:rsidRPr="001C1499">
        <w:rPr>
          <w:rFonts w:ascii="Calibri" w:eastAsia="Calibri" w:hAnsi="Calibri" w:cs="Calibri"/>
          <w:sz w:val="23"/>
          <w:szCs w:val="23"/>
        </w:rPr>
        <w:t>Chs</w:t>
      </w:r>
      <w:proofErr w:type="spellEnd"/>
      <w:r w:rsidRPr="001C1499">
        <w:rPr>
          <w:rFonts w:ascii="Calibri" w:eastAsia="Calibri" w:hAnsi="Calibri" w:cs="Calibri"/>
          <w:sz w:val="23"/>
          <w:szCs w:val="23"/>
        </w:rPr>
        <w:t>. 4-5</w:t>
      </w:r>
      <w:r w:rsidRPr="001C1499">
        <w:rPr>
          <w:rFonts w:ascii="Calibri" w:eastAsia="Calibri" w:hAnsi="Calibri" w:cs="Calibri"/>
          <w:sz w:val="23"/>
          <w:szCs w:val="23"/>
        </w:rPr>
        <w:tab/>
      </w:r>
      <w:r>
        <w:rPr>
          <w:rFonts w:ascii="Calibri" w:eastAsia="Calibri" w:hAnsi="Calibri" w:cs="Calibri"/>
          <w:sz w:val="23"/>
          <w:szCs w:val="23"/>
        </w:rPr>
        <w:tab/>
      </w:r>
      <w:r w:rsidRPr="001C1499">
        <w:rPr>
          <w:rFonts w:ascii="Calibri" w:eastAsia="Calibri" w:hAnsi="Calibri" w:cs="Calibri"/>
          <w:sz w:val="23"/>
          <w:szCs w:val="23"/>
        </w:rPr>
        <w:t>Self Presentation; Attitudes and Persuasion</w:t>
      </w:r>
    </w:p>
    <w:p w14:paraId="60C96D70" w14:textId="02675ADE" w:rsidR="001C1499" w:rsidRP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4</w:t>
      </w:r>
      <w:r w:rsidRPr="001C1499">
        <w:rPr>
          <w:rFonts w:ascii="Calibri" w:eastAsia="Calibri" w:hAnsi="Calibri" w:cs="Calibri"/>
          <w:sz w:val="23"/>
          <w:szCs w:val="23"/>
        </w:rPr>
        <w:tab/>
        <w:t xml:space="preserve"> </w:t>
      </w:r>
      <w:r w:rsidRPr="001C1499">
        <w:rPr>
          <w:rFonts w:ascii="Calibri" w:eastAsia="Calibri" w:hAnsi="Calibri" w:cs="Calibri"/>
          <w:sz w:val="23"/>
          <w:szCs w:val="23"/>
        </w:rPr>
        <w:tab/>
        <w:t>Ch.6 + Assigned</w:t>
      </w:r>
      <w:r w:rsidRPr="001C1499">
        <w:rPr>
          <w:rFonts w:ascii="Calibri" w:eastAsia="Calibri" w:hAnsi="Calibri" w:cs="Calibri"/>
          <w:sz w:val="23"/>
          <w:szCs w:val="23"/>
        </w:rPr>
        <w:tab/>
        <w:t>Social Influence; Game Theory Intro</w:t>
      </w:r>
    </w:p>
    <w:p w14:paraId="63878515" w14:textId="2F2977D6" w:rsid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5</w:t>
      </w:r>
      <w:r w:rsidRPr="001C1499">
        <w:rPr>
          <w:rFonts w:ascii="Calibri" w:eastAsia="Calibri" w:hAnsi="Calibri" w:cs="Calibri"/>
          <w:sz w:val="23"/>
          <w:szCs w:val="23"/>
        </w:rPr>
        <w:tab/>
        <w:t xml:space="preserve"> </w:t>
      </w:r>
      <w:r w:rsidRPr="001C1499">
        <w:rPr>
          <w:rFonts w:ascii="Calibri" w:eastAsia="Calibri" w:hAnsi="Calibri" w:cs="Calibri"/>
          <w:sz w:val="23"/>
          <w:szCs w:val="23"/>
        </w:rPr>
        <w:tab/>
        <w:t>Assigned</w:t>
      </w:r>
      <w:r w:rsidRPr="001C1499">
        <w:rPr>
          <w:rFonts w:ascii="Calibri" w:eastAsia="Calibri" w:hAnsi="Calibri" w:cs="Calibri"/>
          <w:sz w:val="23"/>
          <w:szCs w:val="23"/>
        </w:rPr>
        <w:tab/>
      </w:r>
      <w:r>
        <w:rPr>
          <w:rFonts w:ascii="Calibri" w:eastAsia="Calibri" w:hAnsi="Calibri" w:cs="Calibri"/>
          <w:sz w:val="23"/>
          <w:szCs w:val="23"/>
        </w:rPr>
        <w:tab/>
      </w:r>
      <w:r w:rsidRPr="001C1499">
        <w:rPr>
          <w:rFonts w:ascii="Calibri" w:eastAsia="Calibri" w:hAnsi="Calibri" w:cs="Calibri"/>
          <w:sz w:val="23"/>
          <w:szCs w:val="23"/>
        </w:rPr>
        <w:t>Prospect Theory and Game Theory</w:t>
      </w:r>
    </w:p>
    <w:p w14:paraId="10C60A91" w14:textId="77777777" w:rsidR="001C1499" w:rsidRPr="001C1499" w:rsidRDefault="001C1499" w:rsidP="001C1499">
      <w:pPr>
        <w:pStyle w:val="Body"/>
        <w:rPr>
          <w:rFonts w:ascii="Calibri" w:eastAsia="Calibri" w:hAnsi="Calibri" w:cs="Calibri"/>
          <w:sz w:val="23"/>
          <w:szCs w:val="23"/>
        </w:rPr>
      </w:pPr>
    </w:p>
    <w:p w14:paraId="610957BC" w14:textId="77777777" w:rsidR="001C1499" w:rsidRPr="001C1499" w:rsidRDefault="001C1499" w:rsidP="001C1499">
      <w:pPr>
        <w:pStyle w:val="Body"/>
        <w:rPr>
          <w:rFonts w:ascii="Calibri" w:eastAsia="Calibri" w:hAnsi="Calibri" w:cs="Calibri"/>
          <w:sz w:val="23"/>
          <w:szCs w:val="23"/>
        </w:rPr>
      </w:pPr>
      <w:r w:rsidRPr="001C1499">
        <w:rPr>
          <w:rFonts w:ascii="Calibri" w:eastAsia="Calibri" w:hAnsi="Calibri" w:cs="Calibri"/>
          <w:sz w:val="23"/>
          <w:szCs w:val="23"/>
        </w:rPr>
        <w:t xml:space="preserve">Exam 1: </w:t>
      </w:r>
      <w:proofErr w:type="spellStart"/>
      <w:r w:rsidRPr="001C1499">
        <w:rPr>
          <w:rFonts w:ascii="Calibri" w:eastAsia="Calibri" w:hAnsi="Calibri" w:cs="Calibri"/>
          <w:sz w:val="23"/>
          <w:szCs w:val="23"/>
        </w:rPr>
        <w:t>Wks</w:t>
      </w:r>
      <w:proofErr w:type="spellEnd"/>
      <w:r w:rsidRPr="001C1499">
        <w:rPr>
          <w:rFonts w:ascii="Calibri" w:eastAsia="Calibri" w:hAnsi="Calibri" w:cs="Calibri"/>
          <w:sz w:val="23"/>
          <w:szCs w:val="23"/>
        </w:rPr>
        <w:t xml:space="preserve"> 1-5</w:t>
      </w:r>
      <w:r w:rsidRPr="001C1499">
        <w:rPr>
          <w:rFonts w:ascii="Calibri" w:eastAsia="Calibri" w:hAnsi="Calibri" w:cs="Calibri"/>
          <w:sz w:val="23"/>
          <w:szCs w:val="23"/>
        </w:rPr>
        <w:tab/>
        <w:t xml:space="preserve"> </w:t>
      </w:r>
    </w:p>
    <w:p w14:paraId="692D40D2" w14:textId="77777777" w:rsidR="001C1499" w:rsidRDefault="001C1499" w:rsidP="001C1499">
      <w:pPr>
        <w:pStyle w:val="Body"/>
        <w:rPr>
          <w:rFonts w:ascii="Calibri" w:eastAsia="Calibri" w:hAnsi="Calibri" w:cs="Calibri"/>
          <w:sz w:val="23"/>
          <w:szCs w:val="23"/>
        </w:rPr>
      </w:pPr>
    </w:p>
    <w:p w14:paraId="3E77B0B9" w14:textId="18900C1C" w:rsidR="001C1499" w:rsidRP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6</w:t>
      </w:r>
      <w:r w:rsidRPr="001C1499">
        <w:rPr>
          <w:rFonts w:ascii="Calibri" w:eastAsia="Calibri" w:hAnsi="Calibri" w:cs="Calibri"/>
          <w:sz w:val="23"/>
          <w:szCs w:val="23"/>
        </w:rPr>
        <w:tab/>
        <w:t xml:space="preserve"> </w:t>
      </w:r>
      <w:r w:rsidRPr="001C1499">
        <w:rPr>
          <w:rFonts w:ascii="Calibri" w:eastAsia="Calibri" w:hAnsi="Calibri" w:cs="Calibri"/>
          <w:sz w:val="23"/>
          <w:szCs w:val="23"/>
        </w:rPr>
        <w:tab/>
        <w:t>Ch. 8 + Assigned</w:t>
      </w:r>
      <w:r w:rsidRPr="001C1499">
        <w:rPr>
          <w:rFonts w:ascii="Calibri" w:eastAsia="Calibri" w:hAnsi="Calibri" w:cs="Calibri"/>
          <w:sz w:val="23"/>
          <w:szCs w:val="23"/>
        </w:rPr>
        <w:tab/>
        <w:t>Sex, Love and Romance I</w:t>
      </w:r>
    </w:p>
    <w:p w14:paraId="10C3727D" w14:textId="77777777" w:rsidR="001C1499" w:rsidRP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7</w:t>
      </w:r>
      <w:r w:rsidRPr="001C1499">
        <w:rPr>
          <w:rFonts w:ascii="Calibri" w:eastAsia="Calibri" w:hAnsi="Calibri" w:cs="Calibri"/>
          <w:sz w:val="23"/>
          <w:szCs w:val="23"/>
        </w:rPr>
        <w:tab/>
        <w:t xml:space="preserve"> </w:t>
      </w:r>
      <w:r w:rsidRPr="001C1499">
        <w:rPr>
          <w:rFonts w:ascii="Calibri" w:eastAsia="Calibri" w:hAnsi="Calibri" w:cs="Calibri"/>
          <w:sz w:val="23"/>
          <w:szCs w:val="23"/>
        </w:rPr>
        <w:tab/>
        <w:t>Ch. 8 + Assigned</w:t>
      </w:r>
      <w:r w:rsidRPr="001C1499">
        <w:rPr>
          <w:rFonts w:ascii="Calibri" w:eastAsia="Calibri" w:hAnsi="Calibri" w:cs="Calibri"/>
          <w:sz w:val="23"/>
          <w:szCs w:val="23"/>
        </w:rPr>
        <w:tab/>
        <w:t>Sex, Love and Romance II</w:t>
      </w:r>
    </w:p>
    <w:p w14:paraId="350BF19D" w14:textId="77777777" w:rsidR="001C1499" w:rsidRP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8</w:t>
      </w:r>
      <w:r w:rsidRPr="001C1499">
        <w:rPr>
          <w:rFonts w:ascii="Calibri" w:eastAsia="Calibri" w:hAnsi="Calibri" w:cs="Calibri"/>
          <w:sz w:val="23"/>
          <w:szCs w:val="23"/>
        </w:rPr>
        <w:tab/>
        <w:t xml:space="preserve"> </w:t>
      </w:r>
      <w:r w:rsidRPr="001C1499">
        <w:rPr>
          <w:rFonts w:ascii="Calibri" w:eastAsia="Calibri" w:hAnsi="Calibri" w:cs="Calibri"/>
          <w:sz w:val="23"/>
          <w:szCs w:val="23"/>
        </w:rPr>
        <w:tab/>
        <w:t>Ch. 7 + Assigned</w:t>
      </w:r>
      <w:r w:rsidRPr="001C1499">
        <w:rPr>
          <w:rFonts w:ascii="Calibri" w:eastAsia="Calibri" w:hAnsi="Calibri" w:cs="Calibri"/>
          <w:sz w:val="23"/>
          <w:szCs w:val="23"/>
        </w:rPr>
        <w:tab/>
        <w:t xml:space="preserve">Affiliation and Pro-Sociality </w:t>
      </w:r>
    </w:p>
    <w:p w14:paraId="2640E376" w14:textId="77777777" w:rsidR="001C1499" w:rsidRP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lastRenderedPageBreak/>
        <w:t>Wk</w:t>
      </w:r>
      <w:proofErr w:type="spellEnd"/>
      <w:r w:rsidRPr="001C1499">
        <w:rPr>
          <w:rFonts w:ascii="Calibri" w:eastAsia="Calibri" w:hAnsi="Calibri" w:cs="Calibri"/>
          <w:sz w:val="23"/>
          <w:szCs w:val="23"/>
        </w:rPr>
        <w:t xml:space="preserve"> 9</w:t>
      </w:r>
      <w:r w:rsidRPr="001C1499">
        <w:rPr>
          <w:rFonts w:ascii="Calibri" w:eastAsia="Calibri" w:hAnsi="Calibri" w:cs="Calibri"/>
          <w:sz w:val="23"/>
          <w:szCs w:val="23"/>
        </w:rPr>
        <w:tab/>
        <w:t xml:space="preserve"> </w:t>
      </w:r>
      <w:r w:rsidRPr="001C1499">
        <w:rPr>
          <w:rFonts w:ascii="Calibri" w:eastAsia="Calibri" w:hAnsi="Calibri" w:cs="Calibri"/>
          <w:sz w:val="23"/>
          <w:szCs w:val="23"/>
        </w:rPr>
        <w:tab/>
        <w:t>Ch. 10 + Assigned</w:t>
      </w:r>
      <w:r w:rsidRPr="001C1499">
        <w:rPr>
          <w:rFonts w:ascii="Calibri" w:eastAsia="Calibri" w:hAnsi="Calibri" w:cs="Calibri"/>
          <w:sz w:val="23"/>
          <w:szCs w:val="23"/>
        </w:rPr>
        <w:tab/>
        <w:t>Aggression &amp; Violence</w:t>
      </w:r>
    </w:p>
    <w:p w14:paraId="2262EE06" w14:textId="77777777" w:rsidR="001C1499" w:rsidRPr="001C1499" w:rsidRDefault="001C1499" w:rsidP="001C1499">
      <w:pPr>
        <w:pStyle w:val="Body"/>
        <w:rPr>
          <w:rFonts w:ascii="Calibri" w:eastAsia="Calibri" w:hAnsi="Calibri" w:cs="Calibri"/>
          <w:sz w:val="23"/>
          <w:szCs w:val="23"/>
        </w:rPr>
      </w:pP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10</w:t>
      </w:r>
      <w:r w:rsidRPr="001C1499">
        <w:rPr>
          <w:rFonts w:ascii="Calibri" w:eastAsia="Calibri" w:hAnsi="Calibri" w:cs="Calibri"/>
          <w:sz w:val="23"/>
          <w:szCs w:val="23"/>
        </w:rPr>
        <w:tab/>
      </w:r>
      <w:r w:rsidRPr="001C1499">
        <w:rPr>
          <w:rFonts w:ascii="Calibri" w:eastAsia="Calibri" w:hAnsi="Calibri" w:cs="Calibri"/>
          <w:sz w:val="23"/>
          <w:szCs w:val="23"/>
        </w:rPr>
        <w:tab/>
        <w:t xml:space="preserve">Ch11 </w:t>
      </w:r>
      <w:r w:rsidRPr="001C1499">
        <w:rPr>
          <w:rFonts w:ascii="Calibri" w:eastAsia="Calibri" w:hAnsi="Calibri" w:cs="Calibri"/>
          <w:sz w:val="23"/>
          <w:szCs w:val="23"/>
        </w:rPr>
        <w:tab/>
        <w:t>Prejudice and Discrimination</w:t>
      </w:r>
    </w:p>
    <w:p w14:paraId="485232F2" w14:textId="77777777" w:rsidR="001C1499" w:rsidRPr="001C1499" w:rsidRDefault="001C1499" w:rsidP="001C1499">
      <w:pPr>
        <w:pStyle w:val="Body"/>
        <w:rPr>
          <w:rFonts w:ascii="Calibri" w:eastAsia="Calibri" w:hAnsi="Calibri" w:cs="Calibri"/>
          <w:sz w:val="23"/>
          <w:szCs w:val="23"/>
        </w:rPr>
      </w:pPr>
    </w:p>
    <w:p w14:paraId="147954CB" w14:textId="77777777" w:rsidR="001C1499" w:rsidRDefault="001C1499" w:rsidP="001C1499">
      <w:pPr>
        <w:pStyle w:val="Body"/>
        <w:rPr>
          <w:rFonts w:ascii="Calibri" w:eastAsia="Calibri" w:hAnsi="Calibri" w:cs="Calibri"/>
          <w:sz w:val="23"/>
          <w:szCs w:val="23"/>
        </w:rPr>
      </w:pPr>
      <w:r w:rsidRPr="001C1499">
        <w:rPr>
          <w:rFonts w:ascii="Calibri" w:eastAsia="Calibri" w:hAnsi="Calibri" w:cs="Calibri"/>
          <w:sz w:val="23"/>
          <w:szCs w:val="23"/>
        </w:rPr>
        <w:t xml:space="preserve">Exam 2: </w:t>
      </w:r>
      <w:proofErr w:type="spellStart"/>
      <w:r w:rsidRPr="001C1499">
        <w:rPr>
          <w:rFonts w:ascii="Calibri" w:eastAsia="Calibri" w:hAnsi="Calibri" w:cs="Calibri"/>
          <w:sz w:val="23"/>
          <w:szCs w:val="23"/>
        </w:rPr>
        <w:t>Wks</w:t>
      </w:r>
      <w:proofErr w:type="spellEnd"/>
      <w:r w:rsidRPr="001C1499">
        <w:rPr>
          <w:rFonts w:ascii="Calibri" w:eastAsia="Calibri" w:hAnsi="Calibri" w:cs="Calibri"/>
          <w:sz w:val="23"/>
          <w:szCs w:val="23"/>
        </w:rPr>
        <w:t xml:space="preserve"> 6-10</w:t>
      </w:r>
      <w:r w:rsidRPr="001C1499">
        <w:rPr>
          <w:rFonts w:ascii="Calibri" w:eastAsia="Calibri" w:hAnsi="Calibri" w:cs="Calibri"/>
          <w:sz w:val="23"/>
          <w:szCs w:val="23"/>
        </w:rPr>
        <w:tab/>
      </w:r>
    </w:p>
    <w:p w14:paraId="0287702B" w14:textId="77777777" w:rsidR="001C1499" w:rsidRPr="001C1499" w:rsidRDefault="001C1499" w:rsidP="001C1499">
      <w:pPr>
        <w:pStyle w:val="Body"/>
        <w:rPr>
          <w:rFonts w:ascii="Calibri" w:eastAsia="Calibri" w:hAnsi="Calibri" w:cs="Calibri"/>
          <w:sz w:val="23"/>
          <w:szCs w:val="23"/>
        </w:rPr>
      </w:pPr>
    </w:p>
    <w:p w14:paraId="0DB6B249" w14:textId="20E6C3B7" w:rsidR="001C1499" w:rsidRPr="001C1499" w:rsidRDefault="001C1499" w:rsidP="001C1499">
      <w:pPr>
        <w:pStyle w:val="Body"/>
        <w:rPr>
          <w:rFonts w:ascii="Calibri" w:eastAsia="Calibri" w:hAnsi="Calibri" w:cs="Calibri"/>
          <w:sz w:val="23"/>
          <w:szCs w:val="23"/>
        </w:rPr>
      </w:pPr>
      <w:r w:rsidRPr="001C1499">
        <w:rPr>
          <w:rFonts w:ascii="Calibri" w:eastAsia="Calibri" w:hAnsi="Calibri" w:cs="Calibri"/>
          <w:sz w:val="23"/>
          <w:szCs w:val="23"/>
        </w:rPr>
        <w:t xml:space="preserve"> </w:t>
      </w: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11</w:t>
      </w:r>
      <w:r w:rsidRPr="001C1499">
        <w:rPr>
          <w:rFonts w:ascii="Calibri" w:eastAsia="Calibri" w:hAnsi="Calibri" w:cs="Calibri"/>
          <w:sz w:val="23"/>
          <w:szCs w:val="23"/>
        </w:rPr>
        <w:tab/>
      </w:r>
      <w:r w:rsidRPr="001C1499">
        <w:rPr>
          <w:rFonts w:ascii="Calibri" w:eastAsia="Calibri" w:hAnsi="Calibri" w:cs="Calibri"/>
          <w:sz w:val="23"/>
          <w:szCs w:val="23"/>
        </w:rPr>
        <w:tab/>
      </w:r>
      <w:proofErr w:type="spellStart"/>
      <w:r w:rsidRPr="001C1499">
        <w:rPr>
          <w:rFonts w:ascii="Calibri" w:eastAsia="Calibri" w:hAnsi="Calibri" w:cs="Calibri"/>
          <w:sz w:val="23"/>
          <w:szCs w:val="23"/>
        </w:rPr>
        <w:t>Chs</w:t>
      </w:r>
      <w:proofErr w:type="spellEnd"/>
      <w:r w:rsidRPr="001C1499">
        <w:rPr>
          <w:rFonts w:ascii="Calibri" w:eastAsia="Calibri" w:hAnsi="Calibri" w:cs="Calibri"/>
          <w:sz w:val="23"/>
          <w:szCs w:val="23"/>
        </w:rPr>
        <w:t>. 12-13</w:t>
      </w:r>
      <w:r w:rsidRPr="001C1499">
        <w:rPr>
          <w:rFonts w:ascii="Calibri" w:eastAsia="Calibri" w:hAnsi="Calibri" w:cs="Calibri"/>
          <w:sz w:val="23"/>
          <w:szCs w:val="23"/>
        </w:rPr>
        <w:tab/>
      </w:r>
      <w:r>
        <w:rPr>
          <w:rFonts w:ascii="Calibri" w:eastAsia="Calibri" w:hAnsi="Calibri" w:cs="Calibri"/>
          <w:sz w:val="23"/>
          <w:szCs w:val="23"/>
        </w:rPr>
        <w:tab/>
      </w:r>
      <w:r w:rsidRPr="001C1499">
        <w:rPr>
          <w:rFonts w:ascii="Calibri" w:eastAsia="Calibri" w:hAnsi="Calibri" w:cs="Calibri"/>
          <w:sz w:val="23"/>
          <w:szCs w:val="23"/>
        </w:rPr>
        <w:t>Group Conflict and Cooperation</w:t>
      </w:r>
    </w:p>
    <w:p w14:paraId="34E25963" w14:textId="77777777" w:rsidR="001C1499" w:rsidRPr="001C1499" w:rsidRDefault="001C1499" w:rsidP="001C1499">
      <w:pPr>
        <w:pStyle w:val="Body"/>
        <w:rPr>
          <w:rFonts w:ascii="Calibri" w:eastAsia="Calibri" w:hAnsi="Calibri" w:cs="Calibri"/>
          <w:sz w:val="23"/>
          <w:szCs w:val="23"/>
        </w:rPr>
      </w:pPr>
      <w:r w:rsidRPr="001C1499">
        <w:rPr>
          <w:rFonts w:ascii="Calibri" w:eastAsia="Calibri" w:hAnsi="Calibri" w:cs="Calibri"/>
          <w:sz w:val="23"/>
          <w:szCs w:val="23"/>
        </w:rPr>
        <w:t xml:space="preserve"> </w:t>
      </w: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12</w:t>
      </w:r>
      <w:r w:rsidRPr="001C1499">
        <w:rPr>
          <w:rFonts w:ascii="Calibri" w:eastAsia="Calibri" w:hAnsi="Calibri" w:cs="Calibri"/>
          <w:sz w:val="23"/>
          <w:szCs w:val="23"/>
        </w:rPr>
        <w:tab/>
      </w:r>
      <w:r w:rsidRPr="001C1499">
        <w:rPr>
          <w:rFonts w:ascii="Calibri" w:eastAsia="Calibri" w:hAnsi="Calibri" w:cs="Calibri"/>
          <w:sz w:val="23"/>
          <w:szCs w:val="23"/>
        </w:rPr>
        <w:tab/>
        <w:t>Ch. 9 + Assigned</w:t>
      </w:r>
      <w:r w:rsidRPr="001C1499">
        <w:rPr>
          <w:rFonts w:ascii="Calibri" w:eastAsia="Calibri" w:hAnsi="Calibri" w:cs="Calibri"/>
          <w:sz w:val="23"/>
          <w:szCs w:val="23"/>
        </w:rPr>
        <w:tab/>
        <w:t>Good &amp; Evil I: Moral Psychology</w:t>
      </w:r>
    </w:p>
    <w:p w14:paraId="6A8BEDA6" w14:textId="77777777" w:rsidR="001C1499" w:rsidRPr="001C1499" w:rsidRDefault="001C1499" w:rsidP="001C1499">
      <w:pPr>
        <w:pStyle w:val="Body"/>
        <w:rPr>
          <w:rFonts w:ascii="Calibri" w:eastAsia="Calibri" w:hAnsi="Calibri" w:cs="Calibri"/>
          <w:sz w:val="23"/>
          <w:szCs w:val="23"/>
        </w:rPr>
      </w:pPr>
      <w:r w:rsidRPr="001C1499">
        <w:rPr>
          <w:rFonts w:ascii="Calibri" w:eastAsia="Calibri" w:hAnsi="Calibri" w:cs="Calibri"/>
          <w:sz w:val="23"/>
          <w:szCs w:val="23"/>
        </w:rPr>
        <w:t xml:space="preserve"> </w:t>
      </w: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13</w:t>
      </w:r>
      <w:r w:rsidRPr="001C1499">
        <w:rPr>
          <w:rFonts w:ascii="Calibri" w:eastAsia="Calibri" w:hAnsi="Calibri" w:cs="Calibri"/>
          <w:sz w:val="23"/>
          <w:szCs w:val="23"/>
        </w:rPr>
        <w:tab/>
      </w:r>
      <w:r w:rsidRPr="001C1499">
        <w:rPr>
          <w:rFonts w:ascii="Calibri" w:eastAsia="Calibri" w:hAnsi="Calibri" w:cs="Calibri"/>
          <w:sz w:val="23"/>
          <w:szCs w:val="23"/>
        </w:rPr>
        <w:tab/>
        <w:t>Ch. 9 + Assigned</w:t>
      </w:r>
      <w:r w:rsidRPr="001C1499">
        <w:rPr>
          <w:rFonts w:ascii="Calibri" w:eastAsia="Calibri" w:hAnsi="Calibri" w:cs="Calibri"/>
          <w:sz w:val="23"/>
          <w:szCs w:val="23"/>
        </w:rPr>
        <w:tab/>
        <w:t>Good &amp; Evil II: Political Psychology</w:t>
      </w:r>
    </w:p>
    <w:p w14:paraId="1528EC79" w14:textId="4FEF0FC2" w:rsidR="001C1499" w:rsidRPr="001C1499" w:rsidRDefault="001C1499" w:rsidP="001C1499">
      <w:pPr>
        <w:pStyle w:val="Body"/>
        <w:rPr>
          <w:rFonts w:ascii="Calibri" w:eastAsia="Calibri" w:hAnsi="Calibri" w:cs="Calibri"/>
          <w:sz w:val="23"/>
          <w:szCs w:val="23"/>
        </w:rPr>
      </w:pPr>
      <w:r w:rsidRPr="001C1499">
        <w:rPr>
          <w:rFonts w:ascii="Calibri" w:eastAsia="Calibri" w:hAnsi="Calibri" w:cs="Calibri"/>
          <w:sz w:val="23"/>
          <w:szCs w:val="23"/>
        </w:rPr>
        <w:t xml:space="preserve"> </w:t>
      </w: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14</w:t>
      </w:r>
      <w:r w:rsidRPr="001C1499">
        <w:rPr>
          <w:rFonts w:ascii="Calibri" w:eastAsia="Calibri" w:hAnsi="Calibri" w:cs="Calibri"/>
          <w:sz w:val="23"/>
          <w:szCs w:val="23"/>
        </w:rPr>
        <w:tab/>
      </w:r>
      <w:r w:rsidRPr="001C1499">
        <w:rPr>
          <w:rFonts w:ascii="Calibri" w:eastAsia="Calibri" w:hAnsi="Calibri" w:cs="Calibri"/>
          <w:sz w:val="23"/>
          <w:szCs w:val="23"/>
        </w:rPr>
        <w:tab/>
        <w:t>Assigned</w:t>
      </w:r>
      <w:r w:rsidRPr="001C1499">
        <w:rPr>
          <w:rFonts w:ascii="Calibri" w:eastAsia="Calibri" w:hAnsi="Calibri" w:cs="Calibri"/>
          <w:sz w:val="23"/>
          <w:szCs w:val="23"/>
        </w:rPr>
        <w:tab/>
      </w:r>
      <w:r>
        <w:rPr>
          <w:rFonts w:ascii="Calibri" w:eastAsia="Calibri" w:hAnsi="Calibri" w:cs="Calibri"/>
          <w:sz w:val="23"/>
          <w:szCs w:val="23"/>
        </w:rPr>
        <w:tab/>
      </w:r>
      <w:r w:rsidRPr="001C1499">
        <w:rPr>
          <w:rFonts w:ascii="Calibri" w:eastAsia="Calibri" w:hAnsi="Calibri" w:cs="Calibri"/>
          <w:sz w:val="23"/>
          <w:szCs w:val="23"/>
        </w:rPr>
        <w:t>Good &amp; Evil III: Psychology of Religion</w:t>
      </w:r>
    </w:p>
    <w:p w14:paraId="5E049866" w14:textId="213C72E0" w:rsidR="001C1499" w:rsidRPr="001C1499" w:rsidRDefault="001C1499" w:rsidP="001C1499">
      <w:pPr>
        <w:pStyle w:val="Body"/>
        <w:rPr>
          <w:rFonts w:ascii="Calibri" w:eastAsia="Calibri" w:hAnsi="Calibri" w:cs="Calibri"/>
          <w:sz w:val="23"/>
          <w:szCs w:val="23"/>
        </w:rPr>
      </w:pPr>
      <w:r w:rsidRPr="001C1499">
        <w:rPr>
          <w:rFonts w:ascii="Calibri" w:eastAsia="Calibri" w:hAnsi="Calibri" w:cs="Calibri"/>
          <w:sz w:val="23"/>
          <w:szCs w:val="23"/>
        </w:rPr>
        <w:t xml:space="preserve"> </w:t>
      </w:r>
      <w:proofErr w:type="spellStart"/>
      <w:r w:rsidRPr="001C1499">
        <w:rPr>
          <w:rFonts w:ascii="Calibri" w:eastAsia="Calibri" w:hAnsi="Calibri" w:cs="Calibri"/>
          <w:sz w:val="23"/>
          <w:szCs w:val="23"/>
        </w:rPr>
        <w:t>Wk</w:t>
      </w:r>
      <w:proofErr w:type="spellEnd"/>
      <w:r w:rsidRPr="001C1499">
        <w:rPr>
          <w:rFonts w:ascii="Calibri" w:eastAsia="Calibri" w:hAnsi="Calibri" w:cs="Calibri"/>
          <w:sz w:val="23"/>
          <w:szCs w:val="23"/>
        </w:rPr>
        <w:t xml:space="preserve"> 15</w:t>
      </w:r>
      <w:r w:rsidRPr="001C1499">
        <w:rPr>
          <w:rFonts w:ascii="Calibri" w:eastAsia="Calibri" w:hAnsi="Calibri" w:cs="Calibri"/>
          <w:sz w:val="23"/>
          <w:szCs w:val="23"/>
        </w:rPr>
        <w:tab/>
      </w:r>
      <w:r w:rsidRPr="001C1499">
        <w:rPr>
          <w:rFonts w:ascii="Calibri" w:eastAsia="Calibri" w:hAnsi="Calibri" w:cs="Calibri"/>
          <w:sz w:val="23"/>
          <w:szCs w:val="23"/>
        </w:rPr>
        <w:tab/>
        <w:t>Assigned</w:t>
      </w:r>
      <w:r w:rsidRPr="001C1499">
        <w:rPr>
          <w:rFonts w:ascii="Calibri" w:eastAsia="Calibri" w:hAnsi="Calibri" w:cs="Calibri"/>
          <w:sz w:val="23"/>
          <w:szCs w:val="23"/>
        </w:rPr>
        <w:tab/>
      </w:r>
      <w:r>
        <w:rPr>
          <w:rFonts w:ascii="Calibri" w:eastAsia="Calibri" w:hAnsi="Calibri" w:cs="Calibri"/>
          <w:sz w:val="23"/>
          <w:szCs w:val="23"/>
        </w:rPr>
        <w:tab/>
      </w:r>
      <w:r w:rsidRPr="001C1499">
        <w:rPr>
          <w:rFonts w:ascii="Calibri" w:eastAsia="Calibri" w:hAnsi="Calibri" w:cs="Calibri"/>
          <w:sz w:val="23"/>
          <w:szCs w:val="23"/>
        </w:rPr>
        <w:t>Do We Have Free Will?</w:t>
      </w:r>
    </w:p>
    <w:p w14:paraId="715774F7" w14:textId="77777777" w:rsidR="001C1499" w:rsidRPr="001C1499" w:rsidRDefault="001C1499" w:rsidP="001C1499">
      <w:pPr>
        <w:pStyle w:val="Body"/>
        <w:rPr>
          <w:rFonts w:ascii="Calibri" w:eastAsia="Calibri" w:hAnsi="Calibri" w:cs="Calibri"/>
          <w:sz w:val="23"/>
          <w:szCs w:val="23"/>
        </w:rPr>
      </w:pPr>
    </w:p>
    <w:p w14:paraId="1B6E5D18" w14:textId="432F27DC" w:rsidR="001C1499" w:rsidRDefault="001C1499" w:rsidP="001C1499">
      <w:pPr>
        <w:pStyle w:val="Body"/>
        <w:rPr>
          <w:rFonts w:ascii="Calibri" w:eastAsia="Calibri" w:hAnsi="Calibri" w:cs="Calibri"/>
          <w:sz w:val="23"/>
          <w:szCs w:val="23"/>
        </w:rPr>
      </w:pPr>
      <w:r w:rsidRPr="001C1499">
        <w:rPr>
          <w:rFonts w:ascii="Calibri" w:eastAsia="Calibri" w:hAnsi="Calibri" w:cs="Calibri"/>
          <w:sz w:val="23"/>
          <w:szCs w:val="23"/>
        </w:rPr>
        <w:t xml:space="preserve">Exam 3: </w:t>
      </w:r>
      <w:proofErr w:type="spellStart"/>
      <w:r w:rsidRPr="001C1499">
        <w:rPr>
          <w:rFonts w:ascii="Calibri" w:eastAsia="Calibri" w:hAnsi="Calibri" w:cs="Calibri"/>
          <w:sz w:val="23"/>
          <w:szCs w:val="23"/>
        </w:rPr>
        <w:t>Wks</w:t>
      </w:r>
      <w:proofErr w:type="spellEnd"/>
      <w:r w:rsidRPr="001C1499">
        <w:rPr>
          <w:rFonts w:ascii="Calibri" w:eastAsia="Calibri" w:hAnsi="Calibri" w:cs="Calibri"/>
          <w:sz w:val="23"/>
          <w:szCs w:val="23"/>
        </w:rPr>
        <w:t xml:space="preserve"> 11-15</w:t>
      </w:r>
    </w:p>
    <w:p w14:paraId="4DB393CC" w14:textId="77777777" w:rsidR="00411925" w:rsidRPr="00411925" w:rsidRDefault="00411925" w:rsidP="00411925">
      <w:pPr>
        <w:pStyle w:val="Body"/>
        <w:rPr>
          <w:rFonts w:ascii="Calibri" w:eastAsia="Calibri" w:hAnsi="Calibri" w:cs="Calibri"/>
          <w:sz w:val="23"/>
          <w:szCs w:val="23"/>
        </w:rPr>
      </w:pPr>
    </w:p>
    <w:p w14:paraId="7D39DC63" w14:textId="77777777" w:rsidR="00411925" w:rsidRPr="00411925" w:rsidRDefault="00411925" w:rsidP="00411925">
      <w:pPr>
        <w:pStyle w:val="Body"/>
        <w:rPr>
          <w:rFonts w:ascii="Calibri" w:eastAsia="Calibri" w:hAnsi="Calibri" w:cs="Calibri"/>
          <w:b/>
          <w:bCs/>
          <w:sz w:val="23"/>
          <w:szCs w:val="23"/>
        </w:rPr>
      </w:pPr>
      <w:proofErr w:type="spellStart"/>
      <w:r w:rsidRPr="00411925">
        <w:rPr>
          <w:rFonts w:ascii="Calibri" w:eastAsia="Calibri" w:hAnsi="Calibri" w:cs="Calibri"/>
          <w:b/>
          <w:bCs/>
          <w:sz w:val="23"/>
          <w:szCs w:val="23"/>
          <w:lang w:val="de-DE"/>
        </w:rPr>
        <w:t>Exam</w:t>
      </w:r>
      <w:proofErr w:type="spellEnd"/>
      <w:r w:rsidRPr="00411925">
        <w:rPr>
          <w:rFonts w:ascii="Calibri" w:eastAsia="Calibri" w:hAnsi="Calibri" w:cs="Calibri"/>
          <w:b/>
          <w:bCs/>
          <w:sz w:val="23"/>
          <w:szCs w:val="23"/>
          <w:lang w:val="de-DE"/>
        </w:rPr>
        <w:t xml:space="preserve"> Dates</w:t>
      </w:r>
    </w:p>
    <w:p w14:paraId="2FC8B5A8" w14:textId="3D5F557E"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Exam 1: </w:t>
      </w:r>
      <w:r w:rsidR="00201343">
        <w:rPr>
          <w:rFonts w:ascii="Calibri" w:eastAsia="Calibri" w:hAnsi="Calibri" w:cs="Calibri"/>
          <w:sz w:val="23"/>
          <w:szCs w:val="23"/>
        </w:rPr>
        <w:t>Tue</w:t>
      </w:r>
      <w:r w:rsidRPr="00411925">
        <w:rPr>
          <w:rFonts w:ascii="Calibri" w:eastAsia="Calibri" w:hAnsi="Calibri" w:cs="Calibri"/>
          <w:sz w:val="23"/>
          <w:szCs w:val="23"/>
        </w:rPr>
        <w:t xml:space="preserve">. </w:t>
      </w:r>
      <w:r w:rsidR="00201343">
        <w:rPr>
          <w:rFonts w:ascii="Calibri" w:eastAsia="Calibri" w:hAnsi="Calibri" w:cs="Calibri"/>
          <w:sz w:val="23"/>
          <w:szCs w:val="23"/>
        </w:rPr>
        <w:t>3</w:t>
      </w:r>
      <w:r w:rsidRPr="00411925">
        <w:rPr>
          <w:rFonts w:ascii="Calibri" w:eastAsia="Calibri" w:hAnsi="Calibri" w:cs="Calibri"/>
          <w:sz w:val="23"/>
          <w:szCs w:val="23"/>
        </w:rPr>
        <w:t>-</w:t>
      </w:r>
      <w:r w:rsidR="00201343">
        <w:rPr>
          <w:rFonts w:ascii="Calibri" w:eastAsia="Calibri" w:hAnsi="Calibri" w:cs="Calibri"/>
          <w:sz w:val="23"/>
          <w:szCs w:val="23"/>
        </w:rPr>
        <w:t>Oct</w:t>
      </w:r>
      <w:r w:rsidRPr="00411925">
        <w:rPr>
          <w:rFonts w:ascii="Calibri" w:eastAsia="Calibri" w:hAnsi="Calibri" w:cs="Calibri"/>
          <w:sz w:val="23"/>
          <w:szCs w:val="23"/>
        </w:rPr>
        <w:t>.</w:t>
      </w:r>
    </w:p>
    <w:p w14:paraId="41EDB2E4" w14:textId="1A6DD296"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Exam 2: Tue. </w:t>
      </w:r>
      <w:r w:rsidR="00201343">
        <w:rPr>
          <w:rFonts w:ascii="Calibri" w:eastAsia="Calibri" w:hAnsi="Calibri" w:cs="Calibri"/>
          <w:sz w:val="23"/>
          <w:szCs w:val="23"/>
        </w:rPr>
        <w:t>7</w:t>
      </w:r>
      <w:r w:rsidRPr="00411925">
        <w:rPr>
          <w:rFonts w:ascii="Calibri" w:eastAsia="Calibri" w:hAnsi="Calibri" w:cs="Calibri"/>
          <w:sz w:val="23"/>
          <w:szCs w:val="23"/>
        </w:rPr>
        <w:t>-</w:t>
      </w:r>
      <w:r w:rsidR="00201343">
        <w:rPr>
          <w:rFonts w:ascii="Calibri" w:eastAsia="Calibri" w:hAnsi="Calibri" w:cs="Calibri"/>
          <w:sz w:val="23"/>
          <w:szCs w:val="23"/>
        </w:rPr>
        <w:t>Nov</w:t>
      </w:r>
      <w:r w:rsidRPr="00411925">
        <w:rPr>
          <w:rFonts w:ascii="Calibri" w:eastAsia="Calibri" w:hAnsi="Calibri" w:cs="Calibri"/>
          <w:sz w:val="23"/>
          <w:szCs w:val="23"/>
        </w:rPr>
        <w:t>.</w:t>
      </w:r>
    </w:p>
    <w:p w14:paraId="56F4ABE5" w14:textId="50A62349"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Exam 3: Thu. </w:t>
      </w:r>
      <w:r w:rsidR="00E71E9B">
        <w:rPr>
          <w:rFonts w:ascii="Calibri" w:eastAsia="Calibri" w:hAnsi="Calibri" w:cs="Calibri"/>
          <w:sz w:val="23"/>
          <w:szCs w:val="23"/>
        </w:rPr>
        <w:t>5</w:t>
      </w:r>
      <w:r w:rsidRPr="00411925">
        <w:rPr>
          <w:rFonts w:ascii="Calibri" w:eastAsia="Calibri" w:hAnsi="Calibri" w:cs="Calibri"/>
          <w:sz w:val="23"/>
          <w:szCs w:val="23"/>
        </w:rPr>
        <w:t>-</w:t>
      </w:r>
      <w:r w:rsidR="00201343">
        <w:rPr>
          <w:rFonts w:ascii="Calibri" w:eastAsia="Calibri" w:hAnsi="Calibri" w:cs="Calibri"/>
          <w:sz w:val="23"/>
          <w:szCs w:val="23"/>
        </w:rPr>
        <w:t>Dec</w:t>
      </w:r>
      <w:r w:rsidRPr="00411925">
        <w:rPr>
          <w:rFonts w:ascii="Calibri" w:eastAsia="Calibri" w:hAnsi="Calibri" w:cs="Calibri"/>
          <w:sz w:val="23"/>
          <w:szCs w:val="23"/>
        </w:rPr>
        <w:t>.</w:t>
      </w:r>
      <w:r w:rsidRPr="00411925">
        <w:rPr>
          <w:rFonts w:ascii="Calibri" w:eastAsia="Calibri" w:hAnsi="Calibri" w:cs="Calibri"/>
          <w:sz w:val="23"/>
          <w:szCs w:val="23"/>
        </w:rPr>
        <w:tab/>
      </w:r>
    </w:p>
    <w:p w14:paraId="542CEFC6" w14:textId="4FE43A5B" w:rsidR="00411925" w:rsidRPr="00201343" w:rsidRDefault="00411925">
      <w:pPr>
        <w:pStyle w:val="Body"/>
        <w:rPr>
          <w:rFonts w:ascii="Calibri" w:eastAsia="Calibri" w:hAnsi="Calibri" w:cs="Calibri"/>
          <w:sz w:val="23"/>
          <w:szCs w:val="23"/>
        </w:rPr>
      </w:pPr>
    </w:p>
    <w:p w14:paraId="2AB73158" w14:textId="3D467CC2"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Academic Freedom</w:t>
      </w:r>
    </w:p>
    <w:p w14:paraId="50ECCA4B" w14:textId="1002F726"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The instructor and staff are committed to respectful dialogue and professional conduct, and expectations are that students also understand the importance of honest and respectful interaction as well. Most importantly, we are committed to sustaining individual rights for freedom of speech in academic settings. Students are encouraged to make full use this right, and we are committed to engaging a wide range of comments, questions and viewpoints in the classroom or during office hours. </w:t>
      </w:r>
    </w:p>
    <w:p w14:paraId="4D6D5D6E"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i/>
          <w:iCs/>
          <w:sz w:val="23"/>
          <w:szCs w:val="23"/>
        </w:rPr>
        <w:t>Civility</w:t>
      </w:r>
      <w:r w:rsidRPr="00411925">
        <w:rPr>
          <w:rFonts w:ascii="Calibri" w:eastAsia="Calibri" w:hAnsi="Calibri" w:cs="Calibri"/>
          <w:sz w:val="23"/>
          <w:szCs w:val="23"/>
        </w:rPr>
        <w:t xml:space="preserve">.  We may engage in discussions (both online and in class) of topics where individuals have different opinions.  It is important for you to recognize distinctions between opinions and facts, but also to in all cases show courtesy and respect for others. Please refrain from using language that others might find offensive, and express disagreements and counterarguments in diplomatic and civil ways. Uncivil behavior may result in </w:t>
      </w:r>
      <w:proofErr w:type="gramStart"/>
      <w:r w:rsidRPr="00411925">
        <w:rPr>
          <w:rFonts w:ascii="Calibri" w:eastAsia="Calibri" w:hAnsi="Calibri" w:cs="Calibri"/>
          <w:sz w:val="23"/>
          <w:szCs w:val="23"/>
        </w:rPr>
        <w:t>a 0.0 points</w:t>
      </w:r>
      <w:proofErr w:type="gramEnd"/>
      <w:r w:rsidRPr="00411925">
        <w:rPr>
          <w:rFonts w:ascii="Calibri" w:eastAsia="Calibri" w:hAnsi="Calibri" w:cs="Calibri"/>
          <w:sz w:val="23"/>
          <w:szCs w:val="23"/>
        </w:rPr>
        <w:t xml:space="preserve"> for an activity, as well as further sanctions and restrictions based on MSU Code of Conduct.</w:t>
      </w:r>
    </w:p>
    <w:p w14:paraId="77A61821"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w:t>
      </w:r>
    </w:p>
    <w:p w14:paraId="39F89BA8"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Article 2.III.B.4 of </w:t>
      </w:r>
      <w:hyperlink r:id="rId6" w:tooltip="http://splife.studentlife.msu.edu/student-rights-and-responsibilities-at-michigan-state-university/article-2-academic-rights-and-responsibilities" w:history="1">
        <w:r w:rsidRPr="00411925">
          <w:rPr>
            <w:rStyle w:val="Hyperlink"/>
            <w:rFonts w:ascii="Calibri" w:eastAsia="Calibri" w:hAnsi="Calibri" w:cs="Calibri"/>
            <w:sz w:val="23"/>
            <w:szCs w:val="23"/>
          </w:rPr>
          <w:t>Student Rights and Responsibilities</w:t>
        </w:r>
      </w:hyperlink>
      <w:r w:rsidRPr="00411925">
        <w:rPr>
          <w:rFonts w:ascii="Calibri" w:eastAsia="Calibri" w:hAnsi="Calibri" w:cs="Calibri"/>
          <w:sz w:val="23"/>
          <w:szCs w:val="23"/>
        </w:rPr>
        <w:t>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7" w:tooltip="http://splife.studentlife.msu.edu/regulations/general-student-regulations" w:history="1">
        <w:r w:rsidRPr="00411925">
          <w:rPr>
            <w:rStyle w:val="Hyperlink"/>
            <w:rFonts w:ascii="Calibri" w:eastAsia="Calibri" w:hAnsi="Calibri" w:cs="Calibri"/>
            <w:sz w:val="23"/>
            <w:szCs w:val="23"/>
          </w:rPr>
          <w:t>General Student Regulation 5.02</w:t>
        </w:r>
      </w:hyperlink>
      <w:r w:rsidRPr="00411925">
        <w:rPr>
          <w:rFonts w:ascii="Calibri" w:eastAsia="Calibri" w:hAnsi="Calibri" w:cs="Calibri"/>
          <w:sz w:val="23"/>
          <w:szCs w:val="23"/>
        </w:rPr>
        <w:t>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27198A78" w14:textId="77777777" w:rsidR="00B60FE5" w:rsidRDefault="00B60FE5">
      <w:pPr>
        <w:pStyle w:val="Body"/>
        <w:rPr>
          <w:rFonts w:ascii="Calibri" w:eastAsia="Calibri" w:hAnsi="Calibri" w:cs="Calibri"/>
          <w:sz w:val="23"/>
          <w:szCs w:val="23"/>
        </w:rPr>
      </w:pPr>
    </w:p>
    <w:p w14:paraId="19E1F4AA"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For more information regarding individual rights of students in colleges and universities, visit the Foundation for Individual Rights in Education (FIRE) at </w:t>
      </w:r>
      <w:hyperlink r:id="rId8" w:history="1">
        <w:r>
          <w:rPr>
            <w:rStyle w:val="Hyperlink0"/>
          </w:rPr>
          <w:t>https://www.thefire.org</w:t>
        </w:r>
      </w:hyperlink>
    </w:p>
    <w:p w14:paraId="0C73D3C9" w14:textId="3A251CCA" w:rsidR="00B60FE5" w:rsidRDefault="00B60FE5">
      <w:pPr>
        <w:pStyle w:val="Body"/>
        <w:rPr>
          <w:rFonts w:ascii="Calibri" w:eastAsia="Calibri" w:hAnsi="Calibri" w:cs="Calibri"/>
          <w:sz w:val="23"/>
          <w:szCs w:val="23"/>
        </w:rPr>
      </w:pPr>
    </w:p>
    <w:p w14:paraId="5FE8C471" w14:textId="0717E728" w:rsidR="00B60FE5" w:rsidRPr="001C1499" w:rsidRDefault="00411925">
      <w:pPr>
        <w:pStyle w:val="Body"/>
        <w:rPr>
          <w:rFonts w:ascii="Calibri" w:eastAsia="Calibri" w:hAnsi="Calibri" w:cs="Calibri"/>
          <w:sz w:val="23"/>
          <w:szCs w:val="23"/>
        </w:rPr>
      </w:pPr>
      <w:r>
        <w:rPr>
          <w:rFonts w:ascii="Calibri" w:eastAsia="Calibri" w:hAnsi="Calibri" w:cs="Calibri"/>
          <w:sz w:val="23"/>
          <w:szCs w:val="23"/>
        </w:rPr>
        <w:t xml:space="preserve">More information on university policy regarding your obligations </w:t>
      </w:r>
      <w:r w:rsidR="004F0F6D">
        <w:rPr>
          <w:rFonts w:ascii="Calibri" w:eastAsia="Calibri" w:hAnsi="Calibri" w:cs="Calibri"/>
          <w:sz w:val="23"/>
          <w:szCs w:val="23"/>
        </w:rPr>
        <w:t>is</w:t>
      </w:r>
      <w:r>
        <w:rPr>
          <w:rFonts w:ascii="Calibri" w:eastAsia="Calibri" w:hAnsi="Calibri" w:cs="Calibri"/>
          <w:sz w:val="23"/>
          <w:szCs w:val="23"/>
        </w:rPr>
        <w:t xml:space="preserve"> below. </w:t>
      </w:r>
    </w:p>
    <w:p w14:paraId="7FC50A00" w14:textId="77777777" w:rsidR="00B60FE5" w:rsidRPr="001C1499" w:rsidRDefault="00B60FE5">
      <w:pPr>
        <w:pStyle w:val="Body"/>
        <w:rPr>
          <w:rFonts w:ascii="Calibri" w:eastAsia="Calibri" w:hAnsi="Calibri" w:cs="Calibri"/>
          <w:sz w:val="23"/>
          <w:szCs w:val="23"/>
        </w:rPr>
      </w:pPr>
    </w:p>
    <w:p w14:paraId="451D91DE" w14:textId="404FF491" w:rsidR="00B60FE5" w:rsidRPr="001C1499" w:rsidRDefault="00411925">
      <w:pPr>
        <w:pStyle w:val="Body"/>
        <w:rPr>
          <w:rFonts w:ascii="Calibri" w:eastAsia="Calibri" w:hAnsi="Calibri" w:cs="Calibri"/>
          <w:b/>
          <w:bCs/>
          <w:sz w:val="23"/>
          <w:szCs w:val="23"/>
        </w:rPr>
      </w:pPr>
      <w:r w:rsidRPr="001C1499">
        <w:rPr>
          <w:rFonts w:ascii="Calibri" w:eastAsia="Calibri" w:hAnsi="Calibri" w:cs="Calibri"/>
          <w:b/>
          <w:bCs/>
          <w:sz w:val="23"/>
          <w:szCs w:val="23"/>
        </w:rPr>
        <w:t xml:space="preserve">University Policy and </w:t>
      </w:r>
      <w:r w:rsidR="004F6F93" w:rsidRPr="001C1499">
        <w:rPr>
          <w:rFonts w:ascii="Calibri" w:eastAsia="Calibri" w:hAnsi="Calibri" w:cs="Calibri"/>
          <w:b/>
          <w:bCs/>
          <w:sz w:val="23"/>
          <w:szCs w:val="23"/>
        </w:rPr>
        <w:t>Administrative Housekeeping</w:t>
      </w:r>
    </w:p>
    <w:p w14:paraId="56662508" w14:textId="77777777" w:rsidR="00411925" w:rsidRPr="001C1499" w:rsidRDefault="00411925">
      <w:pPr>
        <w:pStyle w:val="Body"/>
        <w:rPr>
          <w:rFonts w:ascii="Calibri" w:eastAsia="Calibri" w:hAnsi="Calibri" w:cs="Calibri"/>
          <w:b/>
          <w:bCs/>
          <w:sz w:val="23"/>
          <w:szCs w:val="23"/>
        </w:rPr>
      </w:pPr>
    </w:p>
    <w:p w14:paraId="6C00A275" w14:textId="77777777" w:rsidR="00AA7A94" w:rsidRPr="001C1499" w:rsidRDefault="00AA7A94" w:rsidP="00AA7A94">
      <w:pPr>
        <w:pStyle w:val="Body"/>
        <w:rPr>
          <w:rFonts w:ascii="Calibri" w:eastAsia="Calibri" w:hAnsi="Calibri" w:cs="Calibri"/>
          <w:sz w:val="23"/>
          <w:szCs w:val="23"/>
        </w:rPr>
      </w:pPr>
      <w:r w:rsidRPr="001C1499">
        <w:rPr>
          <w:rFonts w:ascii="Calibri" w:eastAsia="Calibri" w:hAnsi="Calibri" w:cs="Calibri"/>
          <w:b/>
          <w:bCs/>
          <w:sz w:val="23"/>
          <w:szCs w:val="23"/>
        </w:rPr>
        <w:t xml:space="preserve">Limits to Confidentiality:  </w:t>
      </w:r>
      <w:r w:rsidRPr="001C1499">
        <w:rPr>
          <w:rFonts w:ascii="Calibri" w:eastAsia="Calibri" w:hAnsi="Calibri" w:cs="Calibri"/>
          <w:sz w:val="23"/>
          <w:szCs w:val="23"/>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6F654FBF" w14:textId="77777777" w:rsidR="00AA7A94" w:rsidRPr="001C1499" w:rsidRDefault="00AA7A94" w:rsidP="00AA7A94">
      <w:pPr>
        <w:pStyle w:val="Body"/>
        <w:rPr>
          <w:rFonts w:ascii="Calibri" w:eastAsia="Calibri" w:hAnsi="Calibri" w:cs="Calibri"/>
          <w:sz w:val="23"/>
          <w:szCs w:val="23"/>
        </w:rPr>
      </w:pPr>
      <w:r w:rsidRPr="001C1499">
        <w:rPr>
          <w:rFonts w:ascii="Calibri" w:eastAsia="Calibri" w:hAnsi="Calibri" w:cs="Calibri"/>
          <w:sz w:val="23"/>
          <w:szCs w:val="23"/>
        </w:rPr>
        <w:t>·        Suspected child abuse/neglect, even if this maltreatment happened when you were a child,</w:t>
      </w:r>
    </w:p>
    <w:p w14:paraId="1CB14C26" w14:textId="77777777" w:rsidR="00AA7A94" w:rsidRPr="001C1499" w:rsidRDefault="00AA7A94" w:rsidP="00AA7A94">
      <w:pPr>
        <w:pStyle w:val="Body"/>
        <w:rPr>
          <w:rFonts w:ascii="Calibri" w:eastAsia="Calibri" w:hAnsi="Calibri" w:cs="Calibri"/>
          <w:sz w:val="23"/>
          <w:szCs w:val="23"/>
        </w:rPr>
      </w:pPr>
      <w:r w:rsidRPr="001C1499">
        <w:rPr>
          <w:rFonts w:ascii="Calibri" w:eastAsia="Calibri" w:hAnsi="Calibri" w:cs="Calibri"/>
          <w:sz w:val="23"/>
          <w:szCs w:val="23"/>
        </w:rPr>
        <w:t>·        Allegations of sexual assault or sexual harassment when they involve MSU students, faculty, or staff, and</w:t>
      </w:r>
    </w:p>
    <w:p w14:paraId="58C307B9" w14:textId="77777777" w:rsidR="00AA7A94" w:rsidRPr="001C1499" w:rsidRDefault="00AA7A94" w:rsidP="00AA7A94">
      <w:pPr>
        <w:pStyle w:val="Body"/>
        <w:rPr>
          <w:rFonts w:ascii="Calibri" w:eastAsia="Calibri" w:hAnsi="Calibri" w:cs="Calibri"/>
          <w:sz w:val="23"/>
          <w:szCs w:val="23"/>
        </w:rPr>
      </w:pPr>
      <w:r w:rsidRPr="001C1499">
        <w:rPr>
          <w:rFonts w:ascii="Calibri" w:eastAsia="Calibri" w:hAnsi="Calibri" w:cs="Calibri"/>
          <w:sz w:val="23"/>
          <w:szCs w:val="23"/>
        </w:rPr>
        <w:t>·        Credible threats of harm to oneself or to others.</w:t>
      </w:r>
    </w:p>
    <w:p w14:paraId="4D0C2DB5" w14:textId="77777777" w:rsidR="00AA7A94" w:rsidRPr="001C1499" w:rsidRDefault="00AA7A94" w:rsidP="00AA7A94">
      <w:pPr>
        <w:pStyle w:val="Body"/>
        <w:rPr>
          <w:rFonts w:ascii="Calibri" w:eastAsia="Calibri" w:hAnsi="Calibri" w:cs="Calibri"/>
          <w:sz w:val="23"/>
          <w:szCs w:val="23"/>
        </w:rPr>
      </w:pPr>
      <w:r w:rsidRPr="001C1499">
        <w:rPr>
          <w:rFonts w:ascii="Calibri" w:eastAsia="Calibri" w:hAnsi="Calibri" w:cs="Calibri"/>
          <w:sz w:val="23"/>
          <w:szCs w:val="23"/>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9" w:tooltip="https://caps.msu.edu/" w:history="1">
        <w:r w:rsidRPr="001C1499">
          <w:rPr>
            <w:rStyle w:val="Hyperlink"/>
            <w:rFonts w:ascii="Calibri" w:eastAsia="Calibri" w:hAnsi="Calibri" w:cs="Calibri"/>
            <w:sz w:val="23"/>
            <w:szCs w:val="23"/>
          </w:rPr>
          <w:t>MSU Counseling Center</w:t>
        </w:r>
      </w:hyperlink>
      <w:r w:rsidRPr="001C1499">
        <w:rPr>
          <w:rFonts w:ascii="Calibri" w:eastAsia="Calibri" w:hAnsi="Calibri" w:cs="Calibri"/>
          <w:sz w:val="23"/>
          <w:szCs w:val="23"/>
        </w:rPr>
        <w:t>.</w:t>
      </w:r>
    </w:p>
    <w:p w14:paraId="16A0244E" w14:textId="667C0B0B"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br/>
      </w:r>
      <w:r w:rsidRPr="001C1499">
        <w:rPr>
          <w:rFonts w:ascii="Calibri" w:eastAsia="Calibri" w:hAnsi="Calibri" w:cs="Calibri"/>
          <w:sz w:val="23"/>
          <w:szCs w:val="23"/>
        </w:rPr>
        <w:br/>
      </w:r>
      <w:r w:rsidRPr="001C1499">
        <w:rPr>
          <w:rFonts w:ascii="Calibri" w:eastAsia="Calibri" w:hAnsi="Calibri" w:cs="Calibri"/>
          <w:b/>
          <w:bCs/>
          <w:sz w:val="23"/>
          <w:szCs w:val="23"/>
        </w:rPr>
        <w:t>Accommodations for Students with Disabilities.</w:t>
      </w:r>
      <w:r w:rsidR="004F0F6D" w:rsidRPr="001C1499">
        <w:rPr>
          <w:rFonts w:ascii="Calibri" w:eastAsia="Calibri" w:hAnsi="Calibri" w:cs="Calibri"/>
          <w:sz w:val="23"/>
          <w:szCs w:val="23"/>
        </w:rPr>
        <w:t>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0" w:tooltip="https://www.rcpd.msu.edu/" w:history="1">
        <w:r w:rsidR="004F0F6D" w:rsidRPr="001C1499">
          <w:rPr>
            <w:rStyle w:val="Hyperlink"/>
            <w:rFonts w:ascii="Calibri" w:eastAsia="Calibri" w:hAnsi="Calibri" w:cs="Calibri"/>
            <w:sz w:val="23"/>
            <w:szCs w:val="23"/>
          </w:rPr>
          <w:t>rcpd.msu.edu</w:t>
        </w:r>
      </w:hyperlink>
      <w:r w:rsidR="004F0F6D" w:rsidRPr="001C1499">
        <w:rPr>
          <w:rFonts w:ascii="Calibri" w:eastAsia="Calibri" w:hAnsi="Calibri" w:cs="Calibri"/>
          <w:sz w:val="23"/>
          <w:szCs w:val="23"/>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  If you require testing accommodations (e.g., additional time.) you must contact me and present your VISA </w:t>
      </w:r>
      <w:r w:rsidR="004F0F6D" w:rsidRPr="001C1499">
        <w:rPr>
          <w:rFonts w:ascii="Calibri" w:eastAsia="Calibri" w:hAnsi="Calibri" w:cs="Calibri"/>
          <w:i/>
          <w:iCs/>
          <w:sz w:val="23"/>
          <w:szCs w:val="23"/>
        </w:rPr>
        <w:t>at least two weeks before the exam date</w:t>
      </w:r>
      <w:r w:rsidR="004F0F6D" w:rsidRPr="001C1499">
        <w:rPr>
          <w:rFonts w:ascii="Calibri" w:eastAsia="Calibri" w:hAnsi="Calibri" w:cs="Calibri"/>
          <w:b/>
          <w:bCs/>
          <w:sz w:val="23"/>
          <w:szCs w:val="23"/>
        </w:rPr>
        <w:t> </w:t>
      </w:r>
      <w:r w:rsidR="004F0F6D" w:rsidRPr="001C1499">
        <w:rPr>
          <w:rFonts w:ascii="Calibri" w:eastAsia="Calibri" w:hAnsi="Calibri" w:cs="Calibri"/>
          <w:sz w:val="23"/>
          <w:szCs w:val="23"/>
        </w:rPr>
        <w:t>to schedule an alternative exam. </w:t>
      </w:r>
    </w:p>
    <w:p w14:paraId="6BFCF8CE" w14:textId="77777777" w:rsidR="004F0F6D" w:rsidRPr="001C1499" w:rsidRDefault="004F0F6D">
      <w:pPr>
        <w:pStyle w:val="Body"/>
        <w:rPr>
          <w:rFonts w:ascii="Calibri" w:eastAsia="Calibri" w:hAnsi="Calibri" w:cs="Calibri"/>
          <w:sz w:val="23"/>
          <w:szCs w:val="23"/>
        </w:rPr>
      </w:pPr>
    </w:p>
    <w:p w14:paraId="2C50AB8B" w14:textId="5F5A2375" w:rsidR="00AA7A94" w:rsidRPr="001C1499" w:rsidRDefault="004F6F93" w:rsidP="00AA7A94">
      <w:pPr>
        <w:pStyle w:val="Body"/>
        <w:rPr>
          <w:rFonts w:ascii="Calibri" w:eastAsia="Calibri" w:hAnsi="Calibri" w:cs="Calibri"/>
          <w:sz w:val="23"/>
          <w:szCs w:val="23"/>
        </w:rPr>
      </w:pPr>
      <w:r w:rsidRPr="001C1499">
        <w:rPr>
          <w:rFonts w:ascii="Calibri" w:eastAsia="Calibri" w:hAnsi="Calibri" w:cs="Calibri"/>
          <w:sz w:val="23"/>
          <w:szCs w:val="23"/>
        </w:rPr>
        <w:t>If you require testing accommodations (additional time, less disruptive room, etc.) you must contact me and present your VISA at least two weeks before the exam date to schedule an alternative exam. </w:t>
      </w:r>
      <w:r w:rsidR="00411925" w:rsidRPr="001C1499">
        <w:rPr>
          <w:rFonts w:ascii="Calibri" w:eastAsia="Calibri" w:hAnsi="Calibri" w:cs="Calibri"/>
          <w:sz w:val="23"/>
          <w:szCs w:val="23"/>
        </w:rPr>
        <w:t>We will have our exams online, and you may be granted extra time to complete your exam, if needed.</w:t>
      </w:r>
      <w:r w:rsidRPr="001C1499">
        <w:rPr>
          <w:rFonts w:ascii="Calibri" w:eastAsia="Calibri" w:hAnsi="Calibri" w:cs="Calibri"/>
          <w:sz w:val="23"/>
          <w:szCs w:val="23"/>
        </w:rPr>
        <w:t xml:space="preserve">  </w:t>
      </w:r>
      <w:r w:rsidR="00411925" w:rsidRPr="001C1499">
        <w:rPr>
          <w:rFonts w:ascii="Calibri" w:eastAsia="Calibri" w:hAnsi="Calibri" w:cs="Calibri"/>
          <w:sz w:val="23"/>
          <w:szCs w:val="23"/>
        </w:rPr>
        <w:t>T</w:t>
      </w:r>
      <w:r w:rsidRPr="001C1499">
        <w:rPr>
          <w:rFonts w:ascii="Calibri" w:eastAsia="Calibri" w:hAnsi="Calibri" w:cs="Calibri"/>
          <w:sz w:val="23"/>
          <w:szCs w:val="23"/>
        </w:rPr>
        <w:t>he exam must be scheduled well in advance, so you need to adhere to the two-week prior notification requirement.</w:t>
      </w:r>
      <w:r w:rsidRPr="001C1499">
        <w:rPr>
          <w:rFonts w:ascii="Calibri" w:eastAsia="Calibri" w:hAnsi="Calibri" w:cs="Calibri"/>
          <w:sz w:val="23"/>
          <w:szCs w:val="23"/>
        </w:rPr>
        <w:br/>
      </w:r>
      <w:r w:rsidRPr="001C1499">
        <w:rPr>
          <w:rFonts w:ascii="Calibri" w:eastAsia="Calibri" w:hAnsi="Calibri" w:cs="Calibri"/>
          <w:sz w:val="23"/>
          <w:szCs w:val="23"/>
        </w:rPr>
        <w:br/>
      </w:r>
      <w:r w:rsidR="00AA7A94" w:rsidRPr="001C1499">
        <w:rPr>
          <w:rFonts w:ascii="Calibri" w:eastAsia="Calibri" w:hAnsi="Calibri" w:cs="Calibri"/>
          <w:b/>
          <w:bCs/>
          <w:sz w:val="23"/>
          <w:szCs w:val="23"/>
        </w:rPr>
        <w:t>Academic Honesty.</w:t>
      </w:r>
      <w:r w:rsidR="00AA7A94" w:rsidRPr="001C1499">
        <w:rPr>
          <w:rFonts w:ascii="Calibri" w:eastAsia="Calibri" w:hAnsi="Calibri" w:cs="Calibri"/>
          <w:sz w:val="23"/>
          <w:szCs w:val="23"/>
        </w:rPr>
        <w:t> 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Responsibilities (</w:t>
      </w:r>
      <w:hyperlink r:id="rId11" w:tooltip="https://spartanexperiences.msu.edu/about/handbook/student-rights-responsibilities/article-two-academic-rights-and-responsibilities.html" w:history="1">
        <w:r w:rsidR="00AA7A94" w:rsidRPr="001C1499">
          <w:rPr>
            <w:rStyle w:val="Hyperlink"/>
            <w:rFonts w:ascii="Calibri" w:eastAsia="Calibri" w:hAnsi="Calibri" w:cs="Calibri"/>
            <w:sz w:val="23"/>
            <w:szCs w:val="23"/>
          </w:rPr>
          <w:t>SRR</w:t>
        </w:r>
      </w:hyperlink>
      <w:r w:rsidR="00AA7A94" w:rsidRPr="001C1499">
        <w:rPr>
          <w:rFonts w:ascii="Calibri" w:eastAsia="Calibri" w:hAnsi="Calibri" w:cs="Calibri"/>
          <w:sz w:val="23"/>
          <w:szCs w:val="23"/>
        </w:rPr>
        <w:t>) states that "The student shares with the faculty the responsibility for maintaining the integrity of scholarship, grades, and professional standards." The Psychology Department adheres to the policies on academic honesty as specified in </w:t>
      </w:r>
      <w:hyperlink r:id="rId12" w:tooltip="https://spartanexperiences.msu.edu/about/handbook/regulations/general-student-regulations.html" w:history="1">
        <w:r w:rsidR="00AA7A94" w:rsidRPr="001C1499">
          <w:rPr>
            <w:rStyle w:val="Hyperlink"/>
            <w:rFonts w:ascii="Calibri" w:eastAsia="Calibri" w:hAnsi="Calibri" w:cs="Calibri"/>
            <w:sz w:val="23"/>
            <w:szCs w:val="23"/>
          </w:rPr>
          <w:t xml:space="preserve">General Student Regulations 1.0, Protection of </w:t>
        </w:r>
        <w:r w:rsidR="00AA7A94" w:rsidRPr="001C1499">
          <w:rPr>
            <w:rStyle w:val="Hyperlink"/>
            <w:rFonts w:ascii="Calibri" w:eastAsia="Calibri" w:hAnsi="Calibri" w:cs="Calibri"/>
            <w:sz w:val="23"/>
            <w:szCs w:val="23"/>
          </w:rPr>
          <w:lastRenderedPageBreak/>
          <w:t>Scholarship and Grades</w:t>
        </w:r>
      </w:hyperlink>
      <w:r w:rsidR="00AA7A94" w:rsidRPr="001C1499">
        <w:rPr>
          <w:rFonts w:ascii="Calibri" w:eastAsia="Calibri" w:hAnsi="Calibri" w:cs="Calibri"/>
          <w:sz w:val="23"/>
          <w:szCs w:val="23"/>
        </w:rPr>
        <w:t>; </w:t>
      </w:r>
      <w:hyperlink r:id="rId13" w:tooltip="https://spartanexperiences.msu.edu/about/handbook/regulations/student-group-regs-rulings-policies-ordinances/integrity-of-scholarship-and-grades.html" w:history="1">
        <w:r w:rsidR="00AA7A94" w:rsidRPr="001C1499">
          <w:rPr>
            <w:rStyle w:val="Hyperlink"/>
            <w:rFonts w:ascii="Calibri" w:eastAsia="Calibri" w:hAnsi="Calibri" w:cs="Calibri"/>
            <w:sz w:val="23"/>
            <w:szCs w:val="23"/>
          </w:rPr>
          <w:t>the all-University Policy on Integrity of Scholarship and Grades</w:t>
        </w:r>
      </w:hyperlink>
      <w:r w:rsidR="00AA7A94" w:rsidRPr="001C1499">
        <w:rPr>
          <w:rFonts w:ascii="Calibri" w:eastAsia="Calibri" w:hAnsi="Calibri" w:cs="Calibri"/>
          <w:sz w:val="23"/>
          <w:szCs w:val="23"/>
        </w:rPr>
        <w:t>; and </w:t>
      </w:r>
      <w:hyperlink r:id="rId14" w:tooltip="https://trustees.msu.edu/bylaws-ordinances-policies/ordinances/ordinance-17.00.html" w:history="1">
        <w:r w:rsidR="00AA7A94" w:rsidRPr="001C1499">
          <w:rPr>
            <w:rStyle w:val="Hyperlink"/>
            <w:rFonts w:ascii="Calibri" w:eastAsia="Calibri" w:hAnsi="Calibri" w:cs="Calibri"/>
            <w:sz w:val="23"/>
            <w:szCs w:val="23"/>
          </w:rPr>
          <w:t>Ordinance 17.00, Examinations</w:t>
        </w:r>
      </w:hyperlink>
      <w:r w:rsidR="00AA7A94" w:rsidRPr="001C1499">
        <w:rPr>
          <w:rFonts w:ascii="Calibri" w:eastAsia="Calibri" w:hAnsi="Calibri" w:cs="Calibri"/>
          <w:sz w:val="23"/>
          <w:szCs w:val="23"/>
        </w:rPr>
        <w:t>. </w:t>
      </w:r>
    </w:p>
    <w:p w14:paraId="2DD1BA14" w14:textId="77777777" w:rsidR="00AA7A94" w:rsidRPr="001C1499" w:rsidRDefault="00AA7A94" w:rsidP="00AA7A94">
      <w:pPr>
        <w:pStyle w:val="Body"/>
        <w:rPr>
          <w:rFonts w:ascii="Calibri" w:eastAsia="Calibri" w:hAnsi="Calibri" w:cs="Calibri"/>
          <w:sz w:val="23"/>
          <w:szCs w:val="23"/>
        </w:rPr>
      </w:pPr>
      <w:r w:rsidRPr="001C1499">
        <w:rPr>
          <w:rFonts w:ascii="Calibri" w:eastAsia="Calibri" w:hAnsi="Calibri" w:cs="Calibri"/>
          <w:sz w:val="23"/>
          <w:szCs w:val="23"/>
        </w:rPr>
        <w:t>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t>
      </w:r>
      <w:hyperlink r:id="rId15" w:tooltip="https://urldefense.com/v3/__http://www.allmsu.com__;!!HXCxUKc!2en03vSWOH4nUuHocncL1EFtQWjgRnuPv3FSlJd9fSOotRH6d9yM5kYEp2nCit9279XK-o6Nasi6YQ$" w:history="1">
        <w:r w:rsidRPr="001C1499">
          <w:rPr>
            <w:rStyle w:val="Hyperlink"/>
            <w:rFonts w:ascii="Calibri" w:eastAsia="Calibri" w:hAnsi="Calibri" w:cs="Calibri"/>
            <w:sz w:val="23"/>
            <w:szCs w:val="23"/>
          </w:rPr>
          <w:t>www.allmsu.com</w:t>
        </w:r>
      </w:hyperlink>
      <w:r w:rsidRPr="001C1499">
        <w:rPr>
          <w:rFonts w:ascii="Calibri" w:eastAsia="Calibri" w:hAnsi="Calibri" w:cs="Calibri"/>
          <w:sz w:val="23"/>
          <w:szCs w:val="23"/>
        </w:rPr>
        <w:t>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6" w:tooltip="https://ossa.msu.edu/academic-integrity" w:history="1">
        <w:r w:rsidRPr="001C1499">
          <w:rPr>
            <w:rStyle w:val="Hyperlink"/>
            <w:rFonts w:ascii="Calibri" w:eastAsia="Calibri" w:hAnsi="Calibri" w:cs="Calibri"/>
            <w:sz w:val="23"/>
            <w:szCs w:val="23"/>
          </w:rPr>
          <w:t>Academic Integrity webpage</w:t>
        </w:r>
      </w:hyperlink>
      <w:r w:rsidRPr="001C1499">
        <w:rPr>
          <w:rFonts w:ascii="Calibri" w:eastAsia="Calibri" w:hAnsi="Calibri" w:cs="Calibri"/>
          <w:sz w:val="23"/>
          <w:szCs w:val="23"/>
        </w:rPr>
        <w:t>.)</w:t>
      </w:r>
    </w:p>
    <w:p w14:paraId="2D40C08F" w14:textId="61DC6F26" w:rsidR="00B60FE5" w:rsidRPr="001C1499" w:rsidRDefault="00B60FE5" w:rsidP="00AA7A94">
      <w:pPr>
        <w:pStyle w:val="Body"/>
        <w:rPr>
          <w:rFonts w:ascii="Calibri" w:eastAsia="Calibri" w:hAnsi="Calibri" w:cs="Calibri"/>
          <w:sz w:val="23"/>
          <w:szCs w:val="23"/>
        </w:rPr>
      </w:pPr>
    </w:p>
    <w:p w14:paraId="28280697" w14:textId="716E86C3"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t xml:space="preserve">Every student is held responsible for knowing the academic integrity policy at MSU. Information regarding this policy is available at: </w:t>
      </w:r>
      <w:hyperlink r:id="rId17" w:history="1">
        <w:r w:rsidR="001C1499" w:rsidRPr="001C1499">
          <w:rPr>
            <w:rStyle w:val="Hyperlink"/>
            <w:rFonts w:ascii="Calibri" w:eastAsia="Calibri" w:hAnsi="Calibri" w:cs="Calibri"/>
            <w:sz w:val="23"/>
            <w:szCs w:val="23"/>
          </w:rPr>
          <w:t>https://www.msu.edu/unit/ombud/dishonestystud.html</w:t>
        </w:r>
      </w:hyperlink>
    </w:p>
    <w:p w14:paraId="3F14F507" w14:textId="77777777" w:rsidR="001C1499" w:rsidRPr="001C1499" w:rsidRDefault="001C1499">
      <w:pPr>
        <w:pStyle w:val="Body"/>
        <w:rPr>
          <w:rFonts w:ascii="Calibri" w:eastAsia="Calibri" w:hAnsi="Calibri" w:cs="Calibri"/>
          <w:sz w:val="23"/>
          <w:szCs w:val="23"/>
        </w:rPr>
      </w:pPr>
    </w:p>
    <w:p w14:paraId="7C1E16E4" w14:textId="77777777" w:rsidR="001C1499" w:rsidRPr="001C1499" w:rsidRDefault="001C1499" w:rsidP="001C1499">
      <w:pPr>
        <w:pStyle w:val="Body"/>
        <w:rPr>
          <w:rFonts w:ascii="Calibri" w:eastAsia="Calibri" w:hAnsi="Calibri" w:cs="Calibri"/>
          <w:b/>
          <w:bCs/>
          <w:sz w:val="23"/>
          <w:szCs w:val="23"/>
        </w:rPr>
      </w:pPr>
      <w:r w:rsidRPr="001C1499">
        <w:rPr>
          <w:rFonts w:ascii="Calibri" w:eastAsia="Calibri" w:hAnsi="Calibri" w:cs="Calibri"/>
          <w:b/>
          <w:bCs/>
          <w:sz w:val="23"/>
          <w:szCs w:val="23"/>
        </w:rPr>
        <w:t>Generative AI </w:t>
      </w:r>
      <w:r w:rsidRPr="001C1499">
        <w:rPr>
          <w:rFonts w:ascii="Calibri" w:eastAsia="Calibri" w:hAnsi="Calibri" w:cs="Calibri"/>
          <w:b/>
          <w:bCs/>
          <w:sz w:val="23"/>
          <w:szCs w:val="23"/>
        </w:rPr>
        <w:br/>
      </w:r>
      <w:r w:rsidRPr="001C1499">
        <w:rPr>
          <w:rFonts w:ascii="Calibri" w:eastAsia="Calibri" w:hAnsi="Calibri" w:cs="Calibri"/>
          <w:sz w:val="23"/>
          <w:szCs w:val="23"/>
        </w:rPr>
        <w:t xml:space="preserve">The use of generative AI tools (such as ChatGPT,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may result in a failing grade on the assignment or in the course. </w:t>
      </w:r>
    </w:p>
    <w:p w14:paraId="2B97DDA0" w14:textId="77777777" w:rsidR="001C1499" w:rsidRPr="001C1499" w:rsidRDefault="001C1499">
      <w:pPr>
        <w:pStyle w:val="Body"/>
        <w:rPr>
          <w:rFonts w:ascii="Calibri" w:eastAsia="Calibri" w:hAnsi="Calibri" w:cs="Calibri"/>
          <w:sz w:val="23"/>
          <w:szCs w:val="23"/>
        </w:rPr>
      </w:pPr>
    </w:p>
    <w:p w14:paraId="0A0B11F8" w14:textId="77777777" w:rsidR="00AA7A94" w:rsidRPr="001C1499" w:rsidRDefault="00AA7A94">
      <w:pPr>
        <w:pStyle w:val="Body"/>
        <w:rPr>
          <w:rFonts w:ascii="Calibri" w:eastAsia="Calibri" w:hAnsi="Calibri" w:cs="Calibri"/>
          <w:sz w:val="23"/>
          <w:szCs w:val="23"/>
        </w:rPr>
      </w:pPr>
    </w:p>
    <w:p w14:paraId="20CCAEE5" w14:textId="65767EEC" w:rsidR="00AA7A94" w:rsidRPr="001C1499" w:rsidRDefault="00AA7A94">
      <w:pPr>
        <w:pStyle w:val="Body"/>
        <w:rPr>
          <w:rFonts w:ascii="Calibri" w:eastAsia="Calibri" w:hAnsi="Calibri" w:cs="Calibri"/>
          <w:sz w:val="23"/>
          <w:szCs w:val="23"/>
        </w:rPr>
      </w:pPr>
      <w:r w:rsidRPr="001C1499">
        <w:rPr>
          <w:rFonts w:ascii="Calibri" w:eastAsia="Calibri" w:hAnsi="Calibri" w:cs="Calibri"/>
          <w:b/>
          <w:bCs/>
          <w:sz w:val="23"/>
          <w:szCs w:val="23"/>
        </w:rPr>
        <w:t>Inclusive Environment</w:t>
      </w:r>
      <w:r w:rsidRPr="001C1499">
        <w:rPr>
          <w:rFonts w:ascii="Calibri" w:eastAsia="Calibri" w:hAnsi="Calibri" w:cs="Calibri"/>
          <w:sz w:val="23"/>
          <w:szCs w:val="23"/>
        </w:rPr>
        <w:t>. 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hyperlink r:id="rId18" w:tooltip="https://www.hr.msu.edu/policies-procedures/university-wide/ADP_policy.html" w:history="1">
        <w:r w:rsidRPr="001C1499">
          <w:rPr>
            <w:rStyle w:val="Hyperlink"/>
            <w:rFonts w:ascii="Calibri" w:eastAsia="Calibri" w:hAnsi="Calibri" w:cs="Calibri"/>
            <w:sz w:val="23"/>
            <w:szCs w:val="23"/>
          </w:rPr>
          <w:t>https://www.hr.msu.edu/policies-procedures/university-wide/ADP_policy.html</w:t>
        </w:r>
      </w:hyperlink>
      <w:r w:rsidRPr="001C1499">
        <w:rPr>
          <w:rFonts w:ascii="Calibri" w:eastAsia="Calibri" w:hAnsi="Calibri" w:cs="Calibri"/>
          <w:sz w:val="23"/>
          <w:szCs w:val="23"/>
        </w:rPr>
        <w:t>) and Policy on Relationship Violence and Sexual Misconduct (</w:t>
      </w:r>
      <w:hyperlink r:id="rId19" w:tooltip="https://civilrights.msu.edu/policies/rvsm.html" w:history="1">
        <w:r w:rsidRPr="001C1499">
          <w:rPr>
            <w:rStyle w:val="Hyperlink"/>
            <w:rFonts w:ascii="Calibri" w:eastAsia="Calibri" w:hAnsi="Calibri" w:cs="Calibri"/>
            <w:sz w:val="23"/>
            <w:szCs w:val="23"/>
          </w:rPr>
          <w:t>https://civilrights.msu.edu/policies/rvsm.html</w:t>
        </w:r>
      </w:hyperlink>
      <w:r w:rsidRPr="001C1499">
        <w:rPr>
          <w:rFonts w:ascii="Calibri" w:eastAsia="Calibri" w:hAnsi="Calibri" w:cs="Calibri"/>
          <w:sz w:val="23"/>
          <w:szCs w:val="23"/>
        </w:rPr>
        <w:t>). If you experience or witness acts of bias, discrimination, or harassment, please report these to OIE: </w:t>
      </w:r>
      <w:hyperlink r:id="rId20" w:tooltip="http://oie.msu.edu/" w:history="1">
        <w:r w:rsidRPr="001C1499">
          <w:rPr>
            <w:rStyle w:val="Hyperlink"/>
            <w:rFonts w:ascii="Calibri" w:eastAsia="Calibri" w:hAnsi="Calibri" w:cs="Calibri"/>
            <w:sz w:val="23"/>
            <w:szCs w:val="23"/>
          </w:rPr>
          <w:t>http://oie.msu.edu/</w:t>
        </w:r>
      </w:hyperlink>
      <w:r w:rsidRPr="001C1499">
        <w:rPr>
          <w:rFonts w:ascii="Calibri" w:eastAsia="Calibri" w:hAnsi="Calibri" w:cs="Calibri"/>
          <w:sz w:val="23"/>
          <w:szCs w:val="23"/>
        </w:rPr>
        <w:t>.</w:t>
      </w:r>
    </w:p>
    <w:p w14:paraId="48522E39" w14:textId="11136E5B"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br/>
      </w:r>
      <w:r w:rsidRPr="001C1499">
        <w:rPr>
          <w:rFonts w:ascii="Calibri" w:eastAsia="Calibri" w:hAnsi="Calibri" w:cs="Calibri"/>
          <w:b/>
          <w:bCs/>
          <w:sz w:val="23"/>
          <w:szCs w:val="23"/>
        </w:rPr>
        <w:t>Disruptive Behavior.</w:t>
      </w:r>
      <w:r w:rsidRPr="001C1499">
        <w:rPr>
          <w:rFonts w:ascii="Calibri" w:eastAsia="Calibri" w:hAnsi="Calibri" w:cs="Calibri"/>
          <w:sz w:val="23"/>
          <w:szCs w:val="23"/>
        </w:rPr>
        <w:t xml:space="preserve"> </w:t>
      </w:r>
      <w:r w:rsidR="004F0F6D" w:rsidRPr="001C1499">
        <w:rPr>
          <w:rFonts w:ascii="Calibri" w:eastAsia="Calibri" w:hAnsi="Calibri" w:cs="Calibri"/>
          <w:sz w:val="23"/>
          <w:szCs w:val="23"/>
        </w:rPr>
        <w:t>Article 2.III.B.4 of the </w:t>
      </w:r>
      <w:hyperlink r:id="rId21" w:tgtFrame="_blank" w:tooltip="https://spartanexperiences.msu.edu/about/handbook/student-rights-responsibilities/article-two-academic-rights-and-responsibilities.html" w:history="1">
        <w:r w:rsidR="004F0F6D" w:rsidRPr="001C1499">
          <w:rPr>
            <w:rStyle w:val="Hyperlink"/>
            <w:rFonts w:ascii="Calibri" w:eastAsia="Calibri" w:hAnsi="Calibri" w:cs="Calibri"/>
            <w:sz w:val="23"/>
            <w:szCs w:val="23"/>
          </w:rPr>
          <w:t>Student Rights and Responsibilities (SRR)</w:t>
        </w:r>
      </w:hyperlink>
      <w:r w:rsidR="004F0F6D" w:rsidRPr="001C1499">
        <w:rPr>
          <w:rFonts w:ascii="Calibri" w:eastAsia="Calibri" w:hAnsi="Calibri" w:cs="Calibri"/>
          <w:sz w:val="23"/>
          <w:szCs w:val="23"/>
        </w:rPr>
        <w:t> for students at Michigan State University states: "The student's behavior in the classroom shall be conducive to the teaching and learning process for all concerned." Article 2.III.B.10 of the </w:t>
      </w:r>
      <w:hyperlink r:id="rId22" w:tgtFrame="_blank" w:tooltip="https://spartanexperiences.msu.edu/about/handbook/student-rights-responsibilities/article-two-academic-rights-and-responsibilities.html" w:history="1">
        <w:r w:rsidR="004F0F6D" w:rsidRPr="001C1499">
          <w:rPr>
            <w:rStyle w:val="Hyperlink"/>
            <w:rFonts w:ascii="Calibri" w:eastAsia="Calibri" w:hAnsi="Calibri" w:cs="Calibri"/>
            <w:sz w:val="23"/>
            <w:szCs w:val="23"/>
          </w:rPr>
          <w:t>SRR</w:t>
        </w:r>
      </w:hyperlink>
      <w:r w:rsidR="004F0F6D" w:rsidRPr="001C1499">
        <w:rPr>
          <w:rFonts w:ascii="Calibri" w:eastAsia="Calibri" w:hAnsi="Calibri" w:cs="Calibri"/>
          <w:sz w:val="23"/>
          <w:szCs w:val="23"/>
        </w:rPr>
        <w:t> states that "The student and the faculty share the responsibility for maintaining professional relationships based on mutual trust and civility." </w:t>
      </w:r>
      <w:hyperlink r:id="rId23" w:tooltip="https://spartanexperiences.msu.edu/about/handbook/regulations/general-student-regulations.html" w:history="1">
        <w:r w:rsidR="004F0F6D" w:rsidRPr="001C1499">
          <w:rPr>
            <w:rStyle w:val="Hyperlink"/>
            <w:rFonts w:ascii="Calibri" w:eastAsia="Calibri" w:hAnsi="Calibri" w:cs="Calibri"/>
            <w:sz w:val="23"/>
            <w:szCs w:val="23"/>
          </w:rPr>
          <w:t>General Student Regulation 5.02</w:t>
        </w:r>
      </w:hyperlink>
      <w:r w:rsidR="004F0F6D" w:rsidRPr="001C1499">
        <w:rPr>
          <w:rFonts w:ascii="Calibri" w:eastAsia="Calibri" w:hAnsi="Calibri" w:cs="Calibri"/>
          <w:sz w:val="23"/>
          <w:szCs w:val="23"/>
        </w:rPr>
        <w:t>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76177025" w14:textId="77777777" w:rsidR="004F0F6D" w:rsidRPr="001C1499" w:rsidRDefault="004F0F6D">
      <w:pPr>
        <w:pStyle w:val="Body"/>
        <w:rPr>
          <w:rFonts w:ascii="Calibri" w:eastAsia="Calibri" w:hAnsi="Calibri" w:cs="Calibri"/>
          <w:sz w:val="23"/>
          <w:szCs w:val="23"/>
        </w:rPr>
      </w:pPr>
    </w:p>
    <w:p w14:paraId="13C42F4E" w14:textId="7E562CE9" w:rsidR="00B60FE5" w:rsidRPr="001C1499" w:rsidRDefault="004F6F93">
      <w:pPr>
        <w:pStyle w:val="Body"/>
        <w:rPr>
          <w:rFonts w:ascii="Calibri" w:eastAsia="Calibri" w:hAnsi="Calibri" w:cs="Calibri"/>
          <w:sz w:val="23"/>
          <w:szCs w:val="23"/>
        </w:rPr>
      </w:pPr>
      <w:r w:rsidRPr="001C1499">
        <w:rPr>
          <w:rFonts w:ascii="Calibri" w:eastAsia="Calibri" w:hAnsi="Calibri" w:cs="Calibri"/>
          <w:sz w:val="23"/>
          <w:szCs w:val="23"/>
        </w:rPr>
        <w:t>Students in this course should feel free to voice questions and comments relevant to the course material during lectures, via email or during office hours. Unnecessary chatter during lectures or exams is a distraction and should be avoided. Students should use lecture breaks for conversation.</w:t>
      </w:r>
    </w:p>
    <w:p w14:paraId="4B05D876" w14:textId="3A4DFD69" w:rsidR="00411925" w:rsidRPr="001C1499" w:rsidRDefault="00411925">
      <w:pPr>
        <w:pStyle w:val="Body"/>
        <w:rPr>
          <w:rFonts w:ascii="Calibri" w:eastAsia="Calibri" w:hAnsi="Calibri" w:cs="Calibri"/>
          <w:sz w:val="23"/>
          <w:szCs w:val="23"/>
        </w:rPr>
      </w:pPr>
    </w:p>
    <w:p w14:paraId="298F5629" w14:textId="77777777" w:rsidR="00411925" w:rsidRPr="001C1499" w:rsidRDefault="00411925" w:rsidP="00411925">
      <w:pPr>
        <w:pStyle w:val="Body"/>
        <w:rPr>
          <w:rFonts w:ascii="Calibri" w:hAnsi="Calibri" w:cs="Calibri"/>
          <w:sz w:val="23"/>
          <w:szCs w:val="23"/>
        </w:rPr>
      </w:pPr>
      <w:r w:rsidRPr="001C1499">
        <w:rPr>
          <w:rFonts w:ascii="Calibri" w:hAnsi="Calibri" w:cs="Calibri"/>
          <w:b/>
          <w:bCs/>
          <w:sz w:val="23"/>
          <w:szCs w:val="23"/>
        </w:rPr>
        <w:lastRenderedPageBreak/>
        <w:t>Mental Health</w:t>
      </w:r>
      <w:r w:rsidRPr="001C1499">
        <w:rPr>
          <w:rFonts w:ascii="Calibri" w:hAnsi="Calibri" w:cs="Calibri"/>
          <w:sz w:val="23"/>
          <w:szCs w:val="23"/>
        </w:rPr>
        <w:t>: Mental health concerns or stressful events may lead to diminished academic performance or reduce a student's ability to participate in daily activities. Services are available to assist you with addressing these and other concerns you may be experiencing. You can learn more about the broad range of confidential mental health services available on campus via the Counseling &amp; Psychiatric Services (CAPS) website at </w:t>
      </w:r>
      <w:hyperlink r:id="rId24" w:tooltip="http://www.caps.msu.edu/" w:history="1">
        <w:r w:rsidRPr="001C1499">
          <w:rPr>
            <w:rStyle w:val="Hyperlink"/>
            <w:rFonts w:ascii="Calibri" w:hAnsi="Calibri" w:cs="Calibri"/>
            <w:sz w:val="23"/>
            <w:szCs w:val="23"/>
          </w:rPr>
          <w:t>www.caps.msu.edu</w:t>
        </w:r>
      </w:hyperlink>
      <w:r w:rsidRPr="001C1499">
        <w:rPr>
          <w:rFonts w:ascii="Calibri" w:hAnsi="Calibri" w:cs="Calibri"/>
          <w:sz w:val="23"/>
          <w:szCs w:val="23"/>
        </w:rPr>
        <w:t>. </w:t>
      </w:r>
    </w:p>
    <w:p w14:paraId="7AE91E89" w14:textId="77777777" w:rsidR="00411925" w:rsidRPr="001C1499" w:rsidRDefault="00411925" w:rsidP="00411925">
      <w:pPr>
        <w:pStyle w:val="Body"/>
        <w:rPr>
          <w:rFonts w:ascii="Calibri" w:hAnsi="Calibri" w:cs="Calibri"/>
          <w:sz w:val="23"/>
          <w:szCs w:val="23"/>
        </w:rPr>
      </w:pPr>
      <w:r w:rsidRPr="001C1499">
        <w:rPr>
          <w:rFonts w:ascii="Calibri" w:hAnsi="Calibri" w:cs="Calibri"/>
          <w:sz w:val="23"/>
          <w:szCs w:val="23"/>
        </w:rPr>
        <w:t> </w:t>
      </w:r>
    </w:p>
    <w:p w14:paraId="5CFF771D" w14:textId="77777777" w:rsidR="00411925" w:rsidRPr="001C1499" w:rsidRDefault="00411925">
      <w:pPr>
        <w:pStyle w:val="Body"/>
        <w:rPr>
          <w:rFonts w:ascii="Calibri" w:hAnsi="Calibri" w:cs="Calibri"/>
          <w:sz w:val="23"/>
          <w:szCs w:val="23"/>
        </w:rPr>
      </w:pPr>
    </w:p>
    <w:sectPr w:rsidR="00411925" w:rsidRPr="001C1499">
      <w:headerReference w:type="default" r:id="rId25"/>
      <w:foot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04EEC" w14:textId="77777777" w:rsidR="00852E9C" w:rsidRDefault="00852E9C">
      <w:r>
        <w:separator/>
      </w:r>
    </w:p>
  </w:endnote>
  <w:endnote w:type="continuationSeparator" w:id="0">
    <w:p w14:paraId="62BC3B75" w14:textId="77777777" w:rsidR="00852E9C" w:rsidRDefault="0085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CF78C" w14:textId="77777777" w:rsidR="00B60FE5" w:rsidRDefault="00B60F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1268A" w14:textId="77777777" w:rsidR="00852E9C" w:rsidRDefault="00852E9C">
      <w:r>
        <w:separator/>
      </w:r>
    </w:p>
  </w:footnote>
  <w:footnote w:type="continuationSeparator" w:id="0">
    <w:p w14:paraId="5E4F9A76" w14:textId="77777777" w:rsidR="00852E9C" w:rsidRDefault="0085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C501" w14:textId="77777777" w:rsidR="00B60FE5" w:rsidRDefault="00B60FE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E5"/>
    <w:rsid w:val="00003239"/>
    <w:rsid w:val="00023C9D"/>
    <w:rsid w:val="00030E51"/>
    <w:rsid w:val="000C402F"/>
    <w:rsid w:val="000F75F7"/>
    <w:rsid w:val="0011381E"/>
    <w:rsid w:val="0011393F"/>
    <w:rsid w:val="001A412E"/>
    <w:rsid w:val="001C1499"/>
    <w:rsid w:val="00201343"/>
    <w:rsid w:val="00217741"/>
    <w:rsid w:val="002E0778"/>
    <w:rsid w:val="003401C5"/>
    <w:rsid w:val="003603DC"/>
    <w:rsid w:val="00411925"/>
    <w:rsid w:val="00486DD7"/>
    <w:rsid w:val="00492AD1"/>
    <w:rsid w:val="004E125B"/>
    <w:rsid w:val="004E2C39"/>
    <w:rsid w:val="004F0F6D"/>
    <w:rsid w:val="004F6F93"/>
    <w:rsid w:val="005020BB"/>
    <w:rsid w:val="00512DE3"/>
    <w:rsid w:val="005404DE"/>
    <w:rsid w:val="00544B22"/>
    <w:rsid w:val="005905FA"/>
    <w:rsid w:val="00635D5B"/>
    <w:rsid w:val="006378D0"/>
    <w:rsid w:val="00682788"/>
    <w:rsid w:val="00694C58"/>
    <w:rsid w:val="007232F2"/>
    <w:rsid w:val="007753E1"/>
    <w:rsid w:val="007759A1"/>
    <w:rsid w:val="00852E9C"/>
    <w:rsid w:val="00854EE6"/>
    <w:rsid w:val="009109B1"/>
    <w:rsid w:val="00916E44"/>
    <w:rsid w:val="00996DEC"/>
    <w:rsid w:val="00A45677"/>
    <w:rsid w:val="00A7078F"/>
    <w:rsid w:val="00AA7A94"/>
    <w:rsid w:val="00AF21D1"/>
    <w:rsid w:val="00B37E7F"/>
    <w:rsid w:val="00B60FE5"/>
    <w:rsid w:val="00CB0A9B"/>
    <w:rsid w:val="00CC4999"/>
    <w:rsid w:val="00E31C44"/>
    <w:rsid w:val="00E60C3D"/>
    <w:rsid w:val="00E71E9B"/>
    <w:rsid w:val="00E80012"/>
    <w:rsid w:val="00E856C2"/>
    <w:rsid w:val="00EF1DF3"/>
    <w:rsid w:val="00F0183E"/>
    <w:rsid w:val="00F268BF"/>
    <w:rsid w:val="00F375D8"/>
    <w:rsid w:val="00F54490"/>
    <w:rsid w:val="00FD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FF991"/>
  <w15:docId w15:val="{674967BA-078D-1343-A466-1C70D1DF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23"/>
      <w:szCs w:val="23"/>
      <w:u w:val="single" w:color="0000FF"/>
    </w:rPr>
  </w:style>
  <w:style w:type="character" w:styleId="UnresolvedMention">
    <w:name w:val="Unresolved Mention"/>
    <w:basedOn w:val="DefaultParagraphFont"/>
    <w:uiPriority w:val="99"/>
    <w:semiHidden/>
    <w:unhideWhenUsed/>
    <w:rsid w:val="00411925"/>
    <w:rPr>
      <w:color w:val="605E5C"/>
      <w:shd w:val="clear" w:color="auto" w:fill="E1DFDD"/>
    </w:rPr>
  </w:style>
  <w:style w:type="character" w:styleId="FollowedHyperlink">
    <w:name w:val="FollowedHyperlink"/>
    <w:basedOn w:val="DefaultParagraphFont"/>
    <w:uiPriority w:val="99"/>
    <w:semiHidden/>
    <w:unhideWhenUsed/>
    <w:rsid w:val="00AA7A9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57127">
      <w:bodyDiv w:val="1"/>
      <w:marLeft w:val="0"/>
      <w:marRight w:val="0"/>
      <w:marTop w:val="0"/>
      <w:marBottom w:val="0"/>
      <w:divBdr>
        <w:top w:val="none" w:sz="0" w:space="0" w:color="auto"/>
        <w:left w:val="none" w:sz="0" w:space="0" w:color="auto"/>
        <w:bottom w:val="none" w:sz="0" w:space="0" w:color="auto"/>
        <w:right w:val="none" w:sz="0" w:space="0" w:color="auto"/>
      </w:divBdr>
    </w:div>
    <w:div w:id="412893494">
      <w:bodyDiv w:val="1"/>
      <w:marLeft w:val="0"/>
      <w:marRight w:val="0"/>
      <w:marTop w:val="0"/>
      <w:marBottom w:val="0"/>
      <w:divBdr>
        <w:top w:val="none" w:sz="0" w:space="0" w:color="auto"/>
        <w:left w:val="none" w:sz="0" w:space="0" w:color="auto"/>
        <w:bottom w:val="none" w:sz="0" w:space="0" w:color="auto"/>
        <w:right w:val="none" w:sz="0" w:space="0" w:color="auto"/>
      </w:divBdr>
    </w:div>
    <w:div w:id="1598557970">
      <w:bodyDiv w:val="1"/>
      <w:marLeft w:val="0"/>
      <w:marRight w:val="0"/>
      <w:marTop w:val="0"/>
      <w:marBottom w:val="0"/>
      <w:divBdr>
        <w:top w:val="none" w:sz="0" w:space="0" w:color="auto"/>
        <w:left w:val="none" w:sz="0" w:space="0" w:color="auto"/>
        <w:bottom w:val="none" w:sz="0" w:space="0" w:color="auto"/>
        <w:right w:val="none" w:sz="0" w:space="0" w:color="auto"/>
      </w:divBdr>
    </w:div>
    <w:div w:id="1640308362">
      <w:bodyDiv w:val="1"/>
      <w:marLeft w:val="0"/>
      <w:marRight w:val="0"/>
      <w:marTop w:val="0"/>
      <w:marBottom w:val="0"/>
      <w:divBdr>
        <w:top w:val="none" w:sz="0" w:space="0" w:color="auto"/>
        <w:left w:val="none" w:sz="0" w:space="0" w:color="auto"/>
        <w:bottom w:val="none" w:sz="0" w:space="0" w:color="auto"/>
        <w:right w:val="none" w:sz="0" w:space="0" w:color="auto"/>
      </w:divBdr>
    </w:div>
    <w:div w:id="200153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fire.org" TargetMode="External"/><Relationship Id="rId13" Type="http://schemas.openxmlformats.org/officeDocument/2006/relationships/hyperlink" Target="https://spartanexperiences.msu.edu/about/handbook/regulations/student-group-regs-rulings-policies-ordinances/integrity-of-scholarship-and-grades.html" TargetMode="External"/><Relationship Id="rId18" Type="http://schemas.openxmlformats.org/officeDocument/2006/relationships/hyperlink" Target="https://www.hr.msu.edu/policies-procedures/university-wide/ADP_policy.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spartanexperiences.msu.edu/about/handbook/student-rights-responsibilities/article-two-academic-rights-and-responsibilities.html" TargetMode="External"/><Relationship Id="rId7" Type="http://schemas.openxmlformats.org/officeDocument/2006/relationships/hyperlink" Target="http://splife.studentlife.msu.edu/regulations/general-student-regulations" TargetMode="External"/><Relationship Id="rId12" Type="http://schemas.openxmlformats.org/officeDocument/2006/relationships/hyperlink" Target="https://spartanexperiences.msu.edu/about/handbook/regulations/general-student-regulations.html" TargetMode="External"/><Relationship Id="rId17" Type="http://schemas.openxmlformats.org/officeDocument/2006/relationships/hyperlink" Target="https://www.msu.edu/unit/ombud/dishonestystud.html"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ossa.msu.edu/academic-integrity" TargetMode="External"/><Relationship Id="rId20" Type="http://schemas.openxmlformats.org/officeDocument/2006/relationships/hyperlink" Target="http://oie.msu.edu/" TargetMode="External"/><Relationship Id="rId1" Type="http://schemas.openxmlformats.org/officeDocument/2006/relationships/styles" Target="styles.xml"/><Relationship Id="rId6" Type="http://schemas.openxmlformats.org/officeDocument/2006/relationships/hyperlink" Target="http://splife.studentlife.msu.edu/student-rights-and-responsibilities-at-michigan-state-university/article-2-academic-rights-and-responsibilities" TargetMode="External"/><Relationship Id="rId11" Type="http://schemas.openxmlformats.org/officeDocument/2006/relationships/hyperlink" Target="https://spartanexperiences.msu.edu/about/handbook/student-rights-responsibilities/article-two-academic-rights-and-responsibilities.html" TargetMode="External"/><Relationship Id="rId24" Type="http://schemas.openxmlformats.org/officeDocument/2006/relationships/hyperlink" Target="http://www.caps.msu.edu/" TargetMode="External"/><Relationship Id="rId5" Type="http://schemas.openxmlformats.org/officeDocument/2006/relationships/endnotes" Target="endnotes.xml"/><Relationship Id="rId15" Type="http://schemas.openxmlformats.org/officeDocument/2006/relationships/hyperlink" Target="https://urldefense.com/v3/__http:/www.allmsu.com__;!!HXCxUKc!2en03vSWOH4nUuHocncL1EFtQWjgRnuPv3FSlJd9fSOotRH6d9yM5kYEp2nCit9279XK-o6Nasi6YQ$" TargetMode="External"/><Relationship Id="rId23" Type="http://schemas.openxmlformats.org/officeDocument/2006/relationships/hyperlink" Target="https://spartanexperiences.msu.edu/about/handbook/regulations/general-student-regulations.html" TargetMode="External"/><Relationship Id="rId28" Type="http://schemas.openxmlformats.org/officeDocument/2006/relationships/theme" Target="theme/theme1.xml"/><Relationship Id="rId10" Type="http://schemas.openxmlformats.org/officeDocument/2006/relationships/hyperlink" Target="https://www.rcpd.msu.edu/" TargetMode="External"/><Relationship Id="rId19" Type="http://schemas.openxmlformats.org/officeDocument/2006/relationships/hyperlink" Target="https://civilrights.msu.edu/policies/rvsm.html" TargetMode="External"/><Relationship Id="rId4" Type="http://schemas.openxmlformats.org/officeDocument/2006/relationships/footnotes" Target="footnotes.xml"/><Relationship Id="rId9" Type="http://schemas.openxmlformats.org/officeDocument/2006/relationships/hyperlink" Target="https://caps.msu.edu/" TargetMode="External"/><Relationship Id="rId14" Type="http://schemas.openxmlformats.org/officeDocument/2006/relationships/hyperlink" Target="https://trustees.msu.edu/bylaws-ordinances-policies/ordinances/ordinance-17.00.html" TargetMode="External"/><Relationship Id="rId22" Type="http://schemas.openxmlformats.org/officeDocument/2006/relationships/hyperlink" Target="https://spartanexperiences.msu.edu/about/handbook/student-rights-responsibilities/article-two-academic-rights-and-responsibilitie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Navarrete, C. David</cp:lastModifiedBy>
  <cp:revision>2</cp:revision>
  <dcterms:created xsi:type="dcterms:W3CDTF">2024-08-29T15:40:00Z</dcterms:created>
  <dcterms:modified xsi:type="dcterms:W3CDTF">2024-08-29T15:40:00Z</dcterms:modified>
</cp:coreProperties>
</file>