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02C" w14:textId="0CCDCBF9" w:rsidR="00D92183" w:rsidRPr="00630E0C" w:rsidRDefault="00D92183" w:rsidP="00D92183">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sidR="003A799B">
        <w:rPr>
          <w:rFonts w:ascii="Times New Roman" w:eastAsia="Georgia" w:hAnsi="Times New Roman" w:cs="Times New Roman"/>
          <w:b w:val="0"/>
          <w:sz w:val="40"/>
          <w:szCs w:val="40"/>
        </w:rPr>
        <w:t>4</w:t>
      </w:r>
      <w:r w:rsidRPr="00630E0C">
        <w:rPr>
          <w:rFonts w:ascii="Times New Roman" w:eastAsia="Georgia" w:hAnsi="Times New Roman" w:cs="Times New Roman"/>
          <w:b w:val="0"/>
          <w:sz w:val="40"/>
          <w:szCs w:val="40"/>
        </w:rPr>
        <w:t>44</w:t>
      </w:r>
      <w:r w:rsidRPr="00630E0C">
        <w:rPr>
          <w:rFonts w:ascii="Times New Roman" w:eastAsia="Georgia" w:hAnsi="Times New Roman" w:cs="Times New Roman"/>
          <w:sz w:val="40"/>
          <w:szCs w:val="40"/>
        </w:rPr>
        <w:t xml:space="preserve">, </w:t>
      </w:r>
      <w:r w:rsidR="003A799B">
        <w:rPr>
          <w:rFonts w:ascii="Times New Roman" w:eastAsia="Georgia" w:hAnsi="Times New Roman" w:cs="Times New Roman"/>
          <w:b w:val="0"/>
          <w:sz w:val="40"/>
          <w:szCs w:val="40"/>
        </w:rPr>
        <w:t>Adolescent</w:t>
      </w:r>
      <w:r w:rsidRPr="00630E0C">
        <w:rPr>
          <w:rFonts w:ascii="Times New Roman" w:eastAsia="Georgia" w:hAnsi="Times New Roman" w:cs="Times New Roman"/>
          <w:b w:val="0"/>
          <w:sz w:val="40"/>
          <w:szCs w:val="40"/>
        </w:rPr>
        <w:t xml:space="preserve"> Development</w:t>
      </w:r>
      <w:r w:rsidRPr="00630E0C">
        <w:rPr>
          <w:rFonts w:ascii="Times New Roman" w:eastAsia="Georgia" w:hAnsi="Times New Roman" w:cs="Times New Roman"/>
          <w:sz w:val="40"/>
          <w:szCs w:val="40"/>
        </w:rPr>
        <w:t xml:space="preserve">, </w:t>
      </w:r>
      <w:r w:rsidR="003A799B">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r w:rsidR="003A799B">
        <w:rPr>
          <w:rFonts w:ascii="Times New Roman" w:eastAsia="Georgia" w:hAnsi="Times New Roman" w:cs="Times New Roman"/>
          <w:sz w:val="40"/>
          <w:szCs w:val="40"/>
        </w:rPr>
        <w:t>3</w:t>
      </w:r>
    </w:p>
    <w:p w14:paraId="24F46C0D" w14:textId="77171E08" w:rsidR="00D92183" w:rsidRPr="0072797E" w:rsidRDefault="00AA37F3" w:rsidP="00D92183">
      <w:pPr>
        <w:pStyle w:val="Subtitle"/>
        <w:spacing w:after="160" w:line="256" w:lineRule="auto"/>
        <w:rPr>
          <w:rFonts w:ascii="Times New Roman" w:hAnsi="Times New Roman" w:cs="Times New Roman"/>
          <w:b/>
        </w:rPr>
      </w:pPr>
      <w:bookmarkStart w:id="0" w:name="_lcmucc40frhv" w:colFirst="0" w:colLast="0"/>
      <w:bookmarkEnd w:id="0"/>
      <w:r w:rsidRPr="0072797E">
        <w:rPr>
          <w:rFonts w:ascii="Times New Roman" w:hAnsi="Times New Roman" w:cs="Times New Roman"/>
          <w:b/>
        </w:rPr>
        <w:t>Tuesday/Thursday</w:t>
      </w:r>
      <w:r w:rsidR="00D92183" w:rsidRPr="0072797E">
        <w:rPr>
          <w:rFonts w:ascii="Times New Roman" w:hAnsi="Times New Roman" w:cs="Times New Roman"/>
          <w:b/>
        </w:rPr>
        <w:t xml:space="preserve">, from </w:t>
      </w:r>
      <w:r w:rsidR="0072797E" w:rsidRPr="0072797E">
        <w:rPr>
          <w:rFonts w:ascii="Times New Roman" w:hAnsi="Times New Roman" w:cs="Times New Roman"/>
          <w:b/>
          <w:i/>
        </w:rPr>
        <w:t>10</w:t>
      </w:r>
      <w:r w:rsidR="00D032DD" w:rsidRPr="0072797E">
        <w:rPr>
          <w:rFonts w:ascii="Times New Roman" w:hAnsi="Times New Roman" w:cs="Times New Roman"/>
          <w:b/>
          <w:i/>
        </w:rPr>
        <w:t>:</w:t>
      </w:r>
      <w:r w:rsidR="0072797E" w:rsidRPr="0072797E">
        <w:rPr>
          <w:rFonts w:ascii="Times New Roman" w:hAnsi="Times New Roman" w:cs="Times New Roman"/>
          <w:b/>
          <w:i/>
        </w:rPr>
        <w:t>2</w:t>
      </w:r>
      <w:r w:rsidR="00D032DD" w:rsidRPr="0072797E">
        <w:rPr>
          <w:rFonts w:ascii="Times New Roman" w:hAnsi="Times New Roman" w:cs="Times New Roman"/>
          <w:b/>
          <w:i/>
        </w:rPr>
        <w:t>0</w:t>
      </w:r>
      <w:r w:rsidR="00D92183" w:rsidRPr="0072797E">
        <w:rPr>
          <w:rFonts w:ascii="Times New Roman" w:hAnsi="Times New Roman" w:cs="Times New Roman"/>
          <w:b/>
          <w:i/>
        </w:rPr>
        <w:t>-</w:t>
      </w:r>
      <w:r w:rsidR="00D032DD" w:rsidRPr="0072797E">
        <w:rPr>
          <w:rFonts w:ascii="Times New Roman" w:hAnsi="Times New Roman" w:cs="Times New Roman"/>
          <w:b/>
          <w:i/>
        </w:rPr>
        <w:t>1</w:t>
      </w:r>
      <w:r w:rsidR="0072797E" w:rsidRPr="0072797E">
        <w:rPr>
          <w:rFonts w:ascii="Times New Roman" w:hAnsi="Times New Roman" w:cs="Times New Roman"/>
          <w:b/>
          <w:i/>
        </w:rPr>
        <w:t>1</w:t>
      </w:r>
      <w:r w:rsidR="00D032DD" w:rsidRPr="0072797E">
        <w:rPr>
          <w:rFonts w:ascii="Times New Roman" w:hAnsi="Times New Roman" w:cs="Times New Roman"/>
          <w:b/>
          <w:i/>
        </w:rPr>
        <w:t>:</w:t>
      </w:r>
      <w:r w:rsidR="0072797E" w:rsidRPr="0072797E">
        <w:rPr>
          <w:rFonts w:ascii="Times New Roman" w:hAnsi="Times New Roman" w:cs="Times New Roman"/>
          <w:b/>
          <w:i/>
        </w:rPr>
        <w:t>40</w:t>
      </w:r>
      <w:r w:rsidR="00D92183" w:rsidRPr="0072797E">
        <w:rPr>
          <w:rFonts w:ascii="Times New Roman" w:hAnsi="Times New Roman" w:cs="Times New Roman"/>
          <w:b/>
          <w:i/>
        </w:rPr>
        <w:t>AM</w:t>
      </w:r>
      <w:r w:rsidR="00D92183" w:rsidRPr="0072797E">
        <w:rPr>
          <w:rFonts w:ascii="Times New Roman" w:hAnsi="Times New Roman" w:cs="Times New Roman"/>
          <w:b/>
        </w:rPr>
        <w:t xml:space="preserve">, </w:t>
      </w:r>
      <w:r w:rsidR="0072797E" w:rsidRPr="0072797E">
        <w:rPr>
          <w:rFonts w:ascii="Times New Roman" w:hAnsi="Times New Roman" w:cs="Times New Roman"/>
          <w:b/>
          <w:bCs/>
          <w:color w:val="000000"/>
          <w:shd w:val="clear" w:color="auto" w:fill="FFFFFF"/>
        </w:rPr>
        <w:t xml:space="preserve">Ernst </w:t>
      </w:r>
      <w:proofErr w:type="spellStart"/>
      <w:r w:rsidR="0072797E" w:rsidRPr="0072797E">
        <w:rPr>
          <w:rFonts w:ascii="Times New Roman" w:hAnsi="Times New Roman" w:cs="Times New Roman"/>
          <w:b/>
          <w:bCs/>
          <w:color w:val="000000"/>
          <w:shd w:val="clear" w:color="auto" w:fill="FFFFFF"/>
        </w:rPr>
        <w:t>Bessey</w:t>
      </w:r>
      <w:proofErr w:type="spellEnd"/>
      <w:r w:rsidR="0072797E" w:rsidRPr="0072797E">
        <w:rPr>
          <w:rFonts w:ascii="Times New Roman" w:hAnsi="Times New Roman" w:cs="Times New Roman"/>
          <w:b/>
          <w:bCs/>
          <w:color w:val="000000"/>
          <w:shd w:val="clear" w:color="auto" w:fill="FFFFFF"/>
        </w:rPr>
        <w:t xml:space="preserve"> Hall 311</w:t>
      </w:r>
    </w:p>
    <w:p w14:paraId="1E031086" w14:textId="77777777" w:rsidR="00135E8A" w:rsidRDefault="00D92183" w:rsidP="00D92183">
      <w:pPr>
        <w:pStyle w:val="Heading2"/>
        <w:spacing w:after="80" w:line="196" w:lineRule="auto"/>
        <w:rPr>
          <w:rFonts w:ascii="Times New Roman" w:eastAsia="Georgia" w:hAnsi="Times New Roman" w:cs="Times New Roman"/>
          <w:sz w:val="26"/>
          <w:szCs w:val="26"/>
        </w:rPr>
      </w:pPr>
      <w:bookmarkStart w:id="1" w:name="_vo7yxksdjwkd" w:colFirst="0" w:colLast="0"/>
      <w:bookmarkEnd w:id="1"/>
      <w:r w:rsidRPr="00630E0C">
        <w:rPr>
          <w:rFonts w:ascii="Times New Roman" w:eastAsia="Georgia" w:hAnsi="Times New Roman" w:cs="Times New Roman"/>
          <w:sz w:val="26"/>
          <w:szCs w:val="26"/>
        </w:rPr>
        <w:t xml:space="preserve">Instructor:   Dr. Emily </w:t>
      </w:r>
      <w:r w:rsidR="0072797E">
        <w:rPr>
          <w:rFonts w:ascii="Times New Roman" w:eastAsia="Georgia" w:hAnsi="Times New Roman" w:cs="Times New Roman"/>
          <w:sz w:val="26"/>
          <w:szCs w:val="26"/>
        </w:rPr>
        <w:t xml:space="preserve">(Doner) </w:t>
      </w:r>
      <w:proofErr w:type="spellStart"/>
      <w:r w:rsidRPr="00630E0C">
        <w:rPr>
          <w:rFonts w:ascii="Times New Roman" w:eastAsia="Georgia" w:hAnsi="Times New Roman" w:cs="Times New Roman"/>
          <w:sz w:val="26"/>
          <w:szCs w:val="26"/>
        </w:rPr>
        <w:t>Rolan</w:t>
      </w:r>
      <w:proofErr w:type="spellEnd"/>
      <w:r w:rsidRPr="00630E0C">
        <w:rPr>
          <w:rFonts w:ascii="Times New Roman" w:eastAsia="Georgia" w:hAnsi="Times New Roman" w:cs="Times New Roman"/>
          <w:sz w:val="26"/>
          <w:szCs w:val="26"/>
        </w:rPr>
        <w:t xml:space="preserve"> </w:t>
      </w:r>
    </w:p>
    <w:p w14:paraId="42CB53E8" w14:textId="3966DD79" w:rsidR="00D92183" w:rsidRPr="00135E8A" w:rsidRDefault="00135E8A" w:rsidP="00135E8A">
      <w:pPr>
        <w:pStyle w:val="Heading2"/>
        <w:spacing w:after="80" w:line="196" w:lineRule="auto"/>
        <w:ind w:left="720" w:firstLine="720"/>
        <w:rPr>
          <w:rFonts w:ascii="Times New Roman" w:eastAsia="Georgia" w:hAnsi="Times New Roman" w:cs="Times New Roman"/>
          <w:b w:val="0"/>
          <w:bCs w:val="0"/>
          <w:sz w:val="24"/>
          <w:szCs w:val="24"/>
        </w:rPr>
      </w:pPr>
      <w:r w:rsidRPr="00135E8A">
        <w:rPr>
          <w:rFonts w:ascii="Times New Roman" w:eastAsia="Georgia" w:hAnsi="Times New Roman" w:cs="Times New Roman"/>
          <w:b w:val="0"/>
          <w:bCs w:val="0"/>
          <w:sz w:val="24"/>
          <w:szCs w:val="24"/>
        </w:rPr>
        <w:t xml:space="preserve">Pronouns: </w:t>
      </w:r>
      <w:r w:rsidR="00D92183" w:rsidRPr="00135E8A">
        <w:rPr>
          <w:rFonts w:ascii="Times New Roman" w:eastAsia="Georgia" w:hAnsi="Times New Roman" w:cs="Times New Roman"/>
          <w:b w:val="0"/>
          <w:bCs w:val="0"/>
          <w:sz w:val="24"/>
          <w:szCs w:val="24"/>
        </w:rPr>
        <w:t>she/her/hers</w:t>
      </w:r>
    </w:p>
    <w:p w14:paraId="5D9C10A5" w14:textId="2A4EFF55" w:rsidR="0072797E" w:rsidRPr="00135E8A" w:rsidRDefault="0072797E" w:rsidP="0072797E">
      <w:pPr>
        <w:rPr>
          <w:rFonts w:eastAsia="Georgia"/>
          <w:i/>
          <w:iCs/>
          <w:u w:val="single"/>
        </w:rPr>
      </w:pPr>
      <w:r>
        <w:rPr>
          <w:rFonts w:eastAsia="Georgia"/>
        </w:rPr>
        <w:tab/>
      </w:r>
      <w:r>
        <w:rPr>
          <w:rFonts w:eastAsia="Georgia"/>
        </w:rPr>
        <w:tab/>
      </w:r>
      <w:r w:rsidRPr="00135E8A">
        <w:rPr>
          <w:rFonts w:eastAsia="Georgia"/>
          <w:i/>
          <w:iCs/>
          <w:u w:val="single"/>
        </w:rPr>
        <w:t xml:space="preserve">Preferred name: Dr. </w:t>
      </w:r>
      <w:proofErr w:type="spellStart"/>
      <w:r w:rsidRPr="00135E8A">
        <w:rPr>
          <w:rFonts w:eastAsia="Georgia"/>
          <w:i/>
          <w:iCs/>
          <w:u w:val="single"/>
        </w:rPr>
        <w:t>Rolan</w:t>
      </w:r>
      <w:proofErr w:type="spellEnd"/>
      <w:r w:rsidRPr="00135E8A">
        <w:rPr>
          <w:rFonts w:eastAsia="Georgia"/>
          <w:i/>
          <w:iCs/>
          <w:u w:val="single"/>
        </w:rPr>
        <w:t xml:space="preserve"> </w:t>
      </w:r>
    </w:p>
    <w:p w14:paraId="4B2FBB70" w14:textId="4EDBCEC4" w:rsidR="00F52990" w:rsidRDefault="00D92183" w:rsidP="00F52990">
      <w:pPr>
        <w:spacing w:line="256" w:lineRule="auto"/>
      </w:pPr>
      <w:r w:rsidRPr="00630E0C">
        <w:t xml:space="preserve">                        Psychology </w:t>
      </w:r>
      <w:r w:rsidR="00D032DD" w:rsidRPr="00630E0C">
        <w:t>110D</w:t>
      </w:r>
    </w:p>
    <w:p w14:paraId="0680D62A" w14:textId="77C38C10" w:rsidR="00D92183" w:rsidRDefault="00D92183" w:rsidP="00D92183">
      <w:pPr>
        <w:spacing w:line="256" w:lineRule="auto"/>
      </w:pPr>
      <w:r w:rsidRPr="00630E0C">
        <w:t xml:space="preserve">                        Email: </w:t>
      </w:r>
      <w:hyperlink r:id="rId8" w:history="1">
        <w:r w:rsidR="00F52990" w:rsidRPr="005B3D42">
          <w:rPr>
            <w:rStyle w:val="Hyperlink"/>
          </w:rPr>
          <w:t>doneremi@msu.edu</w:t>
        </w:r>
      </w:hyperlink>
    </w:p>
    <w:p w14:paraId="247CC887" w14:textId="23E13521" w:rsidR="00F52990" w:rsidRPr="00630E0C" w:rsidRDefault="00F52990" w:rsidP="00F52990">
      <w:pPr>
        <w:spacing w:line="256" w:lineRule="auto"/>
        <w:ind w:left="720" w:firstLine="720"/>
        <w:rPr>
          <w:u w:val="single"/>
        </w:rPr>
      </w:pPr>
      <w:r>
        <w:t xml:space="preserve">Dr. </w:t>
      </w:r>
      <w:proofErr w:type="spellStart"/>
      <w:r>
        <w:t>Rolan’s</w:t>
      </w:r>
      <w:proofErr w:type="spellEnd"/>
      <w:r>
        <w:t xml:space="preserve"> Zoom “Personal Room”: https://msuhipaa.zoom.us/j/9246734524</w:t>
      </w:r>
    </w:p>
    <w:p w14:paraId="11C027DB" w14:textId="77777777" w:rsidR="00332F8B" w:rsidRDefault="00332F8B" w:rsidP="00D92183">
      <w:pPr>
        <w:spacing w:line="256" w:lineRule="auto"/>
        <w:ind w:left="1440"/>
      </w:pPr>
      <w:r>
        <w:t xml:space="preserve">To book an appointment see: </w:t>
      </w:r>
    </w:p>
    <w:p w14:paraId="386F5091" w14:textId="3E2F72D7" w:rsidR="00D92183" w:rsidRDefault="00332F8B" w:rsidP="00332F8B">
      <w:pPr>
        <w:spacing w:line="256" w:lineRule="auto"/>
        <w:ind w:left="1440" w:firstLine="720"/>
      </w:pPr>
      <w:r>
        <w:t xml:space="preserve">For a quick 15-minute meeting: </w:t>
      </w:r>
      <w:r w:rsidRPr="00332F8B">
        <w:t>calendly.com/</w:t>
      </w:r>
      <w:proofErr w:type="spellStart"/>
      <w:r w:rsidRPr="00332F8B">
        <w:t>emilyrolan</w:t>
      </w:r>
      <w:proofErr w:type="spellEnd"/>
      <w:r w:rsidRPr="00332F8B">
        <w:t>/15-minute-meeting</w:t>
      </w:r>
    </w:p>
    <w:p w14:paraId="3D5587C9" w14:textId="110F112C" w:rsidR="00332F8B" w:rsidRDefault="00332F8B" w:rsidP="00332F8B">
      <w:pPr>
        <w:spacing w:line="256" w:lineRule="auto"/>
        <w:ind w:left="1440" w:firstLine="720"/>
      </w:pPr>
      <w:r>
        <w:t xml:space="preserve">For a longer 30-minute meeting: </w:t>
      </w:r>
      <w:r w:rsidRPr="00332F8B">
        <w:t>https://calendly.com/emilyrolan/30min</w:t>
      </w:r>
    </w:p>
    <w:p w14:paraId="717AEBBA" w14:textId="77777777" w:rsidR="00D92183" w:rsidRPr="007A3756" w:rsidRDefault="00D92183" w:rsidP="00D92183">
      <w:pPr>
        <w:pStyle w:val="Heading1"/>
        <w:pBdr>
          <w:top w:val="nil"/>
          <w:left w:val="nil"/>
          <w:bottom w:val="nil"/>
          <w:right w:val="nil"/>
          <w:between w:val="nil"/>
        </w:pBdr>
        <w:rPr>
          <w:rFonts w:ascii="Times New Roman" w:eastAsia="Georgia" w:hAnsi="Times New Roman" w:cs="Times New Roman"/>
        </w:rPr>
      </w:pPr>
      <w:r w:rsidRPr="007A3756">
        <w:rPr>
          <w:rFonts w:ascii="Times New Roman" w:eastAsia="Georgia" w:hAnsi="Times New Roman" w:cs="Times New Roman"/>
        </w:rPr>
        <w:t>Required Materials</w:t>
      </w:r>
    </w:p>
    <w:p w14:paraId="4C876168" w14:textId="1086A388" w:rsidR="00D92183" w:rsidRPr="00630E0C" w:rsidRDefault="00D92183" w:rsidP="00D92183">
      <w:pPr>
        <w:spacing w:line="256" w:lineRule="auto"/>
      </w:pPr>
      <w:r w:rsidRPr="00630E0C">
        <w:t xml:space="preserve">This course will use </w:t>
      </w:r>
      <w:r w:rsidR="003A799B">
        <w:t xml:space="preserve">connect as well as an e-textbook. </w:t>
      </w:r>
    </w:p>
    <w:p w14:paraId="766F2286" w14:textId="7AC4683B" w:rsidR="003A13A1" w:rsidRDefault="00D032DD" w:rsidP="003A13A1">
      <w:r w:rsidRPr="00630E0C">
        <w:rPr>
          <w:b/>
        </w:rPr>
        <w:t>E-</w:t>
      </w:r>
      <w:r w:rsidR="00D92183" w:rsidRPr="00630E0C">
        <w:rPr>
          <w:b/>
        </w:rPr>
        <w:t>Textbook:</w:t>
      </w:r>
      <w:r w:rsidR="00D92183" w:rsidRPr="00630E0C">
        <w:t xml:space="preserve"> </w:t>
      </w:r>
      <w:r w:rsidR="003A799B">
        <w:rPr>
          <w:i/>
        </w:rPr>
        <w:t>Adolescence</w:t>
      </w:r>
      <w:r w:rsidR="00D92183" w:rsidRPr="00630E0C">
        <w:rPr>
          <w:i/>
        </w:rPr>
        <w:t xml:space="preserve"> (</w:t>
      </w:r>
      <w:r w:rsidR="00430340">
        <w:rPr>
          <w:i/>
        </w:rPr>
        <w:t>1</w:t>
      </w:r>
      <w:r w:rsidR="003A799B">
        <w:rPr>
          <w:i/>
        </w:rPr>
        <w:t>8</w:t>
      </w:r>
      <w:r w:rsidR="00D92183" w:rsidRPr="00630E0C">
        <w:rPr>
          <w:i/>
          <w:vertAlign w:val="superscript"/>
        </w:rPr>
        <w:t>th</w:t>
      </w:r>
      <w:r w:rsidR="00D92183" w:rsidRPr="00630E0C">
        <w:rPr>
          <w:i/>
        </w:rPr>
        <w:t xml:space="preserve"> Edition) </w:t>
      </w:r>
      <w:r w:rsidR="00D92183" w:rsidRPr="00630E0C">
        <w:t xml:space="preserve">by John Santrock via Connect </w:t>
      </w:r>
    </w:p>
    <w:p w14:paraId="46FC8079" w14:textId="77777777" w:rsidR="003A13A1" w:rsidRDefault="003A13A1" w:rsidP="003A13A1"/>
    <w:p w14:paraId="543B6990" w14:textId="5B12AC76" w:rsidR="00D92183" w:rsidRDefault="003A799B" w:rsidP="003A13A1">
      <w:pPr>
        <w:jc w:val="center"/>
      </w:pPr>
      <w:r>
        <w:rPr>
          <w:noProof/>
        </w:rPr>
        <w:drawing>
          <wp:inline distT="0" distB="0" distL="0" distR="0" wp14:anchorId="23993807" wp14:editId="3DB579C7">
            <wp:extent cx="3272550" cy="2150533"/>
            <wp:effectExtent l="0" t="0" r="444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0210" cy="2155567"/>
                    </a:xfrm>
                    <a:prstGeom prst="rect">
                      <a:avLst/>
                    </a:prstGeom>
                  </pic:spPr>
                </pic:pic>
              </a:graphicData>
            </a:graphic>
          </wp:inline>
        </w:drawing>
      </w:r>
    </w:p>
    <w:p w14:paraId="2DD1B00E" w14:textId="77777777" w:rsidR="003A799B" w:rsidRPr="00630E0C" w:rsidRDefault="003A799B" w:rsidP="00D92183"/>
    <w:p w14:paraId="56E94234" w14:textId="77777777" w:rsidR="00D032DD" w:rsidRPr="00630E0C" w:rsidRDefault="00D032DD" w:rsidP="00D032DD">
      <w:pPr>
        <w:pStyle w:val="xmsonormal"/>
        <w:shd w:val="clear" w:color="auto" w:fill="FFFFFF"/>
        <w:spacing w:before="0" w:beforeAutospacing="0" w:after="0" w:afterAutospacing="0"/>
        <w:rPr>
          <w:sz w:val="22"/>
          <w:szCs w:val="22"/>
        </w:rPr>
      </w:pPr>
      <w:r w:rsidRPr="00630E0C">
        <w:rPr>
          <w:sz w:val="22"/>
          <w:szCs w:val="22"/>
        </w:rPr>
        <w:t>Connect Registration:</w:t>
      </w:r>
    </w:p>
    <w:p w14:paraId="4D9D9A02" w14:textId="1D0F8A85"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Please watch this video: </w:t>
      </w:r>
      <w:hyperlink r:id="rId10" w:tgtFrame="_blank" w:history="1">
        <w:r w:rsidRPr="00630E0C">
          <w:rPr>
            <w:rStyle w:val="Hyperlink"/>
            <w:rFonts w:eastAsiaTheme="majorEastAsia"/>
            <w:color w:val="auto"/>
            <w:sz w:val="22"/>
            <w:szCs w:val="22"/>
            <w:bdr w:val="none" w:sz="0" w:space="0" w:color="auto" w:frame="1"/>
          </w:rPr>
          <w:t>http://video.mhhe.com/watch/vjUamLCTLAE2R3GxPkHUUC</w:t>
        </w:r>
      </w:hyperlink>
    </w:p>
    <w:p w14:paraId="322A25C1" w14:textId="6489D02F"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 xml:space="preserve">After watching the video, please navigate to your D2L course page for this </w:t>
      </w:r>
      <w:r w:rsidR="00734216" w:rsidRPr="00630E0C">
        <w:rPr>
          <w:sz w:val="22"/>
          <w:szCs w:val="22"/>
        </w:rPr>
        <w:t>class and</w:t>
      </w:r>
      <w:r w:rsidRPr="00630E0C">
        <w:rPr>
          <w:sz w:val="22"/>
          <w:szCs w:val="22"/>
        </w:rPr>
        <w:t xml:space="preserve"> click on the McGraw Hill Connect module on your Content page to start your registration process.</w:t>
      </w:r>
    </w:p>
    <w:p w14:paraId="15F72D97" w14:textId="48F82134"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If you have a McGraw Hill account you can simply log in, if this is your first-time logging into McGraw Hill then you will be prompted to create a new account similarly to any other online account creation.</w:t>
      </w:r>
    </w:p>
    <w:p w14:paraId="469CB07A" w14:textId="43223B72"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 xml:space="preserve">Once you have logged in you will have the option to purchase directly which will give you the best price, and the option to use the </w:t>
      </w:r>
      <w:r w:rsidR="00734216" w:rsidRPr="00630E0C">
        <w:rPr>
          <w:sz w:val="22"/>
          <w:szCs w:val="22"/>
        </w:rPr>
        <w:t>14-day</w:t>
      </w:r>
      <w:r w:rsidRPr="00630E0C">
        <w:rPr>
          <w:sz w:val="22"/>
          <w:szCs w:val="22"/>
        </w:rPr>
        <w:t xml:space="preserve"> free trial (access code through the bookstore not applicable). </w:t>
      </w:r>
    </w:p>
    <w:p w14:paraId="042B221F" w14:textId="77777777"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05C8C506" w14:textId="7A523778" w:rsidR="00D032DD" w:rsidRPr="00630E0C" w:rsidRDefault="00D032DD">
      <w:pPr>
        <w:pStyle w:val="xmsolistparagraph"/>
        <w:numPr>
          <w:ilvl w:val="1"/>
          <w:numId w:val="2"/>
        </w:numPr>
        <w:shd w:val="clear" w:color="auto" w:fill="FFFFFF"/>
        <w:spacing w:before="0" w:beforeAutospacing="0" w:after="0" w:afterAutospacing="0"/>
        <w:rPr>
          <w:sz w:val="22"/>
          <w:szCs w:val="22"/>
        </w:rPr>
      </w:pPr>
      <w:r w:rsidRPr="00630E0C">
        <w:rPr>
          <w:sz w:val="22"/>
          <w:szCs w:val="22"/>
        </w:rPr>
        <w:t xml:space="preserve">Remember* if you do not receive the </w:t>
      </w:r>
      <w:proofErr w:type="gramStart"/>
      <w:r w:rsidR="00734216" w:rsidRPr="00630E0C">
        <w:rPr>
          <w:sz w:val="22"/>
          <w:szCs w:val="22"/>
        </w:rPr>
        <w:t>help</w:t>
      </w:r>
      <w:proofErr w:type="gramEnd"/>
      <w:r w:rsidR="00734216" w:rsidRPr="00630E0C">
        <w:rPr>
          <w:sz w:val="22"/>
          <w:szCs w:val="22"/>
        </w:rPr>
        <w:t xml:space="preserve"> </w:t>
      </w:r>
      <w:r w:rsidRPr="00630E0C">
        <w:rPr>
          <w:sz w:val="22"/>
          <w:szCs w:val="22"/>
        </w:rPr>
        <w:t>you are looking for on this help line, please record your case number and send it to your instructor</w:t>
      </w:r>
    </w:p>
    <w:p w14:paraId="023B2EC8" w14:textId="77777777" w:rsidR="00D032DD" w:rsidRPr="00630E0C" w:rsidRDefault="00D032DD">
      <w:pPr>
        <w:pStyle w:val="xmsolistparagraph"/>
        <w:numPr>
          <w:ilvl w:val="1"/>
          <w:numId w:val="2"/>
        </w:numPr>
        <w:shd w:val="clear" w:color="auto" w:fill="FFFFFF"/>
        <w:spacing w:before="0" w:beforeAutospacing="0" w:after="0" w:afterAutospacing="0"/>
        <w:rPr>
          <w:sz w:val="22"/>
          <w:szCs w:val="22"/>
        </w:rPr>
      </w:pPr>
      <w:r w:rsidRPr="00630E0C">
        <w:rPr>
          <w:sz w:val="22"/>
          <w:szCs w:val="22"/>
        </w:rPr>
        <w:t>Phone: (800) 331-5094</w:t>
      </w:r>
    </w:p>
    <w:p w14:paraId="337E5997"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Hours of Operation:</w:t>
      </w:r>
    </w:p>
    <w:p w14:paraId="113FD2C6"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Sunday: 12:00 PM to 12:00 AM EST</w:t>
      </w:r>
    </w:p>
    <w:p w14:paraId="5885A309"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 xml:space="preserve">Monday-Thursday: 24 </w:t>
      </w:r>
      <w:proofErr w:type="spellStart"/>
      <w:r w:rsidRPr="00630E0C">
        <w:rPr>
          <w:sz w:val="22"/>
          <w:szCs w:val="22"/>
        </w:rPr>
        <w:t>hrs</w:t>
      </w:r>
      <w:proofErr w:type="spellEnd"/>
    </w:p>
    <w:p w14:paraId="19CC7773"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Friday: 12:00 AM to 9:00 PM EST</w:t>
      </w:r>
    </w:p>
    <w:p w14:paraId="1B53DF89" w14:textId="59E304C2" w:rsidR="00365C9A" w:rsidRDefault="00D032DD" w:rsidP="000D7A5B">
      <w:pPr>
        <w:pStyle w:val="xmsolistparagraph"/>
        <w:numPr>
          <w:ilvl w:val="2"/>
          <w:numId w:val="2"/>
        </w:numPr>
        <w:shd w:val="clear" w:color="auto" w:fill="FFFFFF"/>
        <w:spacing w:before="0" w:beforeAutospacing="0" w:after="0" w:afterAutospacing="0"/>
        <w:rPr>
          <w:sz w:val="22"/>
          <w:szCs w:val="22"/>
        </w:rPr>
      </w:pPr>
      <w:r w:rsidRPr="00630E0C">
        <w:rPr>
          <w:sz w:val="22"/>
          <w:szCs w:val="22"/>
        </w:rPr>
        <w:t>Saturday: 10:00 AM to 8:00 PM EST</w:t>
      </w:r>
    </w:p>
    <w:p w14:paraId="753A5EE4" w14:textId="77777777" w:rsidR="00DD37BE" w:rsidRDefault="00DD37BE" w:rsidP="00DD37BE">
      <w:pPr>
        <w:pStyle w:val="xmsolistparagraph"/>
        <w:shd w:val="clear" w:color="auto" w:fill="FFFFFF"/>
        <w:spacing w:before="0" w:beforeAutospacing="0" w:after="0" w:afterAutospacing="0"/>
        <w:ind w:left="2160"/>
        <w:rPr>
          <w:sz w:val="22"/>
          <w:szCs w:val="22"/>
        </w:rPr>
      </w:pPr>
    </w:p>
    <w:p w14:paraId="17358624" w14:textId="6130E001" w:rsidR="00DD37BE" w:rsidRPr="003F2D60" w:rsidRDefault="00DD37BE" w:rsidP="00DD37BE">
      <w:pPr>
        <w:pStyle w:val="xmsolistparagraph"/>
        <w:shd w:val="clear" w:color="auto" w:fill="FFFFFF"/>
        <w:spacing w:before="0" w:beforeAutospacing="0" w:after="0" w:afterAutospacing="0"/>
        <w:rPr>
          <w:sz w:val="22"/>
          <w:szCs w:val="22"/>
        </w:rPr>
      </w:pPr>
      <w:r>
        <w:rPr>
          <w:sz w:val="22"/>
          <w:szCs w:val="22"/>
        </w:rPr>
        <w:t>***For course periods, you will need a laptop computer to access D2L to complete in-class activities!</w:t>
      </w:r>
      <w:r w:rsidR="001417FE">
        <w:rPr>
          <w:sz w:val="22"/>
          <w:szCs w:val="22"/>
        </w:rPr>
        <w:t xml:space="preserve"> If you do not have access to a laptop, please discuss alternative options with the professor in advance.</w:t>
      </w:r>
    </w:p>
    <w:p w14:paraId="726950EF" w14:textId="41D82017" w:rsidR="000D7A5B" w:rsidRPr="00630E0C" w:rsidRDefault="000D7A5B" w:rsidP="000D7A5B">
      <w:pPr>
        <w:pStyle w:val="Heading1"/>
        <w:rPr>
          <w:rFonts w:ascii="Times New Roman" w:eastAsia="Georgia" w:hAnsi="Times New Roman" w:cs="Times New Roman"/>
        </w:rPr>
      </w:pPr>
      <w:r w:rsidRPr="00630E0C">
        <w:rPr>
          <w:rFonts w:ascii="Times New Roman" w:eastAsia="Georgia" w:hAnsi="Times New Roman" w:cs="Times New Roman"/>
        </w:rPr>
        <w:lastRenderedPageBreak/>
        <w:t xml:space="preserve">Course </w:t>
      </w:r>
      <w:r>
        <w:rPr>
          <w:rFonts w:ascii="Times New Roman" w:eastAsia="Georgia" w:hAnsi="Times New Roman" w:cs="Times New Roman"/>
        </w:rPr>
        <w:t>Description</w:t>
      </w:r>
    </w:p>
    <w:p w14:paraId="22952D4F" w14:textId="2AC9C42A" w:rsidR="009E2889" w:rsidRPr="009E2889" w:rsidRDefault="003A799B" w:rsidP="00836B53">
      <w:r w:rsidRPr="003A799B">
        <w:t xml:space="preserve">This course explores human development during adolescence, a period characterized by major physical, cognitive, emotional, and psychological changes. We will focus on the complex interplay of factors that influence development, including the self, social relationships, environment, culture, and genetics. Additionally, this course will teach students how to critically analyze research articles and improve their scientific writing skills. </w:t>
      </w:r>
    </w:p>
    <w:p w14:paraId="2F1EEB47" w14:textId="0CC37988" w:rsidR="00D92183" w:rsidRPr="00630E0C" w:rsidRDefault="00D92183" w:rsidP="00D92183">
      <w:pPr>
        <w:pStyle w:val="Heading1"/>
        <w:rPr>
          <w:rFonts w:ascii="Times New Roman" w:eastAsia="Georgia" w:hAnsi="Times New Roman" w:cs="Times New Roman"/>
        </w:rPr>
      </w:pPr>
      <w:r w:rsidRPr="00630E0C">
        <w:rPr>
          <w:rFonts w:ascii="Times New Roman" w:eastAsia="Georgia" w:hAnsi="Times New Roman" w:cs="Times New Roman"/>
        </w:rPr>
        <w:t>Course Goals</w:t>
      </w:r>
    </w:p>
    <w:p w14:paraId="7781DC99" w14:textId="7D63F086" w:rsidR="009E2889" w:rsidRPr="00630E0C" w:rsidRDefault="00A01032" w:rsidP="003A799B">
      <w:pPr>
        <w:spacing w:line="256" w:lineRule="auto"/>
      </w:pPr>
      <w:r>
        <w:t xml:space="preserve">This course </w:t>
      </w:r>
      <w:r w:rsidR="005446B0">
        <w:t xml:space="preserve">covers influential researchers and theories in </w:t>
      </w:r>
      <w:r w:rsidR="003A799B">
        <w:t>adolescent</w:t>
      </w:r>
      <w:r w:rsidR="005446B0">
        <w:t xml:space="preserve"> development.</w:t>
      </w:r>
      <w:r>
        <w:t xml:space="preserve"> </w:t>
      </w:r>
      <w:r w:rsidR="00D92183" w:rsidRPr="00630E0C">
        <w:t xml:space="preserve">At the end of this course, I hope you will have gained an appreciation </w:t>
      </w:r>
      <w:r w:rsidR="00D7289D">
        <w:t xml:space="preserve">and understanding </w:t>
      </w:r>
      <w:r w:rsidR="00D92183" w:rsidRPr="00630E0C">
        <w:t>of (1)</w:t>
      </w:r>
      <w:r w:rsidR="00D7289D">
        <w:t xml:space="preserve"> </w:t>
      </w:r>
      <w:r w:rsidR="003A799B">
        <w:t>d</w:t>
      </w:r>
      <w:r w:rsidR="003A799B">
        <w:t>istinguish</w:t>
      </w:r>
      <w:r w:rsidR="003A799B">
        <w:t>ing</w:t>
      </w:r>
      <w:r w:rsidR="003A799B">
        <w:t xml:space="preserve"> between key developmental psychology theories that apply to the period of adolescence</w:t>
      </w:r>
      <w:r w:rsidR="003A799B">
        <w:t>, (2) a</w:t>
      </w:r>
      <w:r w:rsidR="003A799B">
        <w:t>pply</w:t>
      </w:r>
      <w:r w:rsidR="003A799B">
        <w:t>ing</w:t>
      </w:r>
      <w:r w:rsidR="003A799B">
        <w:t xml:space="preserve"> developmental theories to everyday situations and relationships</w:t>
      </w:r>
      <w:r w:rsidR="003A799B">
        <w:t>, (3) e</w:t>
      </w:r>
      <w:r w:rsidR="003A799B">
        <w:t>xplain</w:t>
      </w:r>
      <w:r w:rsidR="003A799B">
        <w:t>ing</w:t>
      </w:r>
      <w:r w:rsidR="003A799B">
        <w:t xml:space="preserve"> the interplay of nature and nurture in human development</w:t>
      </w:r>
      <w:r w:rsidR="003A799B">
        <w:t>, (4) i</w:t>
      </w:r>
      <w:r w:rsidR="003A799B">
        <w:t>dentify</w:t>
      </w:r>
      <w:r w:rsidR="003A799B">
        <w:t>ing</w:t>
      </w:r>
      <w:r w:rsidR="003A799B">
        <w:t xml:space="preserve"> key markers and milestones in adolescent development</w:t>
      </w:r>
      <w:r w:rsidR="003A799B">
        <w:t>, (4) v</w:t>
      </w:r>
      <w:r w:rsidR="003A799B">
        <w:t>iew</w:t>
      </w:r>
      <w:r w:rsidR="003A799B">
        <w:t>ing</w:t>
      </w:r>
      <w:r w:rsidR="003A799B">
        <w:t xml:space="preserve"> current issues facing society from a developmental perspective</w:t>
      </w:r>
      <w:r w:rsidR="003A799B">
        <w:t>, (5) c</w:t>
      </w:r>
      <w:r w:rsidR="003A799B">
        <w:t>ritically evaluate psychology research articles</w:t>
      </w:r>
      <w:r w:rsidR="003A799B">
        <w:t>, and (6) w</w:t>
      </w:r>
      <w:r w:rsidR="003A799B">
        <w:t>rit</w:t>
      </w:r>
      <w:r w:rsidR="003A799B">
        <w:t>ing</w:t>
      </w:r>
      <w:r w:rsidR="003A799B">
        <w:t xml:space="preserve"> about psychology research articles in a clear and concise manner</w:t>
      </w:r>
    </w:p>
    <w:p w14:paraId="235D9610" w14:textId="7E0F44A7" w:rsidR="009E2889" w:rsidRPr="009E2889" w:rsidRDefault="00D92183" w:rsidP="009E2889">
      <w:pPr>
        <w:pStyle w:val="Heading1"/>
        <w:pBdr>
          <w:top w:val="nil"/>
          <w:left w:val="nil"/>
          <w:bottom w:val="nil"/>
          <w:right w:val="nil"/>
          <w:between w:val="nil"/>
        </w:pBdr>
        <w:jc w:val="center"/>
        <w:rPr>
          <w:rFonts w:ascii="Times New Roman" w:eastAsia="Georgia" w:hAnsi="Times New Roman" w:cs="Times New Roman"/>
        </w:rPr>
      </w:pPr>
      <w:r w:rsidRPr="00630E0C">
        <w:rPr>
          <w:rFonts w:ascii="Times New Roman" w:eastAsia="Georgia" w:hAnsi="Times New Roman" w:cs="Times New Roman"/>
        </w:rPr>
        <w:t>Course requirements</w:t>
      </w:r>
    </w:p>
    <w:p w14:paraId="0A4AFC7E" w14:textId="66971964" w:rsidR="00482B2E" w:rsidRPr="00630E0C" w:rsidRDefault="009E2889"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4188632A" w14:textId="5BFC6963" w:rsidR="00D7289D" w:rsidRPr="00D7289D" w:rsidRDefault="00482B2E" w:rsidP="009E2889">
      <w:pPr>
        <w:spacing w:before="120"/>
      </w:pPr>
      <w:r w:rsidRPr="00630E0C">
        <w:t xml:space="preserve">You should attend all class meetings for which it is possible for you to do so, and importantly, you should strive to minimize distractions to your learning and maximize your attention to the course.   </w:t>
      </w:r>
    </w:p>
    <w:p w14:paraId="2F37B891" w14:textId="784D1509" w:rsidR="00F02462" w:rsidRPr="00630E0C" w:rsidRDefault="00BF2309" w:rsidP="00215391">
      <w:pPr>
        <w:pStyle w:val="Heading1"/>
        <w:pBdr>
          <w:top w:val="nil"/>
          <w:left w:val="nil"/>
          <w:bottom w:val="nil"/>
          <w:right w:val="nil"/>
          <w:between w:val="nil"/>
        </w:pBdr>
        <w:rPr>
          <w:rFonts w:ascii="Times New Roman" w:eastAsia="Georgia" w:hAnsi="Times New Roman" w:cs="Times New Roman"/>
        </w:rPr>
      </w:pPr>
      <w:bookmarkStart w:id="2" w:name="_3nmk8oly82o6" w:colFirst="0" w:colLast="0"/>
      <w:bookmarkStart w:id="3" w:name="_Quizzes_and_In-Class"/>
      <w:bookmarkEnd w:id="2"/>
      <w:bookmarkEnd w:id="3"/>
      <w:r>
        <w:rPr>
          <w:rFonts w:ascii="Times New Roman" w:eastAsia="Georgia" w:hAnsi="Times New Roman" w:cs="Times New Roman"/>
        </w:rPr>
        <w:t xml:space="preserve">Syllabus Quiz </w:t>
      </w:r>
    </w:p>
    <w:p w14:paraId="2DAFD8E2" w14:textId="6DFF39CD" w:rsidR="00BF2309" w:rsidRDefault="000B7F30" w:rsidP="00215391">
      <w:pPr>
        <w:spacing w:line="256" w:lineRule="auto"/>
      </w:pPr>
      <w:r w:rsidRPr="000B7F30">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w:t>
      </w:r>
      <w:r w:rsidR="000878AB">
        <w:t>be completed</w:t>
      </w:r>
      <w:r w:rsidRPr="000B7F30">
        <w:t xml:space="preserve"> in </w:t>
      </w:r>
      <w:r w:rsidR="000878AB">
        <w:t>D2L</w:t>
      </w:r>
      <w:r w:rsidRPr="000B7F30">
        <w:t xml:space="preserve">; it </w:t>
      </w:r>
      <w:proofErr w:type="gramStart"/>
      <w:r w:rsidRPr="000B7F30">
        <w:t>is located in</w:t>
      </w:r>
      <w:proofErr w:type="gramEnd"/>
      <w:r w:rsidRPr="000B7F30">
        <w:t xml:space="preserve"> </w:t>
      </w:r>
      <w:r w:rsidR="000878AB">
        <w:t>the Syllabus Folder</w:t>
      </w:r>
      <w:r w:rsidRPr="000B7F30">
        <w:t xml:space="preserve"> (“Syllabus </w:t>
      </w:r>
      <w:r w:rsidRPr="00D10078">
        <w:t xml:space="preserve">quiz”). You should be able to get 100% on this assignment.  </w:t>
      </w:r>
    </w:p>
    <w:p w14:paraId="4E202740" w14:textId="50121E06" w:rsidR="00BF2309" w:rsidRDefault="00BF2309" w:rsidP="00BF2309">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 xml:space="preserve">Article </w:t>
      </w:r>
      <w:r w:rsidR="00BA2385">
        <w:rPr>
          <w:rFonts w:ascii="Times New Roman" w:eastAsia="Georgia" w:hAnsi="Times New Roman" w:cs="Times New Roman"/>
        </w:rPr>
        <w:t>CritiQues</w:t>
      </w:r>
    </w:p>
    <w:p w14:paraId="25467533" w14:textId="2BF12212" w:rsidR="000B7F30" w:rsidRDefault="00BF2309" w:rsidP="00BA2385">
      <w:pPr>
        <w:rPr>
          <w:rFonts w:eastAsia="Georgia"/>
        </w:rPr>
      </w:pPr>
      <w:r>
        <w:rPr>
          <w:rFonts w:eastAsia="Georgia"/>
        </w:rPr>
        <w:t xml:space="preserve">These reviews will be completed in-class. Empirical articles will be posted to D2L, and as a class, we will read and critique an empirical article. </w:t>
      </w:r>
      <w:r w:rsidR="009E2889">
        <w:rPr>
          <w:rFonts w:eastAsia="Georgia"/>
        </w:rPr>
        <w:t>There will be a total of 8 article critiques, the first 4</w:t>
      </w:r>
      <w:r w:rsidR="009E2889">
        <w:rPr>
          <w:rFonts w:eastAsia="Georgia"/>
        </w:rPr>
        <w:t xml:space="preserve"> (“steps”)</w:t>
      </w:r>
      <w:r w:rsidR="009E2889">
        <w:rPr>
          <w:rFonts w:eastAsia="Georgia"/>
        </w:rPr>
        <w:t xml:space="preserve"> will be more guided, with the remainder</w:t>
      </w:r>
      <w:r w:rsidR="009E2889">
        <w:rPr>
          <w:rFonts w:eastAsia="Georgia"/>
        </w:rPr>
        <w:t xml:space="preserve"> (research critiques)</w:t>
      </w:r>
      <w:r w:rsidR="009E2889">
        <w:rPr>
          <w:rFonts w:eastAsia="Georgia"/>
        </w:rPr>
        <w:t xml:space="preserve"> being done more independently scaffolded through class discussion. </w:t>
      </w:r>
      <w:r w:rsidR="00BA2385">
        <w:rPr>
          <w:rFonts w:eastAsia="Georgia"/>
        </w:rPr>
        <w:t xml:space="preserve">Students will submit </w:t>
      </w:r>
      <w:r w:rsidR="009E2889">
        <w:rPr>
          <w:rFonts w:eastAsia="Georgia"/>
        </w:rPr>
        <w:t>“r</w:t>
      </w:r>
      <w:r w:rsidR="00EF213D">
        <w:rPr>
          <w:rFonts w:eastAsia="Georgia"/>
        </w:rPr>
        <w:t xml:space="preserve">eview </w:t>
      </w:r>
      <w:r w:rsidR="009E2889">
        <w:rPr>
          <w:rFonts w:eastAsia="Georgia"/>
        </w:rPr>
        <w:t>s</w:t>
      </w:r>
      <w:r w:rsidR="00EF213D">
        <w:rPr>
          <w:rFonts w:eastAsia="Georgia"/>
        </w:rPr>
        <w:t>tep</w:t>
      </w:r>
      <w:r w:rsidR="00BA2385">
        <w:rPr>
          <w:rFonts w:eastAsia="Georgia"/>
        </w:rPr>
        <w:t>s</w:t>
      </w:r>
      <w:r w:rsidR="009E2889">
        <w:rPr>
          <w:rFonts w:eastAsia="Georgia"/>
        </w:rPr>
        <w:t>”</w:t>
      </w:r>
      <w:r w:rsidR="00F9056B">
        <w:rPr>
          <w:rFonts w:eastAsia="Georgia"/>
        </w:rPr>
        <w:t xml:space="preserve"> 1 to 4</w:t>
      </w:r>
      <w:r w:rsidR="00BA2385">
        <w:rPr>
          <w:rFonts w:eastAsia="Georgia"/>
        </w:rPr>
        <w:t xml:space="preserve"> via D2L that will be </w:t>
      </w:r>
      <w:r w:rsidR="00BA2385" w:rsidRPr="00BA2385">
        <w:rPr>
          <w:rFonts w:eastAsia="Georgia"/>
          <w:b/>
          <w:bCs/>
          <w:u w:val="single"/>
        </w:rPr>
        <w:t>due by the end of class.</w:t>
      </w:r>
      <w:r w:rsidR="00BA2385">
        <w:rPr>
          <w:rFonts w:eastAsia="Georgia"/>
        </w:rPr>
        <w:t xml:space="preserve"> </w:t>
      </w:r>
      <w:r w:rsidR="009E2889">
        <w:rPr>
          <w:rFonts w:eastAsia="Georgia"/>
        </w:rPr>
        <w:t xml:space="preserve">“Reviewing an Article Steps” are a series of questions completed via D2L that will be completed in-class. Research Critiques #1- 4 are one-page reviews that students write independently after class discussion surrounding the article. </w:t>
      </w:r>
      <w:r w:rsidR="00EF213D">
        <w:rPr>
          <w:rFonts w:eastAsia="Georgia"/>
        </w:rPr>
        <w:t>Research critiques #1 to #4 will be submitted</w:t>
      </w:r>
      <w:r w:rsidR="009E2889">
        <w:rPr>
          <w:rFonts w:eastAsia="Georgia"/>
        </w:rPr>
        <w:t xml:space="preserve"> v</w:t>
      </w:r>
      <w:r w:rsidR="00EF213D">
        <w:rPr>
          <w:rFonts w:eastAsia="Georgia"/>
        </w:rPr>
        <w:t xml:space="preserve">ia D2l. </w:t>
      </w:r>
      <w:r w:rsidR="00F9056B">
        <w:rPr>
          <w:rFonts w:eastAsia="Georgia"/>
        </w:rPr>
        <w:t>A rubric and summary of questions from steps 1-4 are posted on D2L in the content folder labeled “Empirical Article Reviews”</w:t>
      </w:r>
      <w:r w:rsidR="009E2889">
        <w:rPr>
          <w:rFonts w:eastAsia="Georgia"/>
        </w:rPr>
        <w:t xml:space="preserve"> to be used to complete the research critiques</w:t>
      </w:r>
      <w:r w:rsidR="00F9056B">
        <w:rPr>
          <w:rFonts w:eastAsia="Georgia"/>
        </w:rPr>
        <w:t xml:space="preserve">. </w:t>
      </w:r>
      <w:r w:rsidR="001417FE">
        <w:rPr>
          <w:rFonts w:eastAsia="Georgia"/>
        </w:rPr>
        <w:t>Copies of articles and the drobox</w:t>
      </w:r>
      <w:r w:rsidR="009E2889">
        <w:rPr>
          <w:rFonts w:eastAsia="Georgia"/>
        </w:rPr>
        <w:t>es</w:t>
      </w:r>
      <w:r w:rsidR="001417FE">
        <w:rPr>
          <w:rFonts w:eastAsia="Georgia"/>
        </w:rPr>
        <w:t xml:space="preserve"> for submissions </w:t>
      </w:r>
      <w:r w:rsidR="009E2889">
        <w:rPr>
          <w:rFonts w:eastAsia="Georgia"/>
        </w:rPr>
        <w:t>are</w:t>
      </w:r>
      <w:r w:rsidR="001417FE">
        <w:rPr>
          <w:rFonts w:eastAsia="Georgia"/>
        </w:rPr>
        <w:t xml:space="preserve"> located there as well.</w:t>
      </w:r>
    </w:p>
    <w:p w14:paraId="5E67B138" w14:textId="4B06A40F" w:rsidR="00BA2385" w:rsidRDefault="00BA2385" w:rsidP="00BA2385">
      <w:pPr>
        <w:rPr>
          <w:rFonts w:eastAsia="Georgia"/>
        </w:rPr>
      </w:pPr>
    </w:p>
    <w:tbl>
      <w:tblPr>
        <w:tblStyle w:val="PlainTable1"/>
        <w:tblW w:w="0" w:type="auto"/>
        <w:jc w:val="center"/>
        <w:tblLook w:val="04A0" w:firstRow="1" w:lastRow="0" w:firstColumn="1" w:lastColumn="0" w:noHBand="0" w:noVBand="1"/>
      </w:tblPr>
      <w:tblGrid>
        <w:gridCol w:w="2965"/>
        <w:gridCol w:w="2430"/>
      </w:tblGrid>
      <w:tr w:rsidR="00BA2385" w14:paraId="1CBFAED7" w14:textId="77777777" w:rsidTr="009E28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5" w:type="dxa"/>
            <w:gridSpan w:val="2"/>
            <w:tcBorders>
              <w:bottom w:val="single" w:sz="4" w:space="0" w:color="auto"/>
            </w:tcBorders>
          </w:tcPr>
          <w:p w14:paraId="591BDB7A" w14:textId="66E46869" w:rsidR="00BA2385" w:rsidRPr="009E2889" w:rsidRDefault="00BA2385" w:rsidP="000518DD">
            <w:pPr>
              <w:spacing w:line="256" w:lineRule="auto"/>
              <w:jc w:val="center"/>
              <w:rPr>
                <w:b w:val="0"/>
                <w:bCs w:val="0"/>
                <w:sz w:val="18"/>
                <w:szCs w:val="18"/>
              </w:rPr>
            </w:pPr>
            <w:r w:rsidRPr="009E2889">
              <w:rPr>
                <w:b w:val="0"/>
                <w:bCs w:val="0"/>
                <w:sz w:val="18"/>
                <w:szCs w:val="18"/>
              </w:rPr>
              <w:t xml:space="preserve">Article Critiques on D2L </w:t>
            </w:r>
          </w:p>
        </w:tc>
      </w:tr>
      <w:tr w:rsidR="00BA2385" w14:paraId="32E1031E" w14:textId="77777777" w:rsidTr="009E2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auto"/>
            </w:tcBorders>
          </w:tcPr>
          <w:p w14:paraId="00A32794" w14:textId="638677E8" w:rsidR="00BA2385" w:rsidRPr="009E2889" w:rsidRDefault="00BA2385" w:rsidP="000518DD">
            <w:pPr>
              <w:spacing w:line="256" w:lineRule="auto"/>
              <w:jc w:val="center"/>
              <w:rPr>
                <w:sz w:val="18"/>
                <w:szCs w:val="18"/>
              </w:rPr>
            </w:pPr>
          </w:p>
        </w:tc>
        <w:tc>
          <w:tcPr>
            <w:tcW w:w="2430" w:type="dxa"/>
            <w:tcBorders>
              <w:top w:val="single" w:sz="4" w:space="0" w:color="auto"/>
            </w:tcBorders>
          </w:tcPr>
          <w:p w14:paraId="0E321875" w14:textId="77777777" w:rsidR="00BA2385" w:rsidRPr="009E2889" w:rsidRDefault="00BA2385" w:rsidP="000518DD">
            <w:pPr>
              <w:spacing w:line="2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9E2889">
              <w:rPr>
                <w:b/>
                <w:bCs/>
                <w:sz w:val="18"/>
                <w:szCs w:val="18"/>
              </w:rPr>
              <w:t>Date</w:t>
            </w:r>
          </w:p>
        </w:tc>
      </w:tr>
      <w:tr w:rsidR="00BA2385" w14:paraId="287EDECB" w14:textId="77777777" w:rsidTr="009E2889">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7D41673B" w14:textId="2F0F0C96" w:rsidR="00BA2385" w:rsidRPr="009E2889" w:rsidRDefault="00BA2385" w:rsidP="000518DD">
            <w:pPr>
              <w:spacing w:line="256" w:lineRule="auto"/>
              <w:jc w:val="center"/>
              <w:rPr>
                <w:b w:val="0"/>
                <w:bCs w:val="0"/>
                <w:sz w:val="18"/>
                <w:szCs w:val="18"/>
              </w:rPr>
            </w:pPr>
            <w:r w:rsidRPr="009E2889">
              <w:rPr>
                <w:color w:val="000000" w:themeColor="text1"/>
                <w:sz w:val="18"/>
                <w:szCs w:val="18"/>
              </w:rPr>
              <w:t xml:space="preserve">Reviewing an Article Step 1 </w:t>
            </w:r>
          </w:p>
        </w:tc>
        <w:tc>
          <w:tcPr>
            <w:tcW w:w="2430" w:type="dxa"/>
          </w:tcPr>
          <w:p w14:paraId="51223603" w14:textId="3925868B" w:rsidR="00EF213D" w:rsidRPr="009E2889" w:rsidRDefault="00BA2385" w:rsidP="00EF213D">
            <w:pPr>
              <w:spacing w:line="25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9E2889">
              <w:rPr>
                <w:color w:val="000000" w:themeColor="text1"/>
                <w:sz w:val="18"/>
                <w:szCs w:val="18"/>
              </w:rPr>
              <w:t>1-19</w:t>
            </w:r>
            <w:r w:rsidR="00E20548" w:rsidRPr="009E2889">
              <w:rPr>
                <w:color w:val="000000" w:themeColor="text1"/>
                <w:sz w:val="18"/>
                <w:szCs w:val="18"/>
              </w:rPr>
              <w:t>-23</w:t>
            </w:r>
            <w:r w:rsidR="00EF213D" w:rsidRPr="009E2889">
              <w:rPr>
                <w:color w:val="000000" w:themeColor="text1"/>
                <w:sz w:val="18"/>
                <w:szCs w:val="18"/>
              </w:rPr>
              <w:t>*</w:t>
            </w:r>
          </w:p>
        </w:tc>
      </w:tr>
      <w:tr w:rsidR="00BA2385" w14:paraId="7C110166" w14:textId="77777777" w:rsidTr="009E2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2635D316" w14:textId="16A2E161" w:rsidR="00BA2385" w:rsidRPr="009E2889" w:rsidRDefault="00850242" w:rsidP="000518DD">
            <w:pPr>
              <w:spacing w:line="256" w:lineRule="auto"/>
              <w:jc w:val="center"/>
              <w:rPr>
                <w:b w:val="0"/>
                <w:bCs w:val="0"/>
                <w:sz w:val="18"/>
                <w:szCs w:val="18"/>
              </w:rPr>
            </w:pPr>
            <w:r w:rsidRPr="009E2889">
              <w:rPr>
                <w:color w:val="000000" w:themeColor="text1"/>
                <w:sz w:val="18"/>
                <w:szCs w:val="18"/>
              </w:rPr>
              <w:t xml:space="preserve">Reviewing an Article Step </w:t>
            </w:r>
            <w:r w:rsidRPr="009E2889">
              <w:rPr>
                <w:color w:val="000000" w:themeColor="text1"/>
                <w:sz w:val="18"/>
                <w:szCs w:val="18"/>
              </w:rPr>
              <w:t>2</w:t>
            </w:r>
          </w:p>
        </w:tc>
        <w:tc>
          <w:tcPr>
            <w:tcW w:w="2430" w:type="dxa"/>
          </w:tcPr>
          <w:p w14:paraId="79EFB573" w14:textId="6FA75224" w:rsidR="00BA2385" w:rsidRPr="009E2889" w:rsidRDefault="00BA2385" w:rsidP="000518DD">
            <w:pPr>
              <w:spacing w:line="25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9E2889">
              <w:rPr>
                <w:color w:val="000000" w:themeColor="text1"/>
                <w:sz w:val="18"/>
                <w:szCs w:val="18"/>
              </w:rPr>
              <w:t>1-2</w:t>
            </w:r>
            <w:r w:rsidR="00E20548" w:rsidRPr="009E2889">
              <w:rPr>
                <w:color w:val="000000" w:themeColor="text1"/>
                <w:sz w:val="18"/>
                <w:szCs w:val="18"/>
              </w:rPr>
              <w:t>6</w:t>
            </w:r>
            <w:r w:rsidRPr="009E2889">
              <w:rPr>
                <w:color w:val="000000" w:themeColor="text1"/>
                <w:sz w:val="18"/>
                <w:szCs w:val="18"/>
              </w:rPr>
              <w:t>-23</w:t>
            </w:r>
            <w:r w:rsidR="00EF213D" w:rsidRPr="009E2889">
              <w:rPr>
                <w:color w:val="000000" w:themeColor="text1"/>
                <w:sz w:val="18"/>
                <w:szCs w:val="18"/>
              </w:rPr>
              <w:t>*</w:t>
            </w:r>
          </w:p>
        </w:tc>
      </w:tr>
      <w:tr w:rsidR="00BA2385" w14:paraId="6E2D741D" w14:textId="77777777" w:rsidTr="009E2889">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336F9360" w14:textId="4D17A98E" w:rsidR="00BA2385" w:rsidRPr="009E2889" w:rsidRDefault="00850242" w:rsidP="000518DD">
            <w:pPr>
              <w:spacing w:line="256" w:lineRule="auto"/>
              <w:jc w:val="center"/>
              <w:rPr>
                <w:b w:val="0"/>
                <w:bCs w:val="0"/>
                <w:sz w:val="18"/>
                <w:szCs w:val="18"/>
              </w:rPr>
            </w:pPr>
            <w:r w:rsidRPr="009E2889">
              <w:rPr>
                <w:color w:val="000000" w:themeColor="text1"/>
                <w:sz w:val="18"/>
                <w:szCs w:val="18"/>
              </w:rPr>
              <w:t xml:space="preserve">Reviewing an Article Step </w:t>
            </w:r>
            <w:r w:rsidRPr="009E2889">
              <w:rPr>
                <w:color w:val="000000" w:themeColor="text1"/>
                <w:sz w:val="18"/>
                <w:szCs w:val="18"/>
              </w:rPr>
              <w:t>3</w:t>
            </w:r>
          </w:p>
        </w:tc>
        <w:tc>
          <w:tcPr>
            <w:tcW w:w="2430" w:type="dxa"/>
          </w:tcPr>
          <w:p w14:paraId="5A75A450" w14:textId="01073282" w:rsidR="00BA2385" w:rsidRPr="009E2889" w:rsidRDefault="00BA2385" w:rsidP="000518DD">
            <w:pPr>
              <w:spacing w:line="25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9E2889">
              <w:rPr>
                <w:color w:val="000000" w:themeColor="text1"/>
                <w:sz w:val="18"/>
                <w:szCs w:val="18"/>
              </w:rPr>
              <w:t>2-</w:t>
            </w:r>
            <w:r w:rsidR="00E20548" w:rsidRPr="009E2889">
              <w:rPr>
                <w:color w:val="000000" w:themeColor="text1"/>
                <w:sz w:val="18"/>
                <w:szCs w:val="18"/>
              </w:rPr>
              <w:t>9</w:t>
            </w:r>
            <w:r w:rsidRPr="009E2889">
              <w:rPr>
                <w:color w:val="000000" w:themeColor="text1"/>
                <w:sz w:val="18"/>
                <w:szCs w:val="18"/>
              </w:rPr>
              <w:t>-23</w:t>
            </w:r>
            <w:r w:rsidR="00EF213D" w:rsidRPr="009E2889">
              <w:rPr>
                <w:color w:val="000000" w:themeColor="text1"/>
                <w:sz w:val="18"/>
                <w:szCs w:val="18"/>
              </w:rPr>
              <w:t>*</w:t>
            </w:r>
          </w:p>
        </w:tc>
      </w:tr>
      <w:tr w:rsidR="00BA2385" w14:paraId="7EA732EB" w14:textId="77777777" w:rsidTr="009E2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60CC81AE" w14:textId="23150151" w:rsidR="00BA2385" w:rsidRPr="009E2889" w:rsidRDefault="00850242" w:rsidP="000518DD">
            <w:pPr>
              <w:spacing w:line="256" w:lineRule="auto"/>
              <w:jc w:val="center"/>
              <w:rPr>
                <w:b w:val="0"/>
                <w:bCs w:val="0"/>
                <w:sz w:val="18"/>
                <w:szCs w:val="18"/>
              </w:rPr>
            </w:pPr>
            <w:r w:rsidRPr="009E2889">
              <w:rPr>
                <w:color w:val="000000" w:themeColor="text1"/>
                <w:sz w:val="18"/>
                <w:szCs w:val="18"/>
              </w:rPr>
              <w:t xml:space="preserve">Reviewing an Article Step </w:t>
            </w:r>
            <w:r w:rsidRPr="009E2889">
              <w:rPr>
                <w:color w:val="000000" w:themeColor="text1"/>
                <w:sz w:val="18"/>
                <w:szCs w:val="18"/>
              </w:rPr>
              <w:t>4</w:t>
            </w:r>
          </w:p>
        </w:tc>
        <w:tc>
          <w:tcPr>
            <w:tcW w:w="2430" w:type="dxa"/>
          </w:tcPr>
          <w:p w14:paraId="2097E7E0" w14:textId="0C29496C" w:rsidR="00BA2385" w:rsidRPr="009E2889" w:rsidRDefault="00BA2385" w:rsidP="000518DD">
            <w:pPr>
              <w:spacing w:line="25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9E2889">
              <w:rPr>
                <w:color w:val="000000" w:themeColor="text1"/>
                <w:sz w:val="18"/>
                <w:szCs w:val="18"/>
              </w:rPr>
              <w:t>2-1</w:t>
            </w:r>
            <w:r w:rsidR="00E20548" w:rsidRPr="009E2889">
              <w:rPr>
                <w:color w:val="000000" w:themeColor="text1"/>
                <w:sz w:val="18"/>
                <w:szCs w:val="18"/>
              </w:rPr>
              <w:t>6</w:t>
            </w:r>
            <w:r w:rsidRPr="009E2889">
              <w:rPr>
                <w:color w:val="000000" w:themeColor="text1"/>
                <w:sz w:val="18"/>
                <w:szCs w:val="18"/>
              </w:rPr>
              <w:t>-23</w:t>
            </w:r>
            <w:r w:rsidR="00EF213D" w:rsidRPr="009E2889">
              <w:rPr>
                <w:color w:val="000000" w:themeColor="text1"/>
                <w:sz w:val="18"/>
                <w:szCs w:val="18"/>
              </w:rPr>
              <w:t>*</w:t>
            </w:r>
          </w:p>
        </w:tc>
      </w:tr>
      <w:tr w:rsidR="00BA2385" w14:paraId="1CBD331F" w14:textId="77777777" w:rsidTr="009E2889">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6F596A90" w14:textId="1747E36F" w:rsidR="00BA2385" w:rsidRPr="009E2889" w:rsidRDefault="00E20548" w:rsidP="00E20548">
            <w:pPr>
              <w:jc w:val="center"/>
              <w:rPr>
                <w:color w:val="000000" w:themeColor="text1"/>
                <w:sz w:val="18"/>
                <w:szCs w:val="18"/>
              </w:rPr>
            </w:pPr>
            <w:r w:rsidRPr="009E2889">
              <w:rPr>
                <w:color w:val="000000" w:themeColor="text1"/>
                <w:sz w:val="18"/>
                <w:szCs w:val="18"/>
              </w:rPr>
              <w:t xml:space="preserve">Research Critique </w:t>
            </w:r>
            <w:r w:rsidR="00C14452" w:rsidRPr="009E2889">
              <w:rPr>
                <w:color w:val="000000" w:themeColor="text1"/>
                <w:sz w:val="18"/>
                <w:szCs w:val="18"/>
              </w:rPr>
              <w:t>#1</w:t>
            </w:r>
          </w:p>
        </w:tc>
        <w:tc>
          <w:tcPr>
            <w:tcW w:w="2430" w:type="dxa"/>
          </w:tcPr>
          <w:p w14:paraId="545A06A1" w14:textId="45C967ED" w:rsidR="00BA2385" w:rsidRPr="009E2889" w:rsidRDefault="00BA2385" w:rsidP="000518DD">
            <w:pPr>
              <w:spacing w:line="2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9E2889">
              <w:rPr>
                <w:color w:val="000000" w:themeColor="text1"/>
                <w:sz w:val="18"/>
                <w:szCs w:val="18"/>
              </w:rPr>
              <w:t>2-2</w:t>
            </w:r>
            <w:r w:rsidR="00F9056B" w:rsidRPr="009E2889">
              <w:rPr>
                <w:color w:val="000000" w:themeColor="text1"/>
                <w:sz w:val="18"/>
                <w:szCs w:val="18"/>
              </w:rPr>
              <w:t>4</w:t>
            </w:r>
            <w:r w:rsidRPr="009E2889">
              <w:rPr>
                <w:color w:val="000000" w:themeColor="text1"/>
                <w:sz w:val="18"/>
                <w:szCs w:val="18"/>
              </w:rPr>
              <w:t>-23</w:t>
            </w:r>
            <w:r w:rsidR="00EF213D" w:rsidRPr="009E2889">
              <w:rPr>
                <w:color w:val="000000" w:themeColor="text1"/>
                <w:sz w:val="18"/>
                <w:szCs w:val="18"/>
              </w:rPr>
              <w:t xml:space="preserve"> </w:t>
            </w:r>
            <w:r w:rsidR="00EF213D" w:rsidRPr="009E2889">
              <w:rPr>
                <w:rStyle w:val="IntenseEmphasis"/>
                <w:sz w:val="18"/>
                <w:szCs w:val="18"/>
              </w:rPr>
              <w:t>by</w:t>
            </w:r>
            <w:r w:rsidR="00EF213D" w:rsidRPr="009E2889">
              <w:rPr>
                <w:rStyle w:val="IntenseEmphasis"/>
                <w:sz w:val="18"/>
                <w:szCs w:val="18"/>
              </w:rPr>
              <w:t xml:space="preserve"> Midnight</w:t>
            </w:r>
          </w:p>
        </w:tc>
      </w:tr>
      <w:tr w:rsidR="00BA2385" w14:paraId="3589C271" w14:textId="77777777" w:rsidTr="009E2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215EDD91" w14:textId="0F8F456E" w:rsidR="00BA2385" w:rsidRPr="009E2889" w:rsidRDefault="00E20548" w:rsidP="000518DD">
            <w:pPr>
              <w:spacing w:line="256" w:lineRule="auto"/>
              <w:jc w:val="center"/>
              <w:rPr>
                <w:b w:val="0"/>
                <w:bCs w:val="0"/>
                <w:sz w:val="18"/>
                <w:szCs w:val="18"/>
              </w:rPr>
            </w:pPr>
            <w:r w:rsidRPr="009E2889">
              <w:rPr>
                <w:color w:val="000000" w:themeColor="text1"/>
                <w:sz w:val="18"/>
                <w:szCs w:val="18"/>
              </w:rPr>
              <w:t>Research Critique</w:t>
            </w:r>
            <w:r w:rsidR="00C14452" w:rsidRPr="009E2889">
              <w:rPr>
                <w:color w:val="000000" w:themeColor="text1"/>
                <w:sz w:val="18"/>
                <w:szCs w:val="18"/>
              </w:rPr>
              <w:t xml:space="preserve"> #2</w:t>
            </w:r>
          </w:p>
        </w:tc>
        <w:tc>
          <w:tcPr>
            <w:tcW w:w="2430" w:type="dxa"/>
          </w:tcPr>
          <w:p w14:paraId="4F66CB15" w14:textId="7C592C67" w:rsidR="00BA2385" w:rsidRPr="009E2889" w:rsidRDefault="00BA2385" w:rsidP="000518DD">
            <w:pPr>
              <w:spacing w:line="25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9E2889">
              <w:rPr>
                <w:color w:val="000000" w:themeColor="text1"/>
                <w:sz w:val="18"/>
                <w:szCs w:val="18"/>
              </w:rPr>
              <w:t>3-1</w:t>
            </w:r>
            <w:r w:rsidR="00F9056B" w:rsidRPr="009E2889">
              <w:rPr>
                <w:color w:val="000000" w:themeColor="text1"/>
                <w:sz w:val="18"/>
                <w:szCs w:val="18"/>
              </w:rPr>
              <w:t>7</w:t>
            </w:r>
            <w:r w:rsidRPr="009E2889">
              <w:rPr>
                <w:color w:val="000000" w:themeColor="text1"/>
                <w:sz w:val="18"/>
                <w:szCs w:val="18"/>
              </w:rPr>
              <w:t>-23</w:t>
            </w:r>
            <w:r w:rsidR="00EF213D" w:rsidRPr="009E2889">
              <w:rPr>
                <w:color w:val="000000" w:themeColor="text1"/>
                <w:sz w:val="18"/>
                <w:szCs w:val="18"/>
              </w:rPr>
              <w:t xml:space="preserve"> </w:t>
            </w:r>
            <w:r w:rsidR="00EF213D" w:rsidRPr="009E2889">
              <w:rPr>
                <w:rStyle w:val="IntenseEmphasis"/>
                <w:sz w:val="18"/>
                <w:szCs w:val="18"/>
              </w:rPr>
              <w:t>by Midnight</w:t>
            </w:r>
          </w:p>
        </w:tc>
      </w:tr>
      <w:tr w:rsidR="00BA2385" w14:paraId="4A604EB1" w14:textId="77777777" w:rsidTr="009E2889">
        <w:trPr>
          <w:jc w:val="center"/>
        </w:trPr>
        <w:tc>
          <w:tcPr>
            <w:cnfStyle w:val="001000000000" w:firstRow="0" w:lastRow="0" w:firstColumn="1" w:lastColumn="0" w:oddVBand="0" w:evenVBand="0" w:oddHBand="0" w:evenHBand="0" w:firstRowFirstColumn="0" w:firstRowLastColumn="0" w:lastRowFirstColumn="0" w:lastRowLastColumn="0"/>
            <w:tcW w:w="2965" w:type="dxa"/>
            <w:tcBorders>
              <w:bottom w:val="single" w:sz="4" w:space="0" w:color="BFBFBF" w:themeColor="background1" w:themeShade="BF"/>
            </w:tcBorders>
          </w:tcPr>
          <w:p w14:paraId="00F52C6A" w14:textId="50AC94BE" w:rsidR="00BA2385" w:rsidRPr="009E2889" w:rsidRDefault="00E20548" w:rsidP="000518DD">
            <w:pPr>
              <w:spacing w:line="256" w:lineRule="auto"/>
              <w:jc w:val="center"/>
              <w:rPr>
                <w:b w:val="0"/>
                <w:bCs w:val="0"/>
                <w:sz w:val="18"/>
                <w:szCs w:val="18"/>
              </w:rPr>
            </w:pPr>
            <w:r w:rsidRPr="009E2889">
              <w:rPr>
                <w:color w:val="000000" w:themeColor="text1"/>
                <w:sz w:val="18"/>
                <w:szCs w:val="18"/>
              </w:rPr>
              <w:t>Research Critique</w:t>
            </w:r>
            <w:r w:rsidR="00C14452" w:rsidRPr="009E2889">
              <w:rPr>
                <w:color w:val="000000" w:themeColor="text1"/>
                <w:sz w:val="18"/>
                <w:szCs w:val="18"/>
              </w:rPr>
              <w:t xml:space="preserve"> #3</w:t>
            </w:r>
          </w:p>
        </w:tc>
        <w:tc>
          <w:tcPr>
            <w:tcW w:w="2430" w:type="dxa"/>
            <w:tcBorders>
              <w:bottom w:val="single" w:sz="4" w:space="0" w:color="BFBFBF" w:themeColor="background1" w:themeShade="BF"/>
            </w:tcBorders>
          </w:tcPr>
          <w:p w14:paraId="58B59D4C" w14:textId="77B1ED18" w:rsidR="00BA2385" w:rsidRPr="009E2889" w:rsidRDefault="00E20548" w:rsidP="000518DD">
            <w:pPr>
              <w:spacing w:line="2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9E2889">
              <w:rPr>
                <w:color w:val="000000" w:themeColor="text1"/>
                <w:sz w:val="18"/>
                <w:szCs w:val="18"/>
              </w:rPr>
              <w:t>4</w:t>
            </w:r>
            <w:r w:rsidR="00BA2385" w:rsidRPr="009E2889">
              <w:rPr>
                <w:color w:val="000000" w:themeColor="text1"/>
                <w:sz w:val="18"/>
                <w:szCs w:val="18"/>
              </w:rPr>
              <w:t>-</w:t>
            </w:r>
            <w:r w:rsidR="00F9056B" w:rsidRPr="009E2889">
              <w:rPr>
                <w:color w:val="000000" w:themeColor="text1"/>
                <w:sz w:val="18"/>
                <w:szCs w:val="18"/>
              </w:rPr>
              <w:t>7</w:t>
            </w:r>
            <w:r w:rsidR="00BA2385" w:rsidRPr="009E2889">
              <w:rPr>
                <w:color w:val="000000" w:themeColor="text1"/>
                <w:sz w:val="18"/>
                <w:szCs w:val="18"/>
              </w:rPr>
              <w:t>-23</w:t>
            </w:r>
            <w:r w:rsidR="00EF213D" w:rsidRPr="009E2889">
              <w:rPr>
                <w:rStyle w:val="IntenseEmphasis"/>
                <w:sz w:val="18"/>
                <w:szCs w:val="18"/>
              </w:rPr>
              <w:t xml:space="preserve"> </w:t>
            </w:r>
            <w:r w:rsidR="00EF213D" w:rsidRPr="009E2889">
              <w:rPr>
                <w:rStyle w:val="IntenseEmphasis"/>
                <w:sz w:val="18"/>
                <w:szCs w:val="18"/>
              </w:rPr>
              <w:t>by</w:t>
            </w:r>
            <w:r w:rsidR="00EF213D" w:rsidRPr="009E2889">
              <w:rPr>
                <w:rStyle w:val="IntenseEmphasis"/>
                <w:sz w:val="18"/>
                <w:szCs w:val="18"/>
              </w:rPr>
              <w:t xml:space="preserve"> </w:t>
            </w:r>
            <w:r w:rsidR="00EF213D" w:rsidRPr="009E2889">
              <w:rPr>
                <w:rStyle w:val="IntenseEmphasis"/>
                <w:sz w:val="18"/>
                <w:szCs w:val="18"/>
              </w:rPr>
              <w:t>Midnight</w:t>
            </w:r>
          </w:p>
        </w:tc>
      </w:tr>
      <w:tr w:rsidR="00BA2385" w14:paraId="48C1336C" w14:textId="77777777" w:rsidTr="009E2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6BB7B8AF" w14:textId="203EBBF7" w:rsidR="00BA2385" w:rsidRPr="009E2889" w:rsidRDefault="00E20548" w:rsidP="000518DD">
            <w:pPr>
              <w:spacing w:line="256" w:lineRule="auto"/>
              <w:jc w:val="center"/>
              <w:rPr>
                <w:b w:val="0"/>
                <w:bCs w:val="0"/>
                <w:sz w:val="18"/>
                <w:szCs w:val="18"/>
              </w:rPr>
            </w:pPr>
            <w:r w:rsidRPr="009E2889">
              <w:rPr>
                <w:color w:val="000000" w:themeColor="text1"/>
                <w:sz w:val="18"/>
                <w:szCs w:val="18"/>
              </w:rPr>
              <w:t>Research Critique</w:t>
            </w:r>
            <w:r w:rsidR="00C14452" w:rsidRPr="009E2889">
              <w:rPr>
                <w:color w:val="000000" w:themeColor="text1"/>
                <w:sz w:val="18"/>
                <w:szCs w:val="18"/>
              </w:rPr>
              <w:t xml:space="preserve"> #4</w:t>
            </w:r>
          </w:p>
        </w:tc>
        <w:tc>
          <w:tcPr>
            <w:tcW w:w="2430" w:type="dxa"/>
          </w:tcPr>
          <w:p w14:paraId="0235105B" w14:textId="11849046" w:rsidR="00E20548" w:rsidRPr="009E2889" w:rsidRDefault="00E20548" w:rsidP="00E20548">
            <w:pPr>
              <w:spacing w:line="25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9E2889">
              <w:rPr>
                <w:color w:val="000000" w:themeColor="text1"/>
                <w:sz w:val="18"/>
                <w:szCs w:val="18"/>
              </w:rPr>
              <w:t>4</w:t>
            </w:r>
            <w:r w:rsidR="00BA2385" w:rsidRPr="009E2889">
              <w:rPr>
                <w:color w:val="000000" w:themeColor="text1"/>
                <w:sz w:val="18"/>
                <w:szCs w:val="18"/>
              </w:rPr>
              <w:t>-2</w:t>
            </w:r>
            <w:r w:rsidR="00F9056B" w:rsidRPr="009E2889">
              <w:rPr>
                <w:color w:val="000000" w:themeColor="text1"/>
                <w:sz w:val="18"/>
                <w:szCs w:val="18"/>
              </w:rPr>
              <w:t>1</w:t>
            </w:r>
            <w:r w:rsidR="00BA2385" w:rsidRPr="009E2889">
              <w:rPr>
                <w:color w:val="000000" w:themeColor="text1"/>
                <w:sz w:val="18"/>
                <w:szCs w:val="18"/>
              </w:rPr>
              <w:t>-23</w:t>
            </w:r>
            <w:r w:rsidR="00EF213D" w:rsidRPr="009E2889">
              <w:rPr>
                <w:color w:val="000000" w:themeColor="text1"/>
                <w:sz w:val="18"/>
                <w:szCs w:val="18"/>
              </w:rPr>
              <w:t xml:space="preserve"> </w:t>
            </w:r>
            <w:r w:rsidR="00EF213D" w:rsidRPr="009E2889">
              <w:rPr>
                <w:rStyle w:val="IntenseEmphasis"/>
                <w:sz w:val="18"/>
                <w:szCs w:val="18"/>
              </w:rPr>
              <w:t>by Midnight</w:t>
            </w:r>
          </w:p>
        </w:tc>
      </w:tr>
      <w:tr w:rsidR="00E20548" w14:paraId="0F23ED6B" w14:textId="77777777" w:rsidTr="009E2889">
        <w:trPr>
          <w:jc w:val="center"/>
        </w:trPr>
        <w:tc>
          <w:tcPr>
            <w:cnfStyle w:val="001000000000" w:firstRow="0" w:lastRow="0" w:firstColumn="1" w:lastColumn="0" w:oddVBand="0" w:evenVBand="0" w:oddHBand="0" w:evenHBand="0" w:firstRowFirstColumn="0" w:firstRowLastColumn="0" w:lastRowFirstColumn="0" w:lastRowLastColumn="0"/>
            <w:tcW w:w="2965" w:type="dxa"/>
            <w:tcBorders>
              <w:bottom w:val="single" w:sz="4" w:space="0" w:color="auto"/>
            </w:tcBorders>
          </w:tcPr>
          <w:p w14:paraId="61001968" w14:textId="61347E10" w:rsidR="00E20548" w:rsidRPr="009E2889" w:rsidRDefault="00E20548" w:rsidP="000518DD">
            <w:pPr>
              <w:spacing w:line="256" w:lineRule="auto"/>
              <w:jc w:val="center"/>
              <w:rPr>
                <w:b w:val="0"/>
                <w:bCs w:val="0"/>
                <w:sz w:val="18"/>
                <w:szCs w:val="18"/>
              </w:rPr>
            </w:pPr>
          </w:p>
        </w:tc>
        <w:tc>
          <w:tcPr>
            <w:tcW w:w="2430" w:type="dxa"/>
            <w:tcBorders>
              <w:bottom w:val="single" w:sz="4" w:space="0" w:color="auto"/>
            </w:tcBorders>
          </w:tcPr>
          <w:p w14:paraId="5BDB8255" w14:textId="35D51FBA" w:rsidR="00E20548" w:rsidRPr="009E2889" w:rsidRDefault="00EF213D" w:rsidP="00E20548">
            <w:pPr>
              <w:spacing w:line="25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9E2889">
              <w:rPr>
                <w:sz w:val="18"/>
                <w:szCs w:val="18"/>
              </w:rPr>
              <w:t>*Completed in-class</w:t>
            </w:r>
          </w:p>
        </w:tc>
      </w:tr>
    </w:tbl>
    <w:p w14:paraId="58D0B0CF" w14:textId="77777777" w:rsidR="00BA2385" w:rsidRPr="00BA2385" w:rsidRDefault="00BA2385" w:rsidP="00BA2385">
      <w:pPr>
        <w:rPr>
          <w:rFonts w:eastAsia="Georgia"/>
        </w:rPr>
      </w:pPr>
    </w:p>
    <w:p w14:paraId="3972CA2F" w14:textId="3EEBBA5B" w:rsidR="002669B3" w:rsidRDefault="003A5C9F" w:rsidP="000B7F30">
      <w:pPr>
        <w:pStyle w:val="Heading1"/>
        <w:pBdr>
          <w:top w:val="nil"/>
          <w:left w:val="nil"/>
          <w:bottom w:val="nil"/>
          <w:right w:val="nil"/>
          <w:between w:val="nil"/>
        </w:pBdr>
        <w:rPr>
          <w:rFonts w:ascii="Times New Roman" w:eastAsia="Georgia" w:hAnsi="Times New Roman" w:cs="Times New Roman"/>
        </w:rPr>
      </w:pPr>
      <w:bookmarkStart w:id="4" w:name="_Reading_and_Quest"/>
      <w:bookmarkEnd w:id="4"/>
      <w:r>
        <w:rPr>
          <w:rFonts w:ascii="Times New Roman" w:eastAsia="Georgia" w:hAnsi="Times New Roman" w:cs="Times New Roman"/>
        </w:rPr>
        <w:t>S</w:t>
      </w:r>
      <w:r w:rsidR="00BA2385">
        <w:rPr>
          <w:rFonts w:ascii="Times New Roman" w:eastAsia="Georgia" w:hAnsi="Times New Roman" w:cs="Times New Roman"/>
        </w:rPr>
        <w:t>M</w:t>
      </w:r>
      <w:r>
        <w:rPr>
          <w:rFonts w:ascii="Times New Roman" w:eastAsia="Georgia" w:hAnsi="Times New Roman" w:cs="Times New Roman"/>
        </w:rPr>
        <w:t xml:space="preserve">artbook </w:t>
      </w:r>
      <w:r w:rsidR="002669B3">
        <w:rPr>
          <w:rFonts w:ascii="Times New Roman" w:eastAsia="Georgia" w:hAnsi="Times New Roman" w:cs="Times New Roman"/>
        </w:rPr>
        <w:t>Reading Assignment</w:t>
      </w:r>
      <w:r w:rsidR="002669B3" w:rsidRPr="00630E0C">
        <w:rPr>
          <w:rFonts w:ascii="Times New Roman" w:eastAsia="Georgia" w:hAnsi="Times New Roman" w:cs="Times New Roman"/>
        </w:rPr>
        <w:t xml:space="preserve">s </w:t>
      </w:r>
      <w:r w:rsidR="002669B3">
        <w:rPr>
          <w:rFonts w:ascii="Times New Roman" w:eastAsia="Georgia" w:hAnsi="Times New Roman" w:cs="Times New Roman"/>
        </w:rPr>
        <w:t>(Connect)</w:t>
      </w:r>
    </w:p>
    <w:p w14:paraId="493615CD" w14:textId="368D2766" w:rsidR="000C30CA" w:rsidRDefault="000C30CA" w:rsidP="00127B91">
      <w:r>
        <w:t>Connect Orientation Videos: Inside Connect under “</w:t>
      </w:r>
      <w:r w:rsidR="009E2889">
        <w:t>Intro</w:t>
      </w:r>
      <w:r>
        <w:t xml:space="preserve">” there </w:t>
      </w:r>
      <w:r w:rsidR="003A5C9F">
        <w:t>is a video</w:t>
      </w:r>
      <w:r w:rsidR="00C765CC">
        <w:t xml:space="preserve"> </w:t>
      </w:r>
      <w:r w:rsidR="003A5C9F">
        <w:t>“</w:t>
      </w:r>
      <w:r w:rsidR="00C765CC">
        <w:t>Connect Orientation Vide</w:t>
      </w:r>
      <w:r w:rsidR="003A5C9F">
        <w:t xml:space="preserve">o”. </w:t>
      </w:r>
      <w:r w:rsidR="00C765CC">
        <w:t xml:space="preserve">You will get 100% by watching </w:t>
      </w:r>
      <w:r w:rsidR="003A5C9F">
        <w:t>the video</w:t>
      </w:r>
      <w:r w:rsidR="00C765CC">
        <w:t xml:space="preserve">. </w:t>
      </w:r>
      <w:r w:rsidR="003A5C9F">
        <w:t>The video</w:t>
      </w:r>
      <w:r w:rsidR="000A2443">
        <w:t xml:space="preserve"> will offer instructions for using Connect, specifically, for the </w:t>
      </w:r>
      <w:proofErr w:type="spellStart"/>
      <w:r w:rsidR="000A2443">
        <w:t>SmartBook</w:t>
      </w:r>
      <w:proofErr w:type="spellEnd"/>
      <w:r w:rsidR="000A2443">
        <w:t xml:space="preserve"> reading assignments due each week. </w:t>
      </w:r>
      <w:r w:rsidR="00B72FCF">
        <w:t xml:space="preserve">You can also access these any time in the semester if you need a refresher. </w:t>
      </w:r>
    </w:p>
    <w:p w14:paraId="6CF0CECC" w14:textId="77777777" w:rsidR="003A5C9F" w:rsidRDefault="003A5C9F" w:rsidP="00127B91"/>
    <w:p w14:paraId="2C935020" w14:textId="78C94B64" w:rsidR="00127B91" w:rsidRDefault="00127B91" w:rsidP="00127B91">
      <w:r w:rsidRPr="00D10078">
        <w:t xml:space="preserve">Reading will be due </w:t>
      </w:r>
      <w:r w:rsidRPr="00D10078">
        <w:rPr>
          <w:rStyle w:val="IntenseEmphasis"/>
        </w:rPr>
        <w:t>every Monday at Midnight</w:t>
      </w:r>
      <w:r w:rsidRPr="00D10078">
        <w:t xml:space="preserve"> (with some exceptions for holidays, see </w:t>
      </w:r>
      <w:hyperlink w:anchor="_Course_Calendar" w:history="1">
        <w:r w:rsidRPr="004E66DC">
          <w:rPr>
            <w:rStyle w:val="Hyperlink"/>
          </w:rPr>
          <w:t>course cal</w:t>
        </w:r>
        <w:r w:rsidRPr="004E66DC">
          <w:rPr>
            <w:rStyle w:val="Hyperlink"/>
          </w:rPr>
          <w:t>e</w:t>
        </w:r>
        <w:r w:rsidRPr="004E66DC">
          <w:rPr>
            <w:rStyle w:val="Hyperlink"/>
          </w:rPr>
          <w:t>ndar</w:t>
        </w:r>
      </w:hyperlink>
      <w:r w:rsidRPr="00D10078">
        <w:t xml:space="preserve">). Assignments will be completed via Connect, using the </w:t>
      </w:r>
      <w:proofErr w:type="spellStart"/>
      <w:r w:rsidRPr="00D10078">
        <w:t>smartbook</w:t>
      </w:r>
      <w:proofErr w:type="spellEnd"/>
      <w:r w:rsidRPr="00D10078">
        <w:t xml:space="preserve"> function. </w:t>
      </w:r>
      <w:r w:rsidR="00482493">
        <w:t xml:space="preserve">Each </w:t>
      </w:r>
      <w:proofErr w:type="spellStart"/>
      <w:r w:rsidR="00482493">
        <w:t>SmartBook</w:t>
      </w:r>
      <w:proofErr w:type="spellEnd"/>
      <w:r w:rsidR="00482493">
        <w:t xml:space="preserve"> reading assignment should take, on average, </w:t>
      </w:r>
      <w:r w:rsidR="003A13A1">
        <w:t>45</w:t>
      </w:r>
      <w:r w:rsidR="00482493">
        <w:t xml:space="preserve"> minutes to complete. </w:t>
      </w:r>
    </w:p>
    <w:p w14:paraId="0E30031D" w14:textId="62F41CDD" w:rsidR="003A5C9F" w:rsidRDefault="003A5C9F" w:rsidP="00127B91"/>
    <w:p w14:paraId="4A04465E" w14:textId="0EBEA8A2" w:rsidR="003A5C9F" w:rsidRDefault="003A5C9F" w:rsidP="00127B91">
      <w:pPr>
        <w:rPr>
          <w:b/>
          <w:bCs/>
        </w:rPr>
      </w:pPr>
      <w:r w:rsidRPr="003A5C9F">
        <w:rPr>
          <w:b/>
          <w:bCs/>
        </w:rPr>
        <w:t xml:space="preserve">***You MUST email the </w:t>
      </w:r>
      <w:r w:rsidR="00DD37BE">
        <w:rPr>
          <w:b/>
          <w:bCs/>
        </w:rPr>
        <w:t>professor</w:t>
      </w:r>
      <w:r w:rsidRPr="003A5C9F">
        <w:rPr>
          <w:b/>
          <w:bCs/>
        </w:rPr>
        <w:t xml:space="preserve"> to reopen the </w:t>
      </w:r>
      <w:proofErr w:type="spellStart"/>
      <w:r w:rsidRPr="003A5C9F">
        <w:rPr>
          <w:b/>
          <w:bCs/>
        </w:rPr>
        <w:t>smartbook</w:t>
      </w:r>
      <w:proofErr w:type="spellEnd"/>
      <w:r w:rsidRPr="003A5C9F">
        <w:rPr>
          <w:b/>
          <w:bCs/>
        </w:rPr>
        <w:t xml:space="preserve"> reading assignment if you are completing it after the due date. </w:t>
      </w:r>
      <w:r w:rsidR="00DD37BE" w:rsidRPr="003A5C9F">
        <w:rPr>
          <w:b/>
          <w:bCs/>
        </w:rPr>
        <w:t>Otherwise,</w:t>
      </w:r>
      <w:r w:rsidRPr="003A5C9F">
        <w:rPr>
          <w:b/>
          <w:bCs/>
        </w:rPr>
        <w:t xml:space="preserve"> you will be completing the reading </w:t>
      </w:r>
      <w:r>
        <w:rPr>
          <w:b/>
          <w:bCs/>
        </w:rPr>
        <w:t xml:space="preserve">as a “refresher” </w:t>
      </w:r>
      <w:r w:rsidRPr="003A5C9F">
        <w:rPr>
          <w:b/>
          <w:bCs/>
        </w:rPr>
        <w:t xml:space="preserve">for practice and not for points (per the Connect platform). </w:t>
      </w:r>
    </w:p>
    <w:p w14:paraId="4357FD02" w14:textId="21920B5F" w:rsidR="00652D90" w:rsidRDefault="00652D90" w:rsidP="00127B91">
      <w:pPr>
        <w:rPr>
          <w:b/>
          <w:bCs/>
        </w:rPr>
      </w:pPr>
    </w:p>
    <w:tbl>
      <w:tblPr>
        <w:tblStyle w:val="PlainTable1"/>
        <w:tblW w:w="0" w:type="auto"/>
        <w:jc w:val="center"/>
        <w:tblLook w:val="04A0" w:firstRow="1" w:lastRow="0" w:firstColumn="1" w:lastColumn="0" w:noHBand="0" w:noVBand="1"/>
      </w:tblPr>
      <w:tblGrid>
        <w:gridCol w:w="1795"/>
        <w:gridCol w:w="2880"/>
      </w:tblGrid>
      <w:tr w:rsidR="00685531" w:rsidRPr="009E2889" w14:paraId="3662A8DD" w14:textId="77777777" w:rsidTr="006855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gridSpan w:val="2"/>
            <w:tcBorders>
              <w:bottom w:val="single" w:sz="4" w:space="0" w:color="auto"/>
            </w:tcBorders>
          </w:tcPr>
          <w:p w14:paraId="151A8B67" w14:textId="684C47CE" w:rsidR="00685531" w:rsidRPr="009E2889" w:rsidRDefault="00685531" w:rsidP="0022060E">
            <w:pPr>
              <w:spacing w:line="256" w:lineRule="auto"/>
              <w:jc w:val="center"/>
              <w:rPr>
                <w:b w:val="0"/>
                <w:bCs w:val="0"/>
                <w:sz w:val="21"/>
                <w:szCs w:val="21"/>
              </w:rPr>
            </w:pPr>
            <w:proofErr w:type="spellStart"/>
            <w:r w:rsidRPr="009E2889">
              <w:rPr>
                <w:b w:val="0"/>
                <w:bCs w:val="0"/>
                <w:sz w:val="21"/>
                <w:szCs w:val="21"/>
              </w:rPr>
              <w:t>Smartbook</w:t>
            </w:r>
            <w:proofErr w:type="spellEnd"/>
            <w:r w:rsidRPr="009E2889">
              <w:rPr>
                <w:b w:val="0"/>
                <w:bCs w:val="0"/>
                <w:sz w:val="21"/>
                <w:szCs w:val="21"/>
              </w:rPr>
              <w:t xml:space="preserve"> Reading Assignments on Connect</w:t>
            </w:r>
          </w:p>
        </w:tc>
      </w:tr>
      <w:tr w:rsidR="00652D90" w:rsidRPr="009E2889" w14:paraId="4DDEAF46"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auto"/>
            </w:tcBorders>
          </w:tcPr>
          <w:p w14:paraId="3278A160" w14:textId="1D0D923E" w:rsidR="00652D90" w:rsidRPr="009E2889" w:rsidRDefault="00652D90" w:rsidP="0022060E">
            <w:pPr>
              <w:spacing w:line="256" w:lineRule="auto"/>
              <w:jc w:val="center"/>
              <w:rPr>
                <w:sz w:val="21"/>
                <w:szCs w:val="21"/>
              </w:rPr>
            </w:pPr>
            <w:r w:rsidRPr="009E2889">
              <w:rPr>
                <w:sz w:val="21"/>
                <w:szCs w:val="21"/>
              </w:rPr>
              <w:t>Chapter</w:t>
            </w:r>
          </w:p>
        </w:tc>
        <w:tc>
          <w:tcPr>
            <w:tcW w:w="2880" w:type="dxa"/>
            <w:tcBorders>
              <w:top w:val="single" w:sz="4" w:space="0" w:color="auto"/>
            </w:tcBorders>
          </w:tcPr>
          <w:p w14:paraId="58D3BBF6" w14:textId="516B9D86" w:rsidR="00652D90" w:rsidRPr="009E2889" w:rsidRDefault="00652D90" w:rsidP="0022060E">
            <w:pPr>
              <w:spacing w:line="256" w:lineRule="auto"/>
              <w:jc w:val="center"/>
              <w:cnfStyle w:val="000000100000" w:firstRow="0" w:lastRow="0" w:firstColumn="0" w:lastColumn="0" w:oddVBand="0" w:evenVBand="0" w:oddHBand="1" w:evenHBand="0" w:firstRowFirstColumn="0" w:firstRowLastColumn="0" w:lastRowFirstColumn="0" w:lastRowLastColumn="0"/>
              <w:rPr>
                <w:b/>
                <w:bCs/>
                <w:sz w:val="21"/>
                <w:szCs w:val="21"/>
              </w:rPr>
            </w:pPr>
            <w:r w:rsidRPr="009E2889">
              <w:rPr>
                <w:b/>
                <w:bCs/>
                <w:sz w:val="21"/>
                <w:szCs w:val="21"/>
              </w:rPr>
              <w:t>Date</w:t>
            </w:r>
          </w:p>
        </w:tc>
      </w:tr>
      <w:tr w:rsidR="00652D90" w:rsidRPr="009E2889" w14:paraId="4324DE5B" w14:textId="77777777" w:rsidTr="00685531">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042D3A43" w14:textId="6B85DBAB" w:rsidR="00652D90" w:rsidRPr="009E2889" w:rsidRDefault="00652D90" w:rsidP="0022060E">
            <w:pPr>
              <w:spacing w:line="256" w:lineRule="auto"/>
              <w:jc w:val="center"/>
              <w:rPr>
                <w:b w:val="0"/>
                <w:bCs w:val="0"/>
                <w:sz w:val="21"/>
                <w:szCs w:val="21"/>
              </w:rPr>
            </w:pPr>
            <w:r w:rsidRPr="009E2889">
              <w:rPr>
                <w:b w:val="0"/>
                <w:bCs w:val="0"/>
                <w:sz w:val="21"/>
                <w:szCs w:val="21"/>
              </w:rPr>
              <w:t>Chapter 1 &amp; 2</w:t>
            </w:r>
          </w:p>
        </w:tc>
        <w:tc>
          <w:tcPr>
            <w:tcW w:w="2880" w:type="dxa"/>
          </w:tcPr>
          <w:p w14:paraId="5620CB52" w14:textId="140C25AE" w:rsidR="00652D90" w:rsidRPr="009E2889" w:rsidRDefault="00652D90" w:rsidP="0022060E">
            <w:pPr>
              <w:spacing w:line="256"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9E2889">
              <w:rPr>
                <w:color w:val="000000" w:themeColor="text1"/>
                <w:sz w:val="21"/>
                <w:szCs w:val="21"/>
              </w:rPr>
              <w:t>1-1</w:t>
            </w:r>
            <w:r w:rsidR="0022060E" w:rsidRPr="009E2889">
              <w:rPr>
                <w:color w:val="000000" w:themeColor="text1"/>
                <w:sz w:val="21"/>
                <w:szCs w:val="21"/>
              </w:rPr>
              <w:t>7</w:t>
            </w:r>
            <w:r w:rsidRPr="009E2889">
              <w:rPr>
                <w:color w:val="000000" w:themeColor="text1"/>
                <w:sz w:val="21"/>
                <w:szCs w:val="21"/>
              </w:rPr>
              <w:t>-23</w:t>
            </w:r>
            <w:r w:rsidR="0022060E" w:rsidRPr="009E2889">
              <w:rPr>
                <w:color w:val="000000" w:themeColor="text1"/>
                <w:sz w:val="21"/>
                <w:szCs w:val="21"/>
              </w:rPr>
              <w:t>*</w:t>
            </w:r>
          </w:p>
        </w:tc>
      </w:tr>
      <w:tr w:rsidR="00652D90" w:rsidRPr="009E2889" w14:paraId="2A5FD093"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42DC9B0E" w14:textId="4FCC0E58" w:rsidR="00652D90" w:rsidRPr="009E2889" w:rsidRDefault="00652D90" w:rsidP="0022060E">
            <w:pPr>
              <w:spacing w:line="256" w:lineRule="auto"/>
              <w:jc w:val="center"/>
              <w:rPr>
                <w:b w:val="0"/>
                <w:bCs w:val="0"/>
                <w:sz w:val="21"/>
                <w:szCs w:val="21"/>
              </w:rPr>
            </w:pPr>
            <w:r w:rsidRPr="009E2889">
              <w:rPr>
                <w:b w:val="0"/>
                <w:bCs w:val="0"/>
                <w:sz w:val="21"/>
                <w:szCs w:val="21"/>
              </w:rPr>
              <w:t>Chapter 3</w:t>
            </w:r>
          </w:p>
        </w:tc>
        <w:tc>
          <w:tcPr>
            <w:tcW w:w="2880" w:type="dxa"/>
          </w:tcPr>
          <w:p w14:paraId="24354333" w14:textId="22270E0A" w:rsidR="00652D90" w:rsidRPr="009E2889" w:rsidRDefault="00652D90" w:rsidP="0022060E">
            <w:pPr>
              <w:spacing w:line="25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9E2889">
              <w:rPr>
                <w:color w:val="000000" w:themeColor="text1"/>
                <w:sz w:val="21"/>
                <w:szCs w:val="21"/>
              </w:rPr>
              <w:t>1-23-23</w:t>
            </w:r>
            <w:r w:rsidR="0022060E" w:rsidRPr="009E2889">
              <w:rPr>
                <w:color w:val="000000" w:themeColor="text1"/>
                <w:sz w:val="21"/>
                <w:szCs w:val="21"/>
              </w:rPr>
              <w:t>*</w:t>
            </w:r>
          </w:p>
        </w:tc>
      </w:tr>
      <w:tr w:rsidR="00652D90" w:rsidRPr="009E2889" w14:paraId="49F47AD3" w14:textId="77777777" w:rsidTr="00685531">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512100AD" w14:textId="14F80F3F" w:rsidR="00652D90" w:rsidRPr="009E2889" w:rsidRDefault="00652D90" w:rsidP="0022060E">
            <w:pPr>
              <w:spacing w:line="256" w:lineRule="auto"/>
              <w:jc w:val="center"/>
              <w:rPr>
                <w:b w:val="0"/>
                <w:bCs w:val="0"/>
                <w:sz w:val="21"/>
                <w:szCs w:val="21"/>
              </w:rPr>
            </w:pPr>
            <w:r w:rsidRPr="009E2889">
              <w:rPr>
                <w:b w:val="0"/>
                <w:bCs w:val="0"/>
                <w:sz w:val="21"/>
                <w:szCs w:val="21"/>
              </w:rPr>
              <w:t>Chapter 4</w:t>
            </w:r>
          </w:p>
        </w:tc>
        <w:tc>
          <w:tcPr>
            <w:tcW w:w="2880" w:type="dxa"/>
          </w:tcPr>
          <w:p w14:paraId="7A23C975" w14:textId="3803A241" w:rsidR="0022060E" w:rsidRPr="009E2889" w:rsidRDefault="00652D90" w:rsidP="0022060E">
            <w:pPr>
              <w:spacing w:line="25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9E2889">
              <w:rPr>
                <w:color w:val="000000" w:themeColor="text1"/>
                <w:sz w:val="21"/>
                <w:szCs w:val="21"/>
              </w:rPr>
              <w:t>2-6-23</w:t>
            </w:r>
            <w:r w:rsidR="0022060E" w:rsidRPr="009E2889">
              <w:rPr>
                <w:color w:val="000000" w:themeColor="text1"/>
                <w:sz w:val="21"/>
                <w:szCs w:val="21"/>
              </w:rPr>
              <w:t>*</w:t>
            </w:r>
          </w:p>
        </w:tc>
      </w:tr>
      <w:tr w:rsidR="00652D90" w:rsidRPr="009E2889" w14:paraId="167ECBFD"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50EE4EF8" w14:textId="40B5A3A7"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5</w:t>
            </w:r>
          </w:p>
        </w:tc>
        <w:tc>
          <w:tcPr>
            <w:tcW w:w="2880" w:type="dxa"/>
          </w:tcPr>
          <w:p w14:paraId="6158609A" w14:textId="7E7478A4" w:rsidR="00652D90" w:rsidRPr="009E2889" w:rsidRDefault="0022060E" w:rsidP="0022060E">
            <w:pPr>
              <w:spacing w:line="25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9E2889">
              <w:rPr>
                <w:color w:val="000000" w:themeColor="text1"/>
                <w:sz w:val="21"/>
                <w:szCs w:val="21"/>
              </w:rPr>
              <w:t>2-13-23</w:t>
            </w:r>
            <w:r w:rsidRPr="009E2889">
              <w:rPr>
                <w:color w:val="000000" w:themeColor="text1"/>
                <w:sz w:val="21"/>
                <w:szCs w:val="21"/>
              </w:rPr>
              <w:t>*</w:t>
            </w:r>
          </w:p>
        </w:tc>
      </w:tr>
      <w:tr w:rsidR="00652D90" w:rsidRPr="009E2889" w14:paraId="6DE7CE54" w14:textId="77777777" w:rsidTr="00685531">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10EFC3AA" w14:textId="08637869"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6</w:t>
            </w:r>
          </w:p>
        </w:tc>
        <w:tc>
          <w:tcPr>
            <w:tcW w:w="2880" w:type="dxa"/>
          </w:tcPr>
          <w:p w14:paraId="5931FDF0" w14:textId="55453465" w:rsidR="00652D90" w:rsidRPr="009E2889" w:rsidRDefault="0022060E" w:rsidP="0022060E">
            <w:pPr>
              <w:spacing w:line="256"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9E2889">
              <w:rPr>
                <w:color w:val="000000" w:themeColor="text1"/>
                <w:sz w:val="21"/>
                <w:szCs w:val="21"/>
              </w:rPr>
              <w:t>2-20-23</w:t>
            </w:r>
            <w:r w:rsidRPr="009E2889">
              <w:rPr>
                <w:color w:val="000000" w:themeColor="text1"/>
                <w:sz w:val="21"/>
                <w:szCs w:val="21"/>
              </w:rPr>
              <w:t>*</w:t>
            </w:r>
          </w:p>
        </w:tc>
      </w:tr>
      <w:tr w:rsidR="00652D90" w:rsidRPr="009E2889" w14:paraId="1715DF3A"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2A9A1CA2" w14:textId="3686ACED"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7</w:t>
            </w:r>
          </w:p>
        </w:tc>
        <w:tc>
          <w:tcPr>
            <w:tcW w:w="2880" w:type="dxa"/>
          </w:tcPr>
          <w:p w14:paraId="7549462B" w14:textId="5AF7FA9B" w:rsidR="00652D90" w:rsidRPr="009E2889" w:rsidRDefault="0022060E" w:rsidP="0022060E">
            <w:pPr>
              <w:spacing w:line="25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9E2889">
              <w:rPr>
                <w:color w:val="000000" w:themeColor="text1"/>
                <w:sz w:val="21"/>
                <w:szCs w:val="21"/>
              </w:rPr>
              <w:t>3-1-23</w:t>
            </w:r>
            <w:r w:rsidRPr="009E2889">
              <w:rPr>
                <w:color w:val="000000" w:themeColor="text1"/>
                <w:sz w:val="21"/>
                <w:szCs w:val="21"/>
              </w:rPr>
              <w:t>*</w:t>
            </w:r>
          </w:p>
        </w:tc>
      </w:tr>
      <w:tr w:rsidR="00652D90" w:rsidRPr="009E2889" w14:paraId="44D3DF76" w14:textId="77777777" w:rsidTr="00685531">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13445AFE" w14:textId="3372135B"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8</w:t>
            </w:r>
          </w:p>
        </w:tc>
        <w:tc>
          <w:tcPr>
            <w:tcW w:w="2880" w:type="dxa"/>
          </w:tcPr>
          <w:p w14:paraId="40638436" w14:textId="7655E612" w:rsidR="00652D90" w:rsidRPr="009E2889" w:rsidRDefault="0022060E" w:rsidP="0022060E">
            <w:pPr>
              <w:spacing w:line="256"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9E2889">
              <w:rPr>
                <w:color w:val="000000" w:themeColor="text1"/>
                <w:sz w:val="21"/>
                <w:szCs w:val="21"/>
              </w:rPr>
              <w:t>3-13-23</w:t>
            </w:r>
            <w:r w:rsidRPr="009E2889">
              <w:rPr>
                <w:color w:val="000000" w:themeColor="text1"/>
                <w:sz w:val="21"/>
                <w:szCs w:val="21"/>
              </w:rPr>
              <w:t>*</w:t>
            </w:r>
          </w:p>
        </w:tc>
      </w:tr>
      <w:tr w:rsidR="00652D90" w:rsidRPr="009E2889" w14:paraId="3C9A65CE"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4D2A0EAA" w14:textId="0487E4DD"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9</w:t>
            </w:r>
          </w:p>
        </w:tc>
        <w:tc>
          <w:tcPr>
            <w:tcW w:w="2880" w:type="dxa"/>
          </w:tcPr>
          <w:p w14:paraId="618168B2" w14:textId="5868319B" w:rsidR="00652D90" w:rsidRPr="009E2889" w:rsidRDefault="0022060E" w:rsidP="0022060E">
            <w:pPr>
              <w:spacing w:line="25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9E2889">
              <w:rPr>
                <w:color w:val="000000" w:themeColor="text1"/>
                <w:sz w:val="21"/>
                <w:szCs w:val="21"/>
              </w:rPr>
              <w:t>3-20-23</w:t>
            </w:r>
            <w:r w:rsidRPr="009E2889">
              <w:rPr>
                <w:color w:val="000000" w:themeColor="text1"/>
                <w:sz w:val="21"/>
                <w:szCs w:val="21"/>
              </w:rPr>
              <w:t>*</w:t>
            </w:r>
          </w:p>
        </w:tc>
      </w:tr>
      <w:tr w:rsidR="00652D90" w:rsidRPr="009E2889" w14:paraId="5AC6A655" w14:textId="77777777" w:rsidTr="00685531">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548DFB2E" w14:textId="06F1718C"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10</w:t>
            </w:r>
          </w:p>
        </w:tc>
        <w:tc>
          <w:tcPr>
            <w:tcW w:w="2880" w:type="dxa"/>
          </w:tcPr>
          <w:p w14:paraId="65E9F0C5" w14:textId="3043E4E5" w:rsidR="00652D90" w:rsidRPr="009E2889" w:rsidRDefault="0022060E" w:rsidP="0022060E">
            <w:pPr>
              <w:spacing w:line="256"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9E2889">
              <w:rPr>
                <w:color w:val="000000" w:themeColor="text1"/>
                <w:sz w:val="21"/>
                <w:szCs w:val="21"/>
              </w:rPr>
              <w:t>4-3-23</w:t>
            </w:r>
            <w:r w:rsidRPr="009E2889">
              <w:rPr>
                <w:color w:val="000000" w:themeColor="text1"/>
                <w:sz w:val="21"/>
                <w:szCs w:val="21"/>
              </w:rPr>
              <w:t>*</w:t>
            </w:r>
          </w:p>
        </w:tc>
      </w:tr>
      <w:tr w:rsidR="00652D90" w:rsidRPr="009E2889" w14:paraId="236B11A9"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400726AE" w14:textId="560CF4FB"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11</w:t>
            </w:r>
          </w:p>
        </w:tc>
        <w:tc>
          <w:tcPr>
            <w:tcW w:w="2880" w:type="dxa"/>
          </w:tcPr>
          <w:p w14:paraId="6D63A984" w14:textId="37B0FA03" w:rsidR="00652D90" w:rsidRPr="009E2889" w:rsidRDefault="0022060E" w:rsidP="0022060E">
            <w:pPr>
              <w:spacing w:line="25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9E2889">
              <w:rPr>
                <w:color w:val="000000" w:themeColor="text1"/>
                <w:sz w:val="21"/>
                <w:szCs w:val="21"/>
              </w:rPr>
              <w:t>4-10-23</w:t>
            </w:r>
            <w:r w:rsidRPr="009E2889">
              <w:rPr>
                <w:color w:val="000000" w:themeColor="text1"/>
                <w:sz w:val="21"/>
                <w:szCs w:val="21"/>
              </w:rPr>
              <w:t>*</w:t>
            </w:r>
          </w:p>
        </w:tc>
      </w:tr>
      <w:tr w:rsidR="00652D90" w:rsidRPr="009E2889" w14:paraId="6B54385F" w14:textId="77777777" w:rsidTr="00685531">
        <w:trPr>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FBFBF" w:themeColor="background1" w:themeShade="BF"/>
            </w:tcBorders>
          </w:tcPr>
          <w:p w14:paraId="201D62F8" w14:textId="4572CCA7"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12</w:t>
            </w:r>
          </w:p>
        </w:tc>
        <w:tc>
          <w:tcPr>
            <w:tcW w:w="2880" w:type="dxa"/>
            <w:tcBorders>
              <w:bottom w:val="single" w:sz="4" w:space="0" w:color="BFBFBF" w:themeColor="background1" w:themeShade="BF"/>
            </w:tcBorders>
          </w:tcPr>
          <w:p w14:paraId="226A83EF" w14:textId="1B74103F" w:rsidR="00652D90" w:rsidRPr="009E2889" w:rsidRDefault="0022060E" w:rsidP="0022060E">
            <w:pPr>
              <w:spacing w:line="256"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9E2889">
              <w:rPr>
                <w:color w:val="000000" w:themeColor="text1"/>
                <w:sz w:val="21"/>
                <w:szCs w:val="21"/>
              </w:rPr>
              <w:t>4-17-23</w:t>
            </w:r>
            <w:r w:rsidRPr="009E2889">
              <w:rPr>
                <w:color w:val="000000" w:themeColor="text1"/>
                <w:sz w:val="21"/>
                <w:szCs w:val="21"/>
              </w:rPr>
              <w:t>*</w:t>
            </w:r>
          </w:p>
        </w:tc>
      </w:tr>
      <w:tr w:rsidR="00652D90" w:rsidRPr="009E2889" w14:paraId="5B31CF65" w14:textId="77777777" w:rsidTr="006855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auto"/>
            </w:tcBorders>
          </w:tcPr>
          <w:p w14:paraId="404C3A85" w14:textId="5ED45821" w:rsidR="00652D90" w:rsidRPr="009E2889" w:rsidRDefault="00652D90" w:rsidP="0022060E">
            <w:pPr>
              <w:spacing w:line="256" w:lineRule="auto"/>
              <w:jc w:val="center"/>
              <w:rPr>
                <w:b w:val="0"/>
                <w:bCs w:val="0"/>
                <w:sz w:val="21"/>
                <w:szCs w:val="21"/>
              </w:rPr>
            </w:pPr>
            <w:r w:rsidRPr="009E2889">
              <w:rPr>
                <w:b w:val="0"/>
                <w:bCs w:val="0"/>
                <w:sz w:val="21"/>
                <w:szCs w:val="21"/>
              </w:rPr>
              <w:t>Chapter</w:t>
            </w:r>
            <w:r w:rsidRPr="009E2889">
              <w:rPr>
                <w:b w:val="0"/>
                <w:bCs w:val="0"/>
                <w:sz w:val="21"/>
                <w:szCs w:val="21"/>
              </w:rPr>
              <w:t xml:space="preserve"> 13</w:t>
            </w:r>
          </w:p>
        </w:tc>
        <w:tc>
          <w:tcPr>
            <w:tcW w:w="2880" w:type="dxa"/>
            <w:tcBorders>
              <w:bottom w:val="single" w:sz="4" w:space="0" w:color="auto"/>
            </w:tcBorders>
          </w:tcPr>
          <w:p w14:paraId="476DD283" w14:textId="4E9FFB7B" w:rsidR="00652D90" w:rsidRPr="009E2889" w:rsidRDefault="0022060E" w:rsidP="0022060E">
            <w:pPr>
              <w:spacing w:line="25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9E2889">
              <w:rPr>
                <w:color w:val="000000" w:themeColor="text1"/>
                <w:sz w:val="21"/>
                <w:szCs w:val="21"/>
              </w:rPr>
              <w:t>4-24-23</w:t>
            </w:r>
            <w:r w:rsidRPr="009E2889">
              <w:rPr>
                <w:color w:val="000000" w:themeColor="text1"/>
                <w:sz w:val="21"/>
                <w:szCs w:val="21"/>
              </w:rPr>
              <w:t>*</w:t>
            </w:r>
          </w:p>
        </w:tc>
      </w:tr>
    </w:tbl>
    <w:p w14:paraId="7ACB0696" w14:textId="3364CED7" w:rsidR="00652D90" w:rsidRPr="009E2889" w:rsidRDefault="0022060E" w:rsidP="0022060E">
      <w:pPr>
        <w:jc w:val="center"/>
        <w:rPr>
          <w:b/>
          <w:bCs/>
          <w:sz w:val="21"/>
          <w:szCs w:val="21"/>
        </w:rPr>
      </w:pPr>
      <w:r w:rsidRPr="009E2889">
        <w:rPr>
          <w:b/>
          <w:bCs/>
          <w:sz w:val="21"/>
          <w:szCs w:val="21"/>
        </w:rPr>
        <w:t>*</w:t>
      </w:r>
      <w:r w:rsidR="00652D90" w:rsidRPr="009E2889">
        <w:rPr>
          <w:b/>
          <w:bCs/>
          <w:sz w:val="21"/>
          <w:szCs w:val="21"/>
        </w:rPr>
        <w:t xml:space="preserve">Each </w:t>
      </w:r>
      <w:proofErr w:type="spellStart"/>
      <w:r w:rsidR="00652D90" w:rsidRPr="009E2889">
        <w:rPr>
          <w:b/>
          <w:bCs/>
          <w:sz w:val="21"/>
          <w:szCs w:val="21"/>
        </w:rPr>
        <w:t>smartbook</w:t>
      </w:r>
      <w:proofErr w:type="spellEnd"/>
      <w:r w:rsidR="00652D90" w:rsidRPr="009E2889">
        <w:rPr>
          <w:b/>
          <w:bCs/>
          <w:sz w:val="21"/>
          <w:szCs w:val="21"/>
        </w:rPr>
        <w:t xml:space="preserve"> reading assignment is due by midnight on the date listed.</w:t>
      </w:r>
    </w:p>
    <w:p w14:paraId="741DA536" w14:textId="211E3B73"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bookmarkStart w:id="5" w:name="_Exams_(D2l)"/>
      <w:bookmarkEnd w:id="5"/>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20E1CC57" w:rsidR="00E57E58" w:rsidRDefault="00E57E58" w:rsidP="00E57E58">
      <w:pPr>
        <w:spacing w:line="256" w:lineRule="auto"/>
      </w:pPr>
      <w:r w:rsidRPr="00630E0C">
        <w:t xml:space="preserve">There will be </w:t>
      </w:r>
      <w:r w:rsidR="004E66DC">
        <w:t>4</w:t>
      </w:r>
      <w:r w:rsidRPr="00630E0C">
        <w:t xml:space="preserve"> exams.  Exams are NOT cumulative (although the last exam is given during our assigned final exam period, it is </w:t>
      </w:r>
      <w:r w:rsidRPr="00630E0C">
        <w:rPr>
          <w:rStyle w:val="IntenseEmphasis"/>
        </w:rPr>
        <w:t>not</w:t>
      </w:r>
      <w:r w:rsidRPr="00630E0C">
        <w:t xml:space="preserve"> cumulative).  Each exam covers material presented after the prior exam. </w:t>
      </w:r>
    </w:p>
    <w:p w14:paraId="0993CEBC" w14:textId="77777777" w:rsidR="00BA2385" w:rsidRPr="00630E0C" w:rsidRDefault="00BA2385" w:rsidP="00E57E58">
      <w:pPr>
        <w:spacing w:line="256" w:lineRule="auto"/>
      </w:pPr>
    </w:p>
    <w:p w14:paraId="78C52D3C" w14:textId="1F416BCB" w:rsidR="00E57E58" w:rsidRPr="00630E0C" w:rsidRDefault="00E57E58" w:rsidP="00E57E58">
      <w:pPr>
        <w:spacing w:line="256" w:lineRule="auto"/>
      </w:pPr>
      <w:r w:rsidRPr="00F9056B">
        <w:rPr>
          <w:b/>
          <w:bCs/>
        </w:rPr>
        <w:t>Exams will be administered in the course D2L site, using the “quiz” function</w:t>
      </w:r>
      <w:r w:rsidRPr="00630E0C">
        <w:t xml:space="preserve">. All exams are </w:t>
      </w:r>
      <w:r w:rsidRPr="00630E0C">
        <w:rPr>
          <w:rStyle w:val="IntenseEmphasis"/>
        </w:rPr>
        <w:t>“open book”,</w:t>
      </w:r>
      <w:r w:rsidRPr="00630E0C">
        <w:t xml:space="preserve"> which means you can use any materials in your possession to answer questions, including your own notes</w:t>
      </w:r>
      <w:r w:rsidR="00AA37F3">
        <w:t xml:space="preserve"> or </w:t>
      </w:r>
      <w:r w:rsidRPr="00630E0C">
        <w:t>any material on the D2L</w:t>
      </w:r>
      <w:r w:rsidR="00AA37F3">
        <w:t>/Connect</w:t>
      </w:r>
      <w:r w:rsidRPr="00630E0C">
        <w:t xml:space="preserve"> course site. You may </w:t>
      </w:r>
      <w:r w:rsidRPr="00630E0C">
        <w:rPr>
          <w:rStyle w:val="IntenseEmphasis"/>
        </w:rPr>
        <w:t>NOT</w:t>
      </w:r>
      <w:r w:rsidRPr="00630E0C">
        <w:t xml:space="preserve"> collaborate or coordinate with other students on any exam. Exams will be available for a 24-hour period on the date for which they are scheduled (i.e., midnight to midnight) and students will have 2 hours to complete the exam once it has been started. Exams will be completed remotely, so there is no need for you to attend in person on those days.  Because D2L is used for exams, you must have access to high-speed internet (such as that available on campus) to complete the exams.  </w:t>
      </w:r>
    </w:p>
    <w:p w14:paraId="4D5FED41" w14:textId="1168DF74" w:rsidR="009D3D1C" w:rsidRDefault="00E57E58" w:rsidP="004E66DC">
      <w:pPr>
        <w:spacing w:line="256" w:lineRule="auto"/>
      </w:pPr>
      <w:r w:rsidRPr="00630E0C">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Pr>
        <w:t>one week prior</w:t>
      </w:r>
      <w:r w:rsidRPr="00630E0C">
        <w:t xml:space="preserve"> so specialized access can be set for you in D2L. </w:t>
      </w:r>
    </w:p>
    <w:p w14:paraId="7F51214E" w14:textId="6677A811" w:rsidR="00135E8A" w:rsidRDefault="00135E8A" w:rsidP="004E66DC">
      <w:pPr>
        <w:spacing w:line="256" w:lineRule="auto"/>
      </w:pPr>
    </w:p>
    <w:p w14:paraId="17778266" w14:textId="77777777" w:rsidR="00135E8A" w:rsidRDefault="00135E8A" w:rsidP="004E66DC">
      <w:pPr>
        <w:spacing w:line="256" w:lineRule="auto"/>
      </w:pPr>
    </w:p>
    <w:p w14:paraId="603A9A6F" w14:textId="43436EB0" w:rsidR="00C77740" w:rsidRDefault="00C77740" w:rsidP="004E66DC">
      <w:pPr>
        <w:spacing w:line="25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4740"/>
        <w:gridCol w:w="4335"/>
      </w:tblGrid>
      <w:tr w:rsidR="00B174AB" w14:paraId="4C3B4194" w14:textId="77777777" w:rsidTr="00B174AB">
        <w:tc>
          <w:tcPr>
            <w:tcW w:w="10790" w:type="dxa"/>
            <w:gridSpan w:val="3"/>
            <w:tcBorders>
              <w:bottom w:val="single" w:sz="4" w:space="0" w:color="auto"/>
            </w:tcBorders>
          </w:tcPr>
          <w:p w14:paraId="30EB4177" w14:textId="292C376F" w:rsidR="00B174AB" w:rsidRDefault="00B174AB" w:rsidP="00B174AB">
            <w:pPr>
              <w:spacing w:line="256" w:lineRule="auto"/>
              <w:jc w:val="center"/>
            </w:pPr>
            <w:r>
              <w:lastRenderedPageBreak/>
              <w:t>Exam Schedule</w:t>
            </w:r>
          </w:p>
        </w:tc>
      </w:tr>
      <w:tr w:rsidR="00C77740" w14:paraId="71498742" w14:textId="014495FC" w:rsidTr="00B174AB">
        <w:tc>
          <w:tcPr>
            <w:tcW w:w="1715" w:type="dxa"/>
            <w:tcBorders>
              <w:top w:val="single" w:sz="4" w:space="0" w:color="auto"/>
            </w:tcBorders>
          </w:tcPr>
          <w:p w14:paraId="342B9CCB" w14:textId="20577165" w:rsidR="00C77740" w:rsidRDefault="00C77740" w:rsidP="004E66DC">
            <w:pPr>
              <w:spacing w:line="256" w:lineRule="auto"/>
            </w:pPr>
          </w:p>
        </w:tc>
        <w:tc>
          <w:tcPr>
            <w:tcW w:w="4740" w:type="dxa"/>
            <w:tcBorders>
              <w:top w:val="single" w:sz="4" w:space="0" w:color="auto"/>
              <w:bottom w:val="single" w:sz="4" w:space="0" w:color="auto"/>
            </w:tcBorders>
          </w:tcPr>
          <w:p w14:paraId="082AE96C" w14:textId="4A810ACE" w:rsidR="00C77740" w:rsidRPr="00B174AB" w:rsidRDefault="00C77740" w:rsidP="004E66DC">
            <w:pPr>
              <w:spacing w:line="256" w:lineRule="auto"/>
              <w:rPr>
                <w:b/>
                <w:bCs/>
              </w:rPr>
            </w:pPr>
            <w:r w:rsidRPr="00B174AB">
              <w:rPr>
                <w:b/>
                <w:bCs/>
              </w:rPr>
              <w:t xml:space="preserve">Topics Covered </w:t>
            </w:r>
            <w:r w:rsidR="00B174AB" w:rsidRPr="00B174AB">
              <w:rPr>
                <w:b/>
                <w:bCs/>
              </w:rPr>
              <w:t xml:space="preserve">in Exam </w:t>
            </w:r>
          </w:p>
        </w:tc>
        <w:tc>
          <w:tcPr>
            <w:tcW w:w="4335" w:type="dxa"/>
            <w:tcBorders>
              <w:top w:val="single" w:sz="4" w:space="0" w:color="auto"/>
              <w:bottom w:val="single" w:sz="4" w:space="0" w:color="auto"/>
            </w:tcBorders>
          </w:tcPr>
          <w:p w14:paraId="3F3A903B" w14:textId="6A50B6E1" w:rsidR="00C77740" w:rsidRPr="00B174AB" w:rsidRDefault="00C77740" w:rsidP="004E66DC">
            <w:pPr>
              <w:spacing w:line="256" w:lineRule="auto"/>
              <w:rPr>
                <w:b/>
                <w:bCs/>
              </w:rPr>
            </w:pPr>
            <w:r w:rsidRPr="00B174AB">
              <w:rPr>
                <w:b/>
                <w:bCs/>
              </w:rPr>
              <w:t xml:space="preserve">Date </w:t>
            </w:r>
          </w:p>
        </w:tc>
      </w:tr>
      <w:tr w:rsidR="00C77740" w14:paraId="4DDB30F0" w14:textId="44BBFD4D" w:rsidTr="00B174AB">
        <w:tc>
          <w:tcPr>
            <w:tcW w:w="1715" w:type="dxa"/>
          </w:tcPr>
          <w:p w14:paraId="2CD6E391" w14:textId="6AD4CC19" w:rsidR="00C77740" w:rsidRPr="00B174AB" w:rsidRDefault="00C77740" w:rsidP="004E66DC">
            <w:pPr>
              <w:spacing w:line="256" w:lineRule="auto"/>
              <w:rPr>
                <w:b/>
                <w:bCs/>
              </w:rPr>
            </w:pPr>
            <w:r w:rsidRPr="00B174AB">
              <w:rPr>
                <w:b/>
                <w:bCs/>
              </w:rPr>
              <w:t>Exam #1</w:t>
            </w:r>
          </w:p>
        </w:tc>
        <w:tc>
          <w:tcPr>
            <w:tcW w:w="4740" w:type="dxa"/>
            <w:tcBorders>
              <w:top w:val="single" w:sz="4" w:space="0" w:color="auto"/>
            </w:tcBorders>
          </w:tcPr>
          <w:p w14:paraId="4AE4FD6E" w14:textId="4765F6C6" w:rsidR="00C77740" w:rsidRDefault="00C77740" w:rsidP="004E66DC">
            <w:pPr>
              <w:spacing w:line="256" w:lineRule="auto"/>
            </w:pPr>
            <w:r>
              <w:t xml:space="preserve">Ch. </w:t>
            </w:r>
            <w:r>
              <w:t>1</w:t>
            </w:r>
            <w:r>
              <w:t xml:space="preserve">, </w:t>
            </w:r>
            <w:r>
              <w:t>2</w:t>
            </w:r>
            <w:r>
              <w:t xml:space="preserve">, </w:t>
            </w:r>
            <w:r>
              <w:t>3</w:t>
            </w:r>
          </w:p>
        </w:tc>
        <w:tc>
          <w:tcPr>
            <w:tcW w:w="4335" w:type="dxa"/>
            <w:tcBorders>
              <w:top w:val="single" w:sz="4" w:space="0" w:color="auto"/>
            </w:tcBorders>
          </w:tcPr>
          <w:p w14:paraId="7AF15E6B" w14:textId="51240764" w:rsidR="00C77740" w:rsidRDefault="00C77740" w:rsidP="004E66DC">
            <w:pPr>
              <w:spacing w:line="256" w:lineRule="auto"/>
            </w:pPr>
            <w:r>
              <w:t>2-2-23</w:t>
            </w:r>
          </w:p>
        </w:tc>
      </w:tr>
      <w:tr w:rsidR="00C77740" w14:paraId="2156A818" w14:textId="18C01AD8" w:rsidTr="00B174AB">
        <w:tc>
          <w:tcPr>
            <w:tcW w:w="1715" w:type="dxa"/>
          </w:tcPr>
          <w:p w14:paraId="6CF14811" w14:textId="2B703196" w:rsidR="00C77740" w:rsidRPr="00B174AB" w:rsidRDefault="00C77740" w:rsidP="004E66DC">
            <w:pPr>
              <w:spacing w:line="256" w:lineRule="auto"/>
              <w:rPr>
                <w:b/>
                <w:bCs/>
              </w:rPr>
            </w:pPr>
            <w:r w:rsidRPr="00B174AB">
              <w:rPr>
                <w:b/>
                <w:bCs/>
              </w:rPr>
              <w:t>Exam #2</w:t>
            </w:r>
          </w:p>
        </w:tc>
        <w:tc>
          <w:tcPr>
            <w:tcW w:w="4740" w:type="dxa"/>
          </w:tcPr>
          <w:p w14:paraId="7F66AF0E" w14:textId="00D4D285" w:rsidR="00C77740" w:rsidRDefault="00C77740" w:rsidP="004E66DC">
            <w:pPr>
              <w:spacing w:line="256" w:lineRule="auto"/>
            </w:pPr>
            <w:r>
              <w:t xml:space="preserve">Ch. </w:t>
            </w:r>
            <w:r>
              <w:t>4</w:t>
            </w:r>
            <w:r>
              <w:t xml:space="preserve">, </w:t>
            </w:r>
            <w:r>
              <w:t>5</w:t>
            </w:r>
            <w:r>
              <w:t xml:space="preserve">, </w:t>
            </w:r>
            <w:r>
              <w:t>6</w:t>
            </w:r>
          </w:p>
        </w:tc>
        <w:tc>
          <w:tcPr>
            <w:tcW w:w="4335" w:type="dxa"/>
          </w:tcPr>
          <w:p w14:paraId="1CD2A092" w14:textId="7F7F4460" w:rsidR="00C77740" w:rsidRDefault="00C77740" w:rsidP="004E66DC">
            <w:pPr>
              <w:spacing w:line="256" w:lineRule="auto"/>
            </w:pPr>
            <w:r>
              <w:t>2-28-23</w:t>
            </w:r>
          </w:p>
        </w:tc>
      </w:tr>
      <w:tr w:rsidR="00C77740" w14:paraId="68513DB5" w14:textId="77777777" w:rsidTr="00B174AB">
        <w:tc>
          <w:tcPr>
            <w:tcW w:w="1715" w:type="dxa"/>
          </w:tcPr>
          <w:p w14:paraId="5E569286" w14:textId="06643B47" w:rsidR="00C77740" w:rsidRPr="00B174AB" w:rsidRDefault="00C77740" w:rsidP="004E66DC">
            <w:pPr>
              <w:spacing w:line="256" w:lineRule="auto"/>
              <w:rPr>
                <w:b/>
                <w:bCs/>
              </w:rPr>
            </w:pPr>
            <w:r w:rsidRPr="00B174AB">
              <w:rPr>
                <w:b/>
                <w:bCs/>
              </w:rPr>
              <w:t>Exam #3</w:t>
            </w:r>
          </w:p>
        </w:tc>
        <w:tc>
          <w:tcPr>
            <w:tcW w:w="4740" w:type="dxa"/>
          </w:tcPr>
          <w:p w14:paraId="3A3FFBAB" w14:textId="47AE347D" w:rsidR="00C77740" w:rsidRDefault="00C77740" w:rsidP="004E66DC">
            <w:pPr>
              <w:spacing w:line="256" w:lineRule="auto"/>
            </w:pPr>
            <w:r>
              <w:t>Ch. 7, 8, 9</w:t>
            </w:r>
          </w:p>
        </w:tc>
        <w:tc>
          <w:tcPr>
            <w:tcW w:w="4335" w:type="dxa"/>
          </w:tcPr>
          <w:p w14:paraId="43A6928F" w14:textId="35A9766A" w:rsidR="00C77740" w:rsidRDefault="00B174AB" w:rsidP="004E66DC">
            <w:pPr>
              <w:spacing w:line="256" w:lineRule="auto"/>
            </w:pPr>
            <w:r>
              <w:t>3-30-23</w:t>
            </w:r>
          </w:p>
        </w:tc>
      </w:tr>
      <w:tr w:rsidR="00C77740" w14:paraId="620B4794" w14:textId="5766BB2F" w:rsidTr="00B174AB">
        <w:tc>
          <w:tcPr>
            <w:tcW w:w="1715" w:type="dxa"/>
            <w:tcBorders>
              <w:bottom w:val="single" w:sz="4" w:space="0" w:color="auto"/>
            </w:tcBorders>
          </w:tcPr>
          <w:p w14:paraId="147B6BE0" w14:textId="6C17E68C" w:rsidR="00C77740" w:rsidRPr="00B174AB" w:rsidRDefault="00C77740" w:rsidP="004E66DC">
            <w:pPr>
              <w:spacing w:line="256" w:lineRule="auto"/>
              <w:rPr>
                <w:b/>
                <w:bCs/>
              </w:rPr>
            </w:pPr>
            <w:r w:rsidRPr="00B174AB">
              <w:rPr>
                <w:b/>
                <w:bCs/>
              </w:rPr>
              <w:t>Exam #4</w:t>
            </w:r>
          </w:p>
        </w:tc>
        <w:tc>
          <w:tcPr>
            <w:tcW w:w="4740" w:type="dxa"/>
            <w:tcBorders>
              <w:bottom w:val="single" w:sz="4" w:space="0" w:color="auto"/>
            </w:tcBorders>
          </w:tcPr>
          <w:p w14:paraId="5DE62AF8" w14:textId="6E8847E2" w:rsidR="00C77740" w:rsidRDefault="00C77740" w:rsidP="004E66DC">
            <w:pPr>
              <w:spacing w:line="256" w:lineRule="auto"/>
            </w:pPr>
            <w:r>
              <w:t xml:space="preserve">*NOT cumulative </w:t>
            </w:r>
            <w:r w:rsidR="00B174AB">
              <w:t>Ch. 10, 11, 12, 13</w:t>
            </w:r>
          </w:p>
        </w:tc>
        <w:tc>
          <w:tcPr>
            <w:tcW w:w="4335" w:type="dxa"/>
            <w:tcBorders>
              <w:bottom w:val="single" w:sz="4" w:space="0" w:color="auto"/>
            </w:tcBorders>
          </w:tcPr>
          <w:p w14:paraId="1B27D21E" w14:textId="1809514F" w:rsidR="00C77740" w:rsidRDefault="00B174AB" w:rsidP="004E66DC">
            <w:pPr>
              <w:spacing w:line="256" w:lineRule="auto"/>
            </w:pPr>
            <w:r>
              <w:t>Finals Week 5-4-23 to 5-5-23</w:t>
            </w:r>
          </w:p>
        </w:tc>
      </w:tr>
    </w:tbl>
    <w:p w14:paraId="0CFA3207" w14:textId="2D0A7E1B" w:rsidR="00C77740" w:rsidRPr="004E66DC" w:rsidRDefault="00C77740" w:rsidP="004E66DC">
      <w:pPr>
        <w:spacing w:line="256" w:lineRule="auto"/>
      </w:pPr>
    </w:p>
    <w:p w14:paraId="7DF361FC" w14:textId="742549B8" w:rsidR="00EF213D" w:rsidRDefault="00EF213D" w:rsidP="00EF213D">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 xml:space="preserve">Class Paper Schedule </w:t>
      </w:r>
    </w:p>
    <w:p w14:paraId="558A1C3E" w14:textId="2CFA8D62" w:rsidR="00EF213D" w:rsidRPr="00EF213D" w:rsidRDefault="00EF213D" w:rsidP="00EF213D">
      <w:pPr>
        <w:rPr>
          <w:rFonts w:eastAsia="Georgia"/>
        </w:rPr>
      </w:pPr>
      <w:r>
        <w:rPr>
          <w:rFonts w:eastAsia="Georgia"/>
        </w:rPr>
        <w:tab/>
        <w:t xml:space="preserve">See D2L for instructions. </w:t>
      </w:r>
      <w:r w:rsidR="009004C4">
        <w:rPr>
          <w:rFonts w:eastAsia="Georgia"/>
        </w:rPr>
        <w:t xml:space="preserve">All assignments submitted via content folder labeled “Class Paper” in D2L. </w:t>
      </w:r>
    </w:p>
    <w:p w14:paraId="560CDF4F" w14:textId="68090E93" w:rsidR="00365C9A" w:rsidRDefault="00365C9A" w:rsidP="000D7A5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060"/>
      </w:tblGrid>
      <w:tr w:rsidR="009004C4" w14:paraId="78D5095E" w14:textId="77777777" w:rsidTr="001417FE">
        <w:trPr>
          <w:jc w:val="center"/>
        </w:trPr>
        <w:tc>
          <w:tcPr>
            <w:tcW w:w="2790" w:type="dxa"/>
            <w:tcBorders>
              <w:top w:val="single" w:sz="4" w:space="0" w:color="auto"/>
            </w:tcBorders>
          </w:tcPr>
          <w:p w14:paraId="289D7979" w14:textId="77777777" w:rsidR="009004C4" w:rsidRDefault="009004C4" w:rsidP="000518DD">
            <w:pPr>
              <w:spacing w:line="256" w:lineRule="auto"/>
            </w:pPr>
          </w:p>
        </w:tc>
        <w:tc>
          <w:tcPr>
            <w:tcW w:w="3060" w:type="dxa"/>
            <w:tcBorders>
              <w:top w:val="single" w:sz="4" w:space="0" w:color="auto"/>
              <w:bottom w:val="single" w:sz="4" w:space="0" w:color="auto"/>
            </w:tcBorders>
          </w:tcPr>
          <w:p w14:paraId="3C49E6FB" w14:textId="53412F4D" w:rsidR="009004C4" w:rsidRPr="00B174AB" w:rsidRDefault="009004C4" w:rsidP="000518DD">
            <w:pPr>
              <w:spacing w:line="256" w:lineRule="auto"/>
              <w:rPr>
                <w:b/>
                <w:bCs/>
              </w:rPr>
            </w:pPr>
            <w:r>
              <w:rPr>
                <w:b/>
                <w:bCs/>
              </w:rPr>
              <w:t>Due Dates</w:t>
            </w:r>
            <w:r w:rsidRPr="00B174AB">
              <w:rPr>
                <w:b/>
                <w:bCs/>
              </w:rPr>
              <w:t xml:space="preserve"> </w:t>
            </w:r>
            <w:r w:rsidR="001417FE">
              <w:rPr>
                <w:b/>
                <w:bCs/>
              </w:rPr>
              <w:t>(by Midnight)</w:t>
            </w:r>
          </w:p>
        </w:tc>
      </w:tr>
      <w:tr w:rsidR="009004C4" w14:paraId="45EE023B" w14:textId="77777777" w:rsidTr="001417FE">
        <w:trPr>
          <w:jc w:val="center"/>
        </w:trPr>
        <w:tc>
          <w:tcPr>
            <w:tcW w:w="2790" w:type="dxa"/>
          </w:tcPr>
          <w:p w14:paraId="1FD5452D" w14:textId="3AB34195" w:rsidR="009004C4" w:rsidRPr="00B174AB" w:rsidRDefault="009004C4" w:rsidP="000518DD">
            <w:pPr>
              <w:spacing w:line="256" w:lineRule="auto"/>
              <w:rPr>
                <w:b/>
                <w:bCs/>
              </w:rPr>
            </w:pPr>
            <w:r>
              <w:rPr>
                <w:b/>
                <w:bCs/>
              </w:rPr>
              <w:t xml:space="preserve">Research Question </w:t>
            </w:r>
          </w:p>
        </w:tc>
        <w:tc>
          <w:tcPr>
            <w:tcW w:w="3060" w:type="dxa"/>
            <w:tcBorders>
              <w:top w:val="single" w:sz="4" w:space="0" w:color="auto"/>
            </w:tcBorders>
          </w:tcPr>
          <w:p w14:paraId="53CB83B9" w14:textId="70987C3E" w:rsidR="009004C4" w:rsidRDefault="009004C4" w:rsidP="000518DD">
            <w:pPr>
              <w:spacing w:line="256" w:lineRule="auto"/>
            </w:pPr>
            <w:r>
              <w:t>2-7-23</w:t>
            </w:r>
          </w:p>
        </w:tc>
      </w:tr>
      <w:tr w:rsidR="009004C4" w14:paraId="159640B5" w14:textId="77777777" w:rsidTr="001417FE">
        <w:trPr>
          <w:jc w:val="center"/>
        </w:trPr>
        <w:tc>
          <w:tcPr>
            <w:tcW w:w="2790" w:type="dxa"/>
          </w:tcPr>
          <w:p w14:paraId="56D86427" w14:textId="415C2B2F" w:rsidR="009004C4" w:rsidRPr="00B174AB" w:rsidRDefault="009004C4" w:rsidP="000518DD">
            <w:pPr>
              <w:spacing w:line="256" w:lineRule="auto"/>
              <w:rPr>
                <w:b/>
                <w:bCs/>
              </w:rPr>
            </w:pPr>
            <w:r>
              <w:rPr>
                <w:b/>
                <w:bCs/>
              </w:rPr>
              <w:t>Article List and Outline</w:t>
            </w:r>
          </w:p>
        </w:tc>
        <w:tc>
          <w:tcPr>
            <w:tcW w:w="3060" w:type="dxa"/>
          </w:tcPr>
          <w:p w14:paraId="46871A63" w14:textId="786CB24C" w:rsidR="009004C4" w:rsidRDefault="009004C4" w:rsidP="000518DD">
            <w:pPr>
              <w:spacing w:line="256" w:lineRule="auto"/>
            </w:pPr>
            <w:r>
              <w:t>3-2-23</w:t>
            </w:r>
          </w:p>
        </w:tc>
      </w:tr>
      <w:tr w:rsidR="009004C4" w14:paraId="40FA6874" w14:textId="77777777" w:rsidTr="001417FE">
        <w:trPr>
          <w:jc w:val="center"/>
        </w:trPr>
        <w:tc>
          <w:tcPr>
            <w:tcW w:w="2790" w:type="dxa"/>
          </w:tcPr>
          <w:p w14:paraId="403D20CB" w14:textId="7E8E5A76" w:rsidR="009004C4" w:rsidRPr="00B174AB" w:rsidRDefault="009004C4" w:rsidP="000518DD">
            <w:pPr>
              <w:spacing w:line="256" w:lineRule="auto"/>
              <w:rPr>
                <w:b/>
                <w:bCs/>
              </w:rPr>
            </w:pPr>
            <w:r>
              <w:rPr>
                <w:b/>
                <w:bCs/>
              </w:rPr>
              <w:t>First Draft</w:t>
            </w:r>
          </w:p>
        </w:tc>
        <w:tc>
          <w:tcPr>
            <w:tcW w:w="3060" w:type="dxa"/>
          </w:tcPr>
          <w:p w14:paraId="041FD8B4" w14:textId="3192B3D9" w:rsidR="009004C4" w:rsidRDefault="009004C4" w:rsidP="000518DD">
            <w:pPr>
              <w:spacing w:line="256" w:lineRule="auto"/>
            </w:pPr>
            <w:r>
              <w:t>3-23-23</w:t>
            </w:r>
          </w:p>
        </w:tc>
      </w:tr>
      <w:tr w:rsidR="009004C4" w14:paraId="1A77397B" w14:textId="77777777" w:rsidTr="001417FE">
        <w:trPr>
          <w:jc w:val="center"/>
        </w:trPr>
        <w:tc>
          <w:tcPr>
            <w:tcW w:w="2790" w:type="dxa"/>
            <w:tcBorders>
              <w:bottom w:val="single" w:sz="4" w:space="0" w:color="auto"/>
            </w:tcBorders>
          </w:tcPr>
          <w:p w14:paraId="618604A7" w14:textId="32477FEA" w:rsidR="009004C4" w:rsidRPr="00B174AB" w:rsidRDefault="009004C4" w:rsidP="000518DD">
            <w:pPr>
              <w:spacing w:line="256" w:lineRule="auto"/>
              <w:rPr>
                <w:b/>
                <w:bCs/>
              </w:rPr>
            </w:pPr>
            <w:r>
              <w:rPr>
                <w:b/>
                <w:bCs/>
              </w:rPr>
              <w:t>Final Draft</w:t>
            </w:r>
          </w:p>
        </w:tc>
        <w:tc>
          <w:tcPr>
            <w:tcW w:w="3060" w:type="dxa"/>
            <w:tcBorders>
              <w:bottom w:val="single" w:sz="4" w:space="0" w:color="auto"/>
            </w:tcBorders>
          </w:tcPr>
          <w:p w14:paraId="6D6D64B0" w14:textId="0FD164C5" w:rsidR="009004C4" w:rsidRDefault="009004C4" w:rsidP="000518DD">
            <w:pPr>
              <w:spacing w:line="256" w:lineRule="auto"/>
            </w:pPr>
            <w:r>
              <w:t>4-25-23</w:t>
            </w:r>
          </w:p>
        </w:tc>
      </w:tr>
    </w:tbl>
    <w:p w14:paraId="3E810C85" w14:textId="77777777" w:rsidR="00EF213D" w:rsidRDefault="00EF213D" w:rsidP="000D7A5B"/>
    <w:p w14:paraId="3632C226" w14:textId="6A38DB70" w:rsidR="003C18F2" w:rsidRPr="00630E0C" w:rsidRDefault="003C18F2" w:rsidP="003C18F2">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Grading</w:t>
      </w:r>
    </w:p>
    <w:p w14:paraId="1B30B23E" w14:textId="77777777" w:rsidR="003C18F2" w:rsidRDefault="003C18F2" w:rsidP="000D7A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3C18F2" w:rsidRPr="00C6197D" w14:paraId="67538112" w14:textId="77777777" w:rsidTr="003C18F2">
        <w:tc>
          <w:tcPr>
            <w:tcW w:w="5125" w:type="dxa"/>
            <w:tcBorders>
              <w:bottom w:val="single" w:sz="4" w:space="0" w:color="auto"/>
            </w:tcBorders>
          </w:tcPr>
          <w:p w14:paraId="1CF8A428" w14:textId="4DF746C4" w:rsidR="003C18F2" w:rsidRPr="00C6197D" w:rsidRDefault="003C18F2" w:rsidP="003C18F2">
            <w:r>
              <w:t>Breakdown of Points</w:t>
            </w:r>
          </w:p>
        </w:tc>
        <w:tc>
          <w:tcPr>
            <w:tcW w:w="5490" w:type="dxa"/>
            <w:tcBorders>
              <w:bottom w:val="single" w:sz="4" w:space="0" w:color="auto"/>
            </w:tcBorders>
          </w:tcPr>
          <w:p w14:paraId="09BE5F1D" w14:textId="77777777" w:rsidR="003C18F2" w:rsidRPr="00C6197D" w:rsidRDefault="003C18F2" w:rsidP="003C18F2">
            <w:pPr>
              <w:jc w:val="center"/>
            </w:pPr>
          </w:p>
        </w:tc>
      </w:tr>
      <w:tr w:rsidR="00C6197D" w:rsidRPr="00C6197D" w14:paraId="674445AF" w14:textId="77777777" w:rsidTr="003C18F2">
        <w:tc>
          <w:tcPr>
            <w:tcW w:w="5125" w:type="dxa"/>
            <w:tcBorders>
              <w:top w:val="single" w:sz="4" w:space="0" w:color="auto"/>
              <w:bottom w:val="single" w:sz="4" w:space="0" w:color="auto"/>
            </w:tcBorders>
          </w:tcPr>
          <w:p w14:paraId="05B26E5D" w14:textId="7AC46D02" w:rsidR="00C6197D" w:rsidRPr="003C18F2" w:rsidRDefault="00C6197D" w:rsidP="003C18F2">
            <w:pPr>
              <w:jc w:val="center"/>
              <w:rPr>
                <w:b/>
                <w:bCs/>
              </w:rPr>
            </w:pPr>
            <w:r w:rsidRPr="003C18F2">
              <w:rPr>
                <w:b/>
                <w:bCs/>
              </w:rPr>
              <w:t>Assignments</w:t>
            </w:r>
          </w:p>
        </w:tc>
        <w:tc>
          <w:tcPr>
            <w:tcW w:w="5490" w:type="dxa"/>
            <w:tcBorders>
              <w:top w:val="single" w:sz="4" w:space="0" w:color="auto"/>
              <w:bottom w:val="single" w:sz="4" w:space="0" w:color="auto"/>
            </w:tcBorders>
          </w:tcPr>
          <w:p w14:paraId="29409D3C" w14:textId="403CE25A" w:rsidR="00C6197D" w:rsidRPr="003C18F2" w:rsidRDefault="00C6197D" w:rsidP="003C18F2">
            <w:pPr>
              <w:jc w:val="center"/>
              <w:rPr>
                <w:b/>
                <w:bCs/>
              </w:rPr>
            </w:pPr>
            <w:r w:rsidRPr="003C18F2">
              <w:rPr>
                <w:b/>
                <w:bCs/>
              </w:rPr>
              <w:t>Points</w:t>
            </w:r>
          </w:p>
        </w:tc>
      </w:tr>
      <w:tr w:rsidR="00C6197D" w:rsidRPr="00C6197D" w14:paraId="2EC337FA" w14:textId="77777777" w:rsidTr="003C18F2">
        <w:tc>
          <w:tcPr>
            <w:tcW w:w="5125" w:type="dxa"/>
            <w:tcBorders>
              <w:top w:val="single" w:sz="4" w:space="0" w:color="auto"/>
            </w:tcBorders>
          </w:tcPr>
          <w:p w14:paraId="41322CA8" w14:textId="6BD6D720" w:rsidR="00C6197D" w:rsidRPr="00C6197D" w:rsidRDefault="00C6197D" w:rsidP="000D7A5B">
            <w:r w:rsidRPr="00C6197D">
              <w:t>Exams (4 total)</w:t>
            </w:r>
          </w:p>
        </w:tc>
        <w:tc>
          <w:tcPr>
            <w:tcW w:w="5490" w:type="dxa"/>
            <w:tcBorders>
              <w:top w:val="single" w:sz="4" w:space="0" w:color="auto"/>
            </w:tcBorders>
          </w:tcPr>
          <w:p w14:paraId="3CE7F9F4" w14:textId="6748D2E4" w:rsidR="00EB3175" w:rsidRPr="00C6197D" w:rsidRDefault="0022060E" w:rsidP="003C18F2">
            <w:r>
              <w:t>120</w:t>
            </w:r>
            <w:r w:rsidR="00EB3175">
              <w:t xml:space="preserve"> (</w:t>
            </w:r>
            <w:r>
              <w:t>3</w:t>
            </w:r>
            <w:r w:rsidR="00EB3175">
              <w:t>0 points each)</w:t>
            </w:r>
          </w:p>
        </w:tc>
      </w:tr>
      <w:tr w:rsidR="00C6197D" w:rsidRPr="00C6197D" w14:paraId="1C062DA5" w14:textId="77777777" w:rsidTr="003C18F2">
        <w:tc>
          <w:tcPr>
            <w:tcW w:w="5125" w:type="dxa"/>
          </w:tcPr>
          <w:p w14:paraId="124739D4" w14:textId="2BD472B7" w:rsidR="003C18F2" w:rsidRPr="00C6197D" w:rsidRDefault="00D26E30" w:rsidP="000D7A5B">
            <w:r>
              <w:t>Article Reviews</w:t>
            </w:r>
          </w:p>
        </w:tc>
        <w:tc>
          <w:tcPr>
            <w:tcW w:w="5490" w:type="dxa"/>
          </w:tcPr>
          <w:p w14:paraId="518242D8" w14:textId="21E92AA9" w:rsidR="00C6197D" w:rsidRPr="00C6197D" w:rsidRDefault="00A83D01" w:rsidP="003C18F2">
            <w:r>
              <w:t>120</w:t>
            </w:r>
            <w:r w:rsidR="00D26E30">
              <w:t xml:space="preserve"> (1</w:t>
            </w:r>
            <w:r>
              <w:t>5</w:t>
            </w:r>
            <w:r w:rsidR="00D26E30">
              <w:t xml:space="preserve"> points each)</w:t>
            </w:r>
          </w:p>
        </w:tc>
      </w:tr>
      <w:tr w:rsidR="00C6197D" w:rsidRPr="00C6197D" w14:paraId="2B0F5EEF" w14:textId="77777777" w:rsidTr="003C18F2">
        <w:tc>
          <w:tcPr>
            <w:tcW w:w="5125" w:type="dxa"/>
          </w:tcPr>
          <w:p w14:paraId="3878DF80" w14:textId="244D1BD4" w:rsidR="00D26E30" w:rsidRPr="00C6197D" w:rsidRDefault="00D26E30" w:rsidP="000D7A5B">
            <w:r>
              <w:t xml:space="preserve">Class Paper </w:t>
            </w:r>
          </w:p>
        </w:tc>
        <w:tc>
          <w:tcPr>
            <w:tcW w:w="5490" w:type="dxa"/>
          </w:tcPr>
          <w:p w14:paraId="102308A5" w14:textId="3A46166F" w:rsidR="00EB3175" w:rsidRPr="00C6197D" w:rsidRDefault="00A83D01" w:rsidP="003C18F2">
            <w:r>
              <w:t xml:space="preserve">120 </w:t>
            </w:r>
          </w:p>
        </w:tc>
      </w:tr>
      <w:tr w:rsidR="00A83D01" w:rsidRPr="00C6197D" w14:paraId="238C6C5D" w14:textId="77777777" w:rsidTr="003C18F2">
        <w:tc>
          <w:tcPr>
            <w:tcW w:w="5125" w:type="dxa"/>
          </w:tcPr>
          <w:p w14:paraId="703FD55E" w14:textId="11BB5A4D" w:rsidR="00A83D01" w:rsidRDefault="00A83D01" w:rsidP="000D7A5B">
            <w:r>
              <w:t xml:space="preserve">     Research Question</w:t>
            </w:r>
          </w:p>
        </w:tc>
        <w:tc>
          <w:tcPr>
            <w:tcW w:w="5490" w:type="dxa"/>
          </w:tcPr>
          <w:p w14:paraId="5BE9631E" w14:textId="5E163081" w:rsidR="00A83D01" w:rsidRDefault="00A83D01" w:rsidP="003C18F2">
            <w:r>
              <w:t xml:space="preserve">     10 points</w:t>
            </w:r>
          </w:p>
        </w:tc>
      </w:tr>
      <w:tr w:rsidR="00D26E30" w:rsidRPr="00C6197D" w14:paraId="21CEE1EB" w14:textId="77777777" w:rsidTr="003C18F2">
        <w:tc>
          <w:tcPr>
            <w:tcW w:w="5125" w:type="dxa"/>
          </w:tcPr>
          <w:p w14:paraId="3B0119F5" w14:textId="123CD9B1" w:rsidR="00D26E30" w:rsidRDefault="00D26E30" w:rsidP="000D7A5B">
            <w:r>
              <w:t xml:space="preserve">     Article List and Outline</w:t>
            </w:r>
          </w:p>
        </w:tc>
        <w:tc>
          <w:tcPr>
            <w:tcW w:w="5490" w:type="dxa"/>
          </w:tcPr>
          <w:p w14:paraId="344DA565" w14:textId="2907E0B0" w:rsidR="00D26E30" w:rsidRPr="00C6197D" w:rsidRDefault="00D26E30" w:rsidP="003C18F2">
            <w:r>
              <w:t xml:space="preserve">     20</w:t>
            </w:r>
            <w:r w:rsidR="00A83D01">
              <w:t xml:space="preserve"> points</w:t>
            </w:r>
          </w:p>
        </w:tc>
      </w:tr>
      <w:tr w:rsidR="00D26E30" w:rsidRPr="00C6197D" w14:paraId="44E3396A" w14:textId="77777777" w:rsidTr="003C18F2">
        <w:tc>
          <w:tcPr>
            <w:tcW w:w="5125" w:type="dxa"/>
          </w:tcPr>
          <w:p w14:paraId="50AD8FD4" w14:textId="49244FD0" w:rsidR="00D26E30" w:rsidRDefault="00D26E30" w:rsidP="000D7A5B">
            <w:r>
              <w:t xml:space="preserve">     Rough Draft of Class Paper</w:t>
            </w:r>
          </w:p>
        </w:tc>
        <w:tc>
          <w:tcPr>
            <w:tcW w:w="5490" w:type="dxa"/>
          </w:tcPr>
          <w:p w14:paraId="2D738C89" w14:textId="2C4CFC34" w:rsidR="00D26E30" w:rsidRPr="00C6197D" w:rsidRDefault="00D26E30" w:rsidP="003C18F2">
            <w:r>
              <w:t xml:space="preserve">     </w:t>
            </w:r>
            <w:r w:rsidR="00A83D01">
              <w:t>40 points</w:t>
            </w:r>
          </w:p>
        </w:tc>
      </w:tr>
      <w:tr w:rsidR="00D26E30" w:rsidRPr="00C6197D" w14:paraId="2AA3EBAB" w14:textId="77777777" w:rsidTr="003C18F2">
        <w:tc>
          <w:tcPr>
            <w:tcW w:w="5125" w:type="dxa"/>
          </w:tcPr>
          <w:p w14:paraId="15A1C44C" w14:textId="074BEE09" w:rsidR="00D26E30" w:rsidRDefault="00A83D01" w:rsidP="000D7A5B">
            <w:r>
              <w:t xml:space="preserve">     Final Draft of Class Paper</w:t>
            </w:r>
          </w:p>
        </w:tc>
        <w:tc>
          <w:tcPr>
            <w:tcW w:w="5490" w:type="dxa"/>
          </w:tcPr>
          <w:p w14:paraId="79F44264" w14:textId="15F77E9A" w:rsidR="00D26E30" w:rsidRPr="00C6197D" w:rsidRDefault="00A83D01" w:rsidP="003C18F2">
            <w:r>
              <w:t xml:space="preserve">     50 points</w:t>
            </w:r>
          </w:p>
        </w:tc>
      </w:tr>
      <w:tr w:rsidR="00C6197D" w:rsidRPr="00C6197D" w14:paraId="0E998DDB" w14:textId="77777777" w:rsidTr="003C18F2">
        <w:tc>
          <w:tcPr>
            <w:tcW w:w="5125" w:type="dxa"/>
          </w:tcPr>
          <w:p w14:paraId="0159289D" w14:textId="388F8000" w:rsidR="00C6197D" w:rsidRPr="00C6197D" w:rsidRDefault="00C6197D" w:rsidP="000D7A5B">
            <w:r w:rsidRPr="00C6197D">
              <w:t>Reading</w:t>
            </w:r>
            <w:r w:rsidR="003C18F2">
              <w:t xml:space="preserve"> (13 </w:t>
            </w:r>
            <w:proofErr w:type="spellStart"/>
            <w:r w:rsidR="003C18F2">
              <w:t>SmartBook</w:t>
            </w:r>
            <w:proofErr w:type="spellEnd"/>
            <w:r w:rsidR="003C18F2">
              <w:t xml:space="preserve"> Assignments)</w:t>
            </w:r>
          </w:p>
        </w:tc>
        <w:tc>
          <w:tcPr>
            <w:tcW w:w="5490" w:type="dxa"/>
          </w:tcPr>
          <w:p w14:paraId="5477AFA1" w14:textId="52C08E2B" w:rsidR="00C6197D" w:rsidRPr="00C6197D" w:rsidRDefault="00681C51" w:rsidP="003C18F2">
            <w:r>
              <w:t>65 (5 points for each chapter)</w:t>
            </w:r>
          </w:p>
        </w:tc>
      </w:tr>
      <w:tr w:rsidR="00C6197D" w:rsidRPr="00C6197D" w14:paraId="1345BDBE" w14:textId="77777777" w:rsidTr="0091466E">
        <w:tc>
          <w:tcPr>
            <w:tcW w:w="5125" w:type="dxa"/>
            <w:tcBorders>
              <w:bottom w:val="single" w:sz="4" w:space="0" w:color="auto"/>
            </w:tcBorders>
          </w:tcPr>
          <w:p w14:paraId="410AAD4C" w14:textId="6D3A5068" w:rsidR="00C6197D" w:rsidRPr="00C6197D" w:rsidRDefault="00C6197D" w:rsidP="000D7A5B">
            <w:r w:rsidRPr="00C6197D">
              <w:t>Syllabus</w:t>
            </w:r>
            <w:r>
              <w:t xml:space="preserve"> </w:t>
            </w:r>
            <w:r w:rsidRPr="00C6197D">
              <w:t>Quiz</w:t>
            </w:r>
            <w:r>
              <w:t xml:space="preserve"> </w:t>
            </w:r>
            <w:r w:rsidRPr="00C6197D">
              <w:t>and Connect Orientation Video</w:t>
            </w:r>
          </w:p>
        </w:tc>
        <w:tc>
          <w:tcPr>
            <w:tcW w:w="5490" w:type="dxa"/>
            <w:tcBorders>
              <w:bottom w:val="single" w:sz="4" w:space="0" w:color="auto"/>
            </w:tcBorders>
          </w:tcPr>
          <w:p w14:paraId="51A71E64" w14:textId="712B9FFD" w:rsidR="00C6197D" w:rsidRPr="00C6197D" w:rsidRDefault="00681C51" w:rsidP="003C18F2">
            <w:r>
              <w:t>1</w:t>
            </w:r>
            <w:r w:rsidR="003C18F2">
              <w:t>5</w:t>
            </w:r>
            <w:r>
              <w:t xml:space="preserve"> points (</w:t>
            </w:r>
            <w:r w:rsidR="003C18F2">
              <w:t>10</w:t>
            </w:r>
            <w:r>
              <w:t xml:space="preserve"> points for the quiz and </w:t>
            </w:r>
            <w:r w:rsidR="003C18F2">
              <w:t xml:space="preserve">5 for </w:t>
            </w:r>
            <w:r>
              <w:t>the video)</w:t>
            </w:r>
          </w:p>
        </w:tc>
      </w:tr>
      <w:tr w:rsidR="003C18F2" w:rsidRPr="00C6197D" w14:paraId="2D40ED1C" w14:textId="77777777" w:rsidTr="0091466E">
        <w:tc>
          <w:tcPr>
            <w:tcW w:w="5125" w:type="dxa"/>
            <w:tcBorders>
              <w:top w:val="single" w:sz="4" w:space="0" w:color="auto"/>
              <w:bottom w:val="single" w:sz="4" w:space="0" w:color="auto"/>
            </w:tcBorders>
          </w:tcPr>
          <w:p w14:paraId="6F898AA7" w14:textId="069C9641" w:rsidR="003C18F2" w:rsidRPr="003C18F2" w:rsidRDefault="003C18F2" w:rsidP="003C18F2">
            <w:pPr>
              <w:jc w:val="right"/>
              <w:rPr>
                <w:b/>
                <w:bCs/>
              </w:rPr>
            </w:pPr>
            <w:r w:rsidRPr="003C18F2">
              <w:rPr>
                <w:b/>
                <w:bCs/>
              </w:rPr>
              <w:t>Total Points Available</w:t>
            </w:r>
          </w:p>
        </w:tc>
        <w:tc>
          <w:tcPr>
            <w:tcW w:w="5490" w:type="dxa"/>
            <w:tcBorders>
              <w:top w:val="single" w:sz="4" w:space="0" w:color="auto"/>
              <w:bottom w:val="single" w:sz="4" w:space="0" w:color="auto"/>
            </w:tcBorders>
          </w:tcPr>
          <w:p w14:paraId="0A99117F" w14:textId="38DB0D29" w:rsidR="003C18F2" w:rsidRPr="003C18F2" w:rsidRDefault="003C18F2" w:rsidP="003C18F2">
            <w:pPr>
              <w:ind w:firstLine="720"/>
              <w:rPr>
                <w:b/>
                <w:bCs/>
              </w:rPr>
            </w:pPr>
            <w:r w:rsidRPr="003C18F2">
              <w:rPr>
                <w:b/>
                <w:bCs/>
              </w:rPr>
              <w:t>4</w:t>
            </w:r>
            <w:r w:rsidR="00BF2309">
              <w:rPr>
                <w:b/>
                <w:bCs/>
              </w:rPr>
              <w:t>40</w:t>
            </w:r>
          </w:p>
        </w:tc>
      </w:tr>
    </w:tbl>
    <w:p w14:paraId="0F2E245A" w14:textId="77777777" w:rsidR="00365C9A" w:rsidRDefault="00365C9A" w:rsidP="000D7A5B"/>
    <w:p w14:paraId="4FFEA3CB" w14:textId="77777777" w:rsidR="00266EDA" w:rsidRDefault="00266EDA" w:rsidP="000D7A5B">
      <w:pPr>
        <w:pStyle w:val="Heading1"/>
        <w:rPr>
          <w:rFonts w:ascii="Times New Roman" w:eastAsia="Georgia" w:hAnsi="Times New Roman" w:cs="Times New Roman"/>
        </w:rPr>
      </w:pPr>
      <w:bookmarkStart w:id="6" w:name="_Course_Calendar"/>
      <w:bookmarkEnd w:id="6"/>
    </w:p>
    <w:tbl>
      <w:tblPr>
        <w:tblpPr w:leftFromText="180" w:rightFromText="180" w:vertAnchor="text" w:horzAnchor="margin" w:tblpXSpec="center" w:tblpY="170"/>
        <w:tblW w:w="9425" w:type="dxa"/>
        <w:tblLook w:val="01E0" w:firstRow="1" w:lastRow="1" w:firstColumn="1" w:lastColumn="1" w:noHBand="0" w:noVBand="0"/>
      </w:tblPr>
      <w:tblGrid>
        <w:gridCol w:w="939"/>
        <w:gridCol w:w="4003"/>
        <w:gridCol w:w="1288"/>
        <w:gridCol w:w="3195"/>
      </w:tblGrid>
      <w:tr w:rsidR="00F9056B" w:rsidRPr="00630E0C" w14:paraId="64E0E342" w14:textId="77777777" w:rsidTr="00F9056B">
        <w:trPr>
          <w:trHeight w:val="630"/>
        </w:trPr>
        <w:tc>
          <w:tcPr>
            <w:tcW w:w="4942" w:type="dxa"/>
            <w:gridSpan w:val="2"/>
            <w:tcBorders>
              <w:bottom w:val="single" w:sz="4" w:space="0" w:color="auto"/>
            </w:tcBorders>
            <w:shd w:val="clear" w:color="auto" w:fill="auto"/>
          </w:tcPr>
          <w:p w14:paraId="68952760" w14:textId="77777777" w:rsidR="00F9056B" w:rsidRPr="003E7C8A" w:rsidRDefault="00F9056B" w:rsidP="00F9056B">
            <w:pPr>
              <w:rPr>
                <w:b/>
                <w:sz w:val="28"/>
                <w:szCs w:val="28"/>
                <w:u w:val="single"/>
              </w:rPr>
            </w:pPr>
            <w:r w:rsidRPr="003E7C8A">
              <w:rPr>
                <w:b/>
                <w:sz w:val="28"/>
                <w:szCs w:val="28"/>
                <w:u w:val="single"/>
              </w:rPr>
              <w:t>Grading Scale</w:t>
            </w:r>
          </w:p>
        </w:tc>
        <w:tc>
          <w:tcPr>
            <w:tcW w:w="1288" w:type="dxa"/>
            <w:tcBorders>
              <w:bottom w:val="single" w:sz="4" w:space="0" w:color="auto"/>
            </w:tcBorders>
            <w:shd w:val="clear" w:color="auto" w:fill="auto"/>
          </w:tcPr>
          <w:p w14:paraId="3D148563" w14:textId="77777777" w:rsidR="00F9056B" w:rsidRPr="00630E0C" w:rsidRDefault="00F9056B" w:rsidP="00F9056B">
            <w:pPr>
              <w:jc w:val="center"/>
              <w:rPr>
                <w:b/>
                <w:sz w:val="20"/>
                <w:u w:val="single"/>
              </w:rPr>
            </w:pPr>
          </w:p>
        </w:tc>
        <w:tc>
          <w:tcPr>
            <w:tcW w:w="3195" w:type="dxa"/>
            <w:tcBorders>
              <w:bottom w:val="single" w:sz="4" w:space="0" w:color="auto"/>
            </w:tcBorders>
            <w:shd w:val="clear" w:color="auto" w:fill="auto"/>
          </w:tcPr>
          <w:p w14:paraId="574DF5F0" w14:textId="77777777" w:rsidR="00F9056B" w:rsidRPr="00630E0C" w:rsidRDefault="00F9056B" w:rsidP="00F9056B">
            <w:pPr>
              <w:jc w:val="center"/>
              <w:rPr>
                <w:b/>
                <w:sz w:val="20"/>
                <w:u w:val="single"/>
              </w:rPr>
            </w:pPr>
          </w:p>
        </w:tc>
      </w:tr>
      <w:tr w:rsidR="00F9056B" w:rsidRPr="00630E0C" w14:paraId="6F6365B5" w14:textId="77777777" w:rsidTr="00F9056B">
        <w:trPr>
          <w:trHeight w:val="630"/>
        </w:trPr>
        <w:tc>
          <w:tcPr>
            <w:tcW w:w="939" w:type="dxa"/>
            <w:tcBorders>
              <w:top w:val="single" w:sz="4" w:space="0" w:color="auto"/>
            </w:tcBorders>
            <w:shd w:val="clear" w:color="auto" w:fill="auto"/>
          </w:tcPr>
          <w:p w14:paraId="227B4A79" w14:textId="77777777" w:rsidR="00F9056B" w:rsidRPr="00630E0C" w:rsidRDefault="00F9056B" w:rsidP="00F9056B">
            <w:pPr>
              <w:jc w:val="center"/>
              <w:rPr>
                <w:b/>
                <w:sz w:val="20"/>
                <w:u w:val="single"/>
              </w:rPr>
            </w:pPr>
            <w:r w:rsidRPr="00630E0C">
              <w:rPr>
                <w:b/>
                <w:sz w:val="20"/>
                <w:u w:val="single"/>
              </w:rPr>
              <w:t>Grade</w:t>
            </w:r>
          </w:p>
        </w:tc>
        <w:tc>
          <w:tcPr>
            <w:tcW w:w="4003" w:type="dxa"/>
            <w:tcBorders>
              <w:top w:val="single" w:sz="4" w:space="0" w:color="auto"/>
            </w:tcBorders>
            <w:shd w:val="clear" w:color="auto" w:fill="auto"/>
          </w:tcPr>
          <w:p w14:paraId="6EE4C238" w14:textId="77777777" w:rsidR="00F9056B" w:rsidRPr="00630E0C" w:rsidRDefault="00F9056B" w:rsidP="00F9056B">
            <w:pPr>
              <w:jc w:val="center"/>
              <w:rPr>
                <w:b/>
                <w:sz w:val="20"/>
                <w:u w:val="single"/>
              </w:rPr>
            </w:pPr>
            <w:r w:rsidRPr="00630E0C">
              <w:rPr>
                <w:b/>
                <w:sz w:val="20"/>
                <w:u w:val="single"/>
              </w:rPr>
              <w:t>Percentage of Total Points</w:t>
            </w:r>
          </w:p>
        </w:tc>
        <w:tc>
          <w:tcPr>
            <w:tcW w:w="1288" w:type="dxa"/>
            <w:tcBorders>
              <w:top w:val="single" w:sz="4" w:space="0" w:color="auto"/>
            </w:tcBorders>
            <w:shd w:val="clear" w:color="auto" w:fill="auto"/>
          </w:tcPr>
          <w:p w14:paraId="58FBDC5F" w14:textId="77777777" w:rsidR="00F9056B" w:rsidRPr="00630E0C" w:rsidRDefault="00F9056B" w:rsidP="00F9056B">
            <w:pPr>
              <w:jc w:val="center"/>
              <w:rPr>
                <w:b/>
                <w:sz w:val="20"/>
                <w:u w:val="single"/>
              </w:rPr>
            </w:pPr>
            <w:r w:rsidRPr="00630E0C">
              <w:rPr>
                <w:b/>
                <w:sz w:val="20"/>
                <w:u w:val="single"/>
              </w:rPr>
              <w:t>Grade</w:t>
            </w:r>
          </w:p>
        </w:tc>
        <w:tc>
          <w:tcPr>
            <w:tcW w:w="3195" w:type="dxa"/>
            <w:tcBorders>
              <w:top w:val="single" w:sz="4" w:space="0" w:color="auto"/>
            </w:tcBorders>
            <w:shd w:val="clear" w:color="auto" w:fill="auto"/>
          </w:tcPr>
          <w:p w14:paraId="5142166E" w14:textId="77777777" w:rsidR="00F9056B" w:rsidRPr="00630E0C" w:rsidRDefault="00F9056B" w:rsidP="00F9056B">
            <w:pPr>
              <w:jc w:val="center"/>
              <w:rPr>
                <w:b/>
                <w:sz w:val="20"/>
                <w:u w:val="single"/>
              </w:rPr>
            </w:pPr>
            <w:r w:rsidRPr="00630E0C">
              <w:rPr>
                <w:b/>
                <w:sz w:val="20"/>
                <w:u w:val="single"/>
              </w:rPr>
              <w:t>Percentage of Total Points</w:t>
            </w:r>
          </w:p>
        </w:tc>
      </w:tr>
      <w:tr w:rsidR="00F9056B" w:rsidRPr="00630E0C" w14:paraId="0AF5DCA3" w14:textId="77777777" w:rsidTr="00F9056B">
        <w:trPr>
          <w:trHeight w:val="303"/>
        </w:trPr>
        <w:tc>
          <w:tcPr>
            <w:tcW w:w="939" w:type="dxa"/>
            <w:shd w:val="clear" w:color="auto" w:fill="auto"/>
          </w:tcPr>
          <w:p w14:paraId="5341B23C" w14:textId="77777777" w:rsidR="00F9056B" w:rsidRPr="00630E0C" w:rsidRDefault="00F9056B" w:rsidP="00F9056B">
            <w:pPr>
              <w:jc w:val="center"/>
              <w:rPr>
                <w:sz w:val="20"/>
              </w:rPr>
            </w:pPr>
            <w:r w:rsidRPr="00630E0C">
              <w:rPr>
                <w:sz w:val="20"/>
              </w:rPr>
              <w:t>4.0</w:t>
            </w:r>
          </w:p>
        </w:tc>
        <w:tc>
          <w:tcPr>
            <w:tcW w:w="4003" w:type="dxa"/>
            <w:shd w:val="clear" w:color="auto" w:fill="auto"/>
          </w:tcPr>
          <w:p w14:paraId="1A5F8DC7" w14:textId="77777777" w:rsidR="00F9056B" w:rsidRPr="00630E0C" w:rsidRDefault="00F9056B" w:rsidP="00F9056B">
            <w:pPr>
              <w:jc w:val="center"/>
              <w:rPr>
                <w:sz w:val="20"/>
              </w:rPr>
            </w:pPr>
            <w:r w:rsidRPr="00630E0C">
              <w:rPr>
                <w:sz w:val="20"/>
              </w:rPr>
              <w:t>90% to 100%</w:t>
            </w:r>
          </w:p>
        </w:tc>
        <w:tc>
          <w:tcPr>
            <w:tcW w:w="1288" w:type="dxa"/>
            <w:shd w:val="clear" w:color="auto" w:fill="auto"/>
          </w:tcPr>
          <w:p w14:paraId="5ECEC6EF" w14:textId="77777777" w:rsidR="00F9056B" w:rsidRPr="00630E0C" w:rsidRDefault="00F9056B" w:rsidP="00F9056B">
            <w:pPr>
              <w:jc w:val="center"/>
              <w:rPr>
                <w:sz w:val="20"/>
              </w:rPr>
            </w:pPr>
            <w:r w:rsidRPr="00630E0C">
              <w:rPr>
                <w:sz w:val="20"/>
              </w:rPr>
              <w:t>2.0</w:t>
            </w:r>
          </w:p>
        </w:tc>
        <w:tc>
          <w:tcPr>
            <w:tcW w:w="3195" w:type="dxa"/>
            <w:shd w:val="clear" w:color="auto" w:fill="auto"/>
          </w:tcPr>
          <w:p w14:paraId="3DB2AF24" w14:textId="77777777" w:rsidR="00F9056B" w:rsidRPr="00630E0C" w:rsidRDefault="00F9056B" w:rsidP="00F9056B">
            <w:pPr>
              <w:jc w:val="center"/>
              <w:rPr>
                <w:sz w:val="20"/>
              </w:rPr>
            </w:pPr>
            <w:r w:rsidRPr="00630E0C">
              <w:rPr>
                <w:sz w:val="20"/>
              </w:rPr>
              <w:t>70% to 74.9%</w:t>
            </w:r>
          </w:p>
        </w:tc>
      </w:tr>
      <w:tr w:rsidR="00F9056B" w:rsidRPr="00630E0C" w14:paraId="52F13F55" w14:textId="77777777" w:rsidTr="00F9056B">
        <w:trPr>
          <w:trHeight w:val="313"/>
        </w:trPr>
        <w:tc>
          <w:tcPr>
            <w:tcW w:w="939" w:type="dxa"/>
            <w:shd w:val="clear" w:color="auto" w:fill="auto"/>
          </w:tcPr>
          <w:p w14:paraId="151E038D" w14:textId="77777777" w:rsidR="00F9056B" w:rsidRPr="00630E0C" w:rsidRDefault="00F9056B" w:rsidP="00F9056B">
            <w:pPr>
              <w:jc w:val="center"/>
              <w:rPr>
                <w:sz w:val="20"/>
              </w:rPr>
            </w:pPr>
            <w:r w:rsidRPr="00630E0C">
              <w:rPr>
                <w:sz w:val="20"/>
              </w:rPr>
              <w:t>3.5</w:t>
            </w:r>
          </w:p>
        </w:tc>
        <w:tc>
          <w:tcPr>
            <w:tcW w:w="4003" w:type="dxa"/>
            <w:shd w:val="clear" w:color="auto" w:fill="auto"/>
          </w:tcPr>
          <w:p w14:paraId="3B7B03C0" w14:textId="77777777" w:rsidR="00F9056B" w:rsidRPr="00630E0C" w:rsidRDefault="00F9056B" w:rsidP="00F9056B">
            <w:pPr>
              <w:jc w:val="center"/>
              <w:rPr>
                <w:sz w:val="20"/>
              </w:rPr>
            </w:pPr>
            <w:r w:rsidRPr="00630E0C">
              <w:rPr>
                <w:sz w:val="20"/>
              </w:rPr>
              <w:t>85% to 89.9%</w:t>
            </w:r>
          </w:p>
        </w:tc>
        <w:tc>
          <w:tcPr>
            <w:tcW w:w="1288" w:type="dxa"/>
            <w:shd w:val="clear" w:color="auto" w:fill="auto"/>
          </w:tcPr>
          <w:p w14:paraId="794BBA2F" w14:textId="77777777" w:rsidR="00F9056B" w:rsidRPr="00630E0C" w:rsidRDefault="00F9056B" w:rsidP="00F9056B">
            <w:pPr>
              <w:jc w:val="center"/>
              <w:rPr>
                <w:sz w:val="20"/>
              </w:rPr>
            </w:pPr>
            <w:r w:rsidRPr="00630E0C">
              <w:rPr>
                <w:sz w:val="20"/>
              </w:rPr>
              <w:t>1.5</w:t>
            </w:r>
          </w:p>
        </w:tc>
        <w:tc>
          <w:tcPr>
            <w:tcW w:w="3195" w:type="dxa"/>
            <w:shd w:val="clear" w:color="auto" w:fill="auto"/>
          </w:tcPr>
          <w:p w14:paraId="69328A51" w14:textId="77777777" w:rsidR="00F9056B" w:rsidRPr="00630E0C" w:rsidRDefault="00F9056B" w:rsidP="00F9056B">
            <w:pPr>
              <w:jc w:val="center"/>
              <w:rPr>
                <w:sz w:val="20"/>
              </w:rPr>
            </w:pPr>
            <w:r w:rsidRPr="00630E0C">
              <w:rPr>
                <w:sz w:val="20"/>
              </w:rPr>
              <w:t>65% to 69.9%</w:t>
            </w:r>
          </w:p>
        </w:tc>
      </w:tr>
      <w:tr w:rsidR="00F9056B" w:rsidRPr="00630E0C" w14:paraId="48BBB2EA" w14:textId="77777777" w:rsidTr="00F9056B">
        <w:trPr>
          <w:trHeight w:val="313"/>
        </w:trPr>
        <w:tc>
          <w:tcPr>
            <w:tcW w:w="939" w:type="dxa"/>
            <w:shd w:val="clear" w:color="auto" w:fill="auto"/>
          </w:tcPr>
          <w:p w14:paraId="0C178E07" w14:textId="77777777" w:rsidR="00F9056B" w:rsidRPr="00630E0C" w:rsidRDefault="00F9056B" w:rsidP="00F9056B">
            <w:pPr>
              <w:jc w:val="center"/>
              <w:rPr>
                <w:sz w:val="20"/>
              </w:rPr>
            </w:pPr>
            <w:r w:rsidRPr="00630E0C">
              <w:rPr>
                <w:sz w:val="20"/>
              </w:rPr>
              <w:t>3.0</w:t>
            </w:r>
          </w:p>
        </w:tc>
        <w:tc>
          <w:tcPr>
            <w:tcW w:w="4003" w:type="dxa"/>
            <w:shd w:val="clear" w:color="auto" w:fill="auto"/>
          </w:tcPr>
          <w:p w14:paraId="7EB05677" w14:textId="77777777" w:rsidR="00F9056B" w:rsidRPr="00630E0C" w:rsidRDefault="00F9056B" w:rsidP="00F9056B">
            <w:pPr>
              <w:jc w:val="center"/>
              <w:rPr>
                <w:sz w:val="20"/>
              </w:rPr>
            </w:pPr>
            <w:r w:rsidRPr="00630E0C">
              <w:rPr>
                <w:sz w:val="20"/>
              </w:rPr>
              <w:t>80% to 84.9%</w:t>
            </w:r>
          </w:p>
        </w:tc>
        <w:tc>
          <w:tcPr>
            <w:tcW w:w="1288" w:type="dxa"/>
            <w:shd w:val="clear" w:color="auto" w:fill="auto"/>
          </w:tcPr>
          <w:p w14:paraId="4DF20EB6" w14:textId="77777777" w:rsidR="00F9056B" w:rsidRPr="00630E0C" w:rsidRDefault="00F9056B" w:rsidP="00F9056B">
            <w:pPr>
              <w:jc w:val="center"/>
              <w:rPr>
                <w:sz w:val="20"/>
              </w:rPr>
            </w:pPr>
            <w:r w:rsidRPr="00630E0C">
              <w:rPr>
                <w:sz w:val="20"/>
              </w:rPr>
              <w:t>1.0</w:t>
            </w:r>
          </w:p>
        </w:tc>
        <w:tc>
          <w:tcPr>
            <w:tcW w:w="3195" w:type="dxa"/>
            <w:shd w:val="clear" w:color="auto" w:fill="auto"/>
          </w:tcPr>
          <w:p w14:paraId="5A2B4324" w14:textId="77777777" w:rsidR="00F9056B" w:rsidRPr="00630E0C" w:rsidRDefault="00F9056B" w:rsidP="00F9056B">
            <w:pPr>
              <w:jc w:val="center"/>
              <w:rPr>
                <w:sz w:val="20"/>
              </w:rPr>
            </w:pPr>
            <w:r w:rsidRPr="00630E0C">
              <w:rPr>
                <w:sz w:val="20"/>
              </w:rPr>
              <w:t>60% to 64.9%</w:t>
            </w:r>
          </w:p>
        </w:tc>
      </w:tr>
      <w:tr w:rsidR="00F9056B" w:rsidRPr="00630E0C" w14:paraId="786F785A" w14:textId="77777777" w:rsidTr="00F9056B">
        <w:trPr>
          <w:trHeight w:val="313"/>
        </w:trPr>
        <w:tc>
          <w:tcPr>
            <w:tcW w:w="939" w:type="dxa"/>
            <w:tcBorders>
              <w:bottom w:val="single" w:sz="4" w:space="0" w:color="auto"/>
            </w:tcBorders>
            <w:shd w:val="clear" w:color="auto" w:fill="auto"/>
          </w:tcPr>
          <w:p w14:paraId="63CB97FE" w14:textId="77777777" w:rsidR="00F9056B" w:rsidRPr="00630E0C" w:rsidRDefault="00F9056B" w:rsidP="00F9056B">
            <w:pPr>
              <w:jc w:val="center"/>
              <w:rPr>
                <w:sz w:val="20"/>
              </w:rPr>
            </w:pPr>
            <w:r w:rsidRPr="00630E0C">
              <w:rPr>
                <w:sz w:val="20"/>
              </w:rPr>
              <w:t>2.5</w:t>
            </w:r>
          </w:p>
        </w:tc>
        <w:tc>
          <w:tcPr>
            <w:tcW w:w="4003" w:type="dxa"/>
            <w:tcBorders>
              <w:bottom w:val="single" w:sz="4" w:space="0" w:color="auto"/>
            </w:tcBorders>
            <w:shd w:val="clear" w:color="auto" w:fill="auto"/>
          </w:tcPr>
          <w:p w14:paraId="1492D513" w14:textId="77777777" w:rsidR="00F9056B" w:rsidRPr="00630E0C" w:rsidRDefault="00F9056B" w:rsidP="00F9056B">
            <w:pPr>
              <w:jc w:val="center"/>
              <w:rPr>
                <w:sz w:val="20"/>
              </w:rPr>
            </w:pPr>
            <w:r w:rsidRPr="00630E0C">
              <w:rPr>
                <w:sz w:val="20"/>
              </w:rPr>
              <w:t>75% to 79.9%</w:t>
            </w:r>
          </w:p>
        </w:tc>
        <w:tc>
          <w:tcPr>
            <w:tcW w:w="1288" w:type="dxa"/>
            <w:tcBorders>
              <w:bottom w:val="single" w:sz="4" w:space="0" w:color="auto"/>
            </w:tcBorders>
            <w:shd w:val="clear" w:color="auto" w:fill="auto"/>
          </w:tcPr>
          <w:p w14:paraId="6004FFA9" w14:textId="77777777" w:rsidR="00F9056B" w:rsidRPr="00630E0C" w:rsidRDefault="00F9056B" w:rsidP="00F9056B">
            <w:pPr>
              <w:jc w:val="center"/>
              <w:rPr>
                <w:sz w:val="20"/>
              </w:rPr>
            </w:pPr>
            <w:r w:rsidRPr="00630E0C">
              <w:rPr>
                <w:sz w:val="20"/>
              </w:rPr>
              <w:t>0.0</w:t>
            </w:r>
          </w:p>
        </w:tc>
        <w:tc>
          <w:tcPr>
            <w:tcW w:w="3195" w:type="dxa"/>
            <w:tcBorders>
              <w:bottom w:val="single" w:sz="4" w:space="0" w:color="auto"/>
            </w:tcBorders>
            <w:shd w:val="clear" w:color="auto" w:fill="auto"/>
          </w:tcPr>
          <w:p w14:paraId="3AD0D45B" w14:textId="77777777" w:rsidR="00F9056B" w:rsidRPr="00630E0C" w:rsidRDefault="00F9056B" w:rsidP="00F9056B">
            <w:pPr>
              <w:jc w:val="center"/>
              <w:rPr>
                <w:sz w:val="20"/>
              </w:rPr>
            </w:pPr>
            <w:r w:rsidRPr="00630E0C">
              <w:rPr>
                <w:sz w:val="20"/>
              </w:rPr>
              <w:t>Under 60%</w:t>
            </w:r>
          </w:p>
        </w:tc>
      </w:tr>
    </w:tbl>
    <w:p w14:paraId="5194CA32" w14:textId="77777777" w:rsidR="00266EDA" w:rsidRDefault="00266EDA" w:rsidP="000D7A5B">
      <w:pPr>
        <w:pStyle w:val="Heading1"/>
        <w:rPr>
          <w:rFonts w:ascii="Times New Roman" w:eastAsia="Georgia" w:hAnsi="Times New Roman" w:cs="Times New Roman"/>
        </w:rPr>
      </w:pPr>
    </w:p>
    <w:p w14:paraId="7EECFA27" w14:textId="4BC0C57F" w:rsidR="003F2D60" w:rsidRDefault="003F2D60" w:rsidP="00324F33"/>
    <w:p w14:paraId="3D656ACF" w14:textId="76BF6096" w:rsidR="00E20548" w:rsidRDefault="00E20548" w:rsidP="00324F33"/>
    <w:p w14:paraId="26E94F15" w14:textId="5F8BA461" w:rsidR="00E20548" w:rsidRDefault="00E20548" w:rsidP="00324F33"/>
    <w:p w14:paraId="0B2E0F95" w14:textId="011881A7" w:rsidR="00E20548" w:rsidRDefault="00E20548" w:rsidP="00324F33"/>
    <w:p w14:paraId="243291D3" w14:textId="4311214C" w:rsidR="00E20548" w:rsidRDefault="00E20548" w:rsidP="00324F33"/>
    <w:p w14:paraId="6F4B4BC6" w14:textId="36A6ECB5" w:rsidR="009E2889" w:rsidRDefault="009E2889" w:rsidP="000D7A5B">
      <w:pPr>
        <w:pStyle w:val="Heading1"/>
        <w:rPr>
          <w:rFonts w:ascii="Times New Roman" w:eastAsia="Georgia" w:hAnsi="Times New Roman" w:cs="Times New Roman"/>
          <w:color w:val="000000" w:themeColor="text1"/>
        </w:rPr>
      </w:pPr>
    </w:p>
    <w:p w14:paraId="3CD3A64F" w14:textId="77777777" w:rsidR="009E2889" w:rsidRPr="009E2889" w:rsidRDefault="009E2889" w:rsidP="009E2889">
      <w:pPr>
        <w:rPr>
          <w:rFonts w:eastAsia="Georgia"/>
        </w:rPr>
      </w:pPr>
    </w:p>
    <w:p w14:paraId="7D369C68" w14:textId="575B940B" w:rsidR="000D7A5B" w:rsidRPr="0024049C" w:rsidRDefault="000D7A5B" w:rsidP="009E2889">
      <w:pPr>
        <w:pStyle w:val="Heading1"/>
        <w:jc w:val="center"/>
        <w:rPr>
          <w:rFonts w:ascii="Times New Roman" w:eastAsia="Georgia" w:hAnsi="Times New Roman" w:cs="Times New Roman"/>
          <w:color w:val="000000" w:themeColor="text1"/>
        </w:rPr>
      </w:pPr>
      <w:r w:rsidRPr="0024049C">
        <w:rPr>
          <w:rFonts w:ascii="Times New Roman" w:eastAsia="Georgia" w:hAnsi="Times New Roman" w:cs="Times New Roman"/>
          <w:color w:val="000000" w:themeColor="text1"/>
        </w:rPr>
        <w:lastRenderedPageBreak/>
        <w:t>Course Calendar</w:t>
      </w:r>
    </w:p>
    <w:p w14:paraId="331B4774" w14:textId="77777777" w:rsidR="000D7A5B" w:rsidRPr="0024049C" w:rsidRDefault="000D7A5B" w:rsidP="000D7A5B">
      <w:pPr>
        <w:rPr>
          <w:color w:val="000000" w:themeColor="text1"/>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800"/>
        <w:gridCol w:w="3240"/>
      </w:tblGrid>
      <w:tr w:rsidR="0024049C" w:rsidRPr="0024049C" w14:paraId="7FF00520" w14:textId="77777777" w:rsidTr="00D417AD">
        <w:trPr>
          <w:jc w:val="center"/>
        </w:trPr>
        <w:tc>
          <w:tcPr>
            <w:tcW w:w="3690" w:type="dxa"/>
            <w:tcBorders>
              <w:bottom w:val="single" w:sz="4" w:space="0" w:color="auto"/>
            </w:tcBorders>
          </w:tcPr>
          <w:p w14:paraId="389108C7" w14:textId="77777777" w:rsidR="00D417AD" w:rsidRPr="0024049C" w:rsidRDefault="00D417AD" w:rsidP="00085388">
            <w:pPr>
              <w:rPr>
                <w:b/>
                <w:bCs/>
                <w:color w:val="000000" w:themeColor="text1"/>
                <w:sz w:val="20"/>
                <w:szCs w:val="20"/>
              </w:rPr>
            </w:pPr>
            <w:r w:rsidRPr="0024049C">
              <w:rPr>
                <w:b/>
                <w:bCs/>
                <w:color w:val="000000" w:themeColor="text1"/>
                <w:sz w:val="20"/>
                <w:szCs w:val="20"/>
              </w:rPr>
              <w:t>Week</w:t>
            </w:r>
          </w:p>
        </w:tc>
        <w:tc>
          <w:tcPr>
            <w:tcW w:w="1800" w:type="dxa"/>
            <w:tcBorders>
              <w:bottom w:val="single" w:sz="4" w:space="0" w:color="auto"/>
            </w:tcBorders>
          </w:tcPr>
          <w:p w14:paraId="2F0A99C1" w14:textId="77777777" w:rsidR="00D417AD" w:rsidRPr="0024049C" w:rsidRDefault="00D417AD" w:rsidP="00085388">
            <w:pPr>
              <w:rPr>
                <w:b/>
                <w:bCs/>
                <w:color w:val="000000" w:themeColor="text1"/>
                <w:sz w:val="20"/>
                <w:szCs w:val="20"/>
              </w:rPr>
            </w:pPr>
            <w:r w:rsidRPr="0024049C">
              <w:rPr>
                <w:b/>
                <w:bCs/>
                <w:color w:val="000000" w:themeColor="text1"/>
                <w:sz w:val="20"/>
                <w:szCs w:val="20"/>
              </w:rPr>
              <w:t>Course Dates</w:t>
            </w:r>
          </w:p>
        </w:tc>
        <w:tc>
          <w:tcPr>
            <w:tcW w:w="3240" w:type="dxa"/>
            <w:tcBorders>
              <w:bottom w:val="single" w:sz="4" w:space="0" w:color="auto"/>
            </w:tcBorders>
          </w:tcPr>
          <w:p w14:paraId="44B94453" w14:textId="66C4CE3E" w:rsidR="00D417AD" w:rsidRPr="0024049C" w:rsidRDefault="00D417AD" w:rsidP="00085388">
            <w:pPr>
              <w:rPr>
                <w:b/>
                <w:bCs/>
                <w:color w:val="000000" w:themeColor="text1"/>
                <w:sz w:val="20"/>
                <w:szCs w:val="20"/>
              </w:rPr>
            </w:pPr>
            <w:r w:rsidRPr="0024049C">
              <w:rPr>
                <w:b/>
                <w:bCs/>
                <w:color w:val="000000" w:themeColor="text1"/>
                <w:sz w:val="20"/>
                <w:szCs w:val="20"/>
              </w:rPr>
              <w:t>Assignments and Projects</w:t>
            </w:r>
          </w:p>
        </w:tc>
      </w:tr>
      <w:tr w:rsidR="0024049C" w:rsidRPr="0024049C" w14:paraId="7ECFE964" w14:textId="77777777" w:rsidTr="00D417AD">
        <w:trPr>
          <w:jc w:val="center"/>
        </w:trPr>
        <w:tc>
          <w:tcPr>
            <w:tcW w:w="3690" w:type="dxa"/>
            <w:tcBorders>
              <w:top w:val="single" w:sz="4" w:space="0" w:color="auto"/>
            </w:tcBorders>
          </w:tcPr>
          <w:p w14:paraId="129516DC" w14:textId="536A4AD9" w:rsidR="00D417AD" w:rsidRPr="0024049C" w:rsidRDefault="00D417AD" w:rsidP="00697B0C">
            <w:pPr>
              <w:rPr>
                <w:color w:val="000000" w:themeColor="text1"/>
                <w:sz w:val="20"/>
                <w:szCs w:val="20"/>
              </w:rPr>
            </w:pPr>
            <w:r w:rsidRPr="0024049C">
              <w:rPr>
                <w:color w:val="000000" w:themeColor="text1"/>
                <w:sz w:val="20"/>
                <w:szCs w:val="20"/>
              </w:rPr>
              <w:t xml:space="preserve">Week 1 – </w:t>
            </w:r>
          </w:p>
          <w:p w14:paraId="3927DACE" w14:textId="04BEBA91" w:rsidR="00D417AD" w:rsidRPr="0024049C" w:rsidRDefault="00D417AD" w:rsidP="00085388">
            <w:pPr>
              <w:rPr>
                <w:color w:val="000000" w:themeColor="text1"/>
                <w:sz w:val="20"/>
                <w:szCs w:val="20"/>
              </w:rPr>
            </w:pPr>
            <w:r w:rsidRPr="0024049C">
              <w:rPr>
                <w:color w:val="000000" w:themeColor="text1"/>
                <w:sz w:val="20"/>
                <w:szCs w:val="20"/>
              </w:rPr>
              <w:t>Syllabus and Introduction (Ch. 1)</w:t>
            </w:r>
          </w:p>
        </w:tc>
        <w:tc>
          <w:tcPr>
            <w:tcW w:w="1800" w:type="dxa"/>
            <w:tcBorders>
              <w:top w:val="single" w:sz="4" w:space="0" w:color="auto"/>
            </w:tcBorders>
          </w:tcPr>
          <w:p w14:paraId="4901D3D2" w14:textId="0A4D2E57" w:rsidR="00D417AD" w:rsidRPr="0024049C" w:rsidRDefault="00D417AD" w:rsidP="00085388">
            <w:pPr>
              <w:rPr>
                <w:color w:val="000000" w:themeColor="text1"/>
                <w:sz w:val="20"/>
                <w:szCs w:val="20"/>
              </w:rPr>
            </w:pPr>
          </w:p>
        </w:tc>
        <w:tc>
          <w:tcPr>
            <w:tcW w:w="3240" w:type="dxa"/>
            <w:tcBorders>
              <w:top w:val="single" w:sz="4" w:space="0" w:color="auto"/>
            </w:tcBorders>
          </w:tcPr>
          <w:p w14:paraId="662807F6" w14:textId="503E0DCC" w:rsidR="00D417AD" w:rsidRPr="0024049C" w:rsidRDefault="00D417AD" w:rsidP="00085388">
            <w:pPr>
              <w:rPr>
                <w:b/>
                <w:bCs/>
                <w:color w:val="000000" w:themeColor="text1"/>
                <w:sz w:val="20"/>
                <w:szCs w:val="20"/>
              </w:rPr>
            </w:pPr>
            <w:r w:rsidRPr="0024049C">
              <w:rPr>
                <w:b/>
                <w:bCs/>
                <w:color w:val="000000" w:themeColor="text1"/>
                <w:sz w:val="20"/>
                <w:szCs w:val="20"/>
              </w:rPr>
              <w:t xml:space="preserve"> </w:t>
            </w:r>
          </w:p>
        </w:tc>
      </w:tr>
      <w:tr w:rsidR="0024049C" w:rsidRPr="0024049C" w14:paraId="19EF8BB9" w14:textId="77777777" w:rsidTr="00D417AD">
        <w:trPr>
          <w:jc w:val="center"/>
        </w:trPr>
        <w:tc>
          <w:tcPr>
            <w:tcW w:w="3690" w:type="dxa"/>
          </w:tcPr>
          <w:p w14:paraId="75A81D07" w14:textId="77777777" w:rsidR="00D417AD" w:rsidRPr="0024049C" w:rsidRDefault="00D417AD" w:rsidP="00085388">
            <w:pPr>
              <w:rPr>
                <w:color w:val="000000" w:themeColor="text1"/>
                <w:sz w:val="20"/>
                <w:szCs w:val="20"/>
              </w:rPr>
            </w:pPr>
          </w:p>
        </w:tc>
        <w:tc>
          <w:tcPr>
            <w:tcW w:w="1800" w:type="dxa"/>
          </w:tcPr>
          <w:p w14:paraId="4D6E8DCD" w14:textId="0C49096D" w:rsidR="00D417AD" w:rsidRPr="0024049C" w:rsidRDefault="00D417AD" w:rsidP="00085388">
            <w:pPr>
              <w:rPr>
                <w:color w:val="000000" w:themeColor="text1"/>
                <w:sz w:val="20"/>
                <w:szCs w:val="20"/>
              </w:rPr>
            </w:pPr>
            <w:r w:rsidRPr="0024049C">
              <w:rPr>
                <w:color w:val="000000" w:themeColor="text1"/>
                <w:sz w:val="20"/>
                <w:szCs w:val="20"/>
              </w:rPr>
              <w:t>1-10</w:t>
            </w:r>
          </w:p>
        </w:tc>
        <w:tc>
          <w:tcPr>
            <w:tcW w:w="3240" w:type="dxa"/>
          </w:tcPr>
          <w:p w14:paraId="2542DFD8" w14:textId="0F2CAEE0" w:rsidR="00D417AD" w:rsidRPr="0024049C" w:rsidRDefault="00D417AD" w:rsidP="00085388">
            <w:pPr>
              <w:rPr>
                <w:b/>
                <w:bCs/>
                <w:color w:val="000000" w:themeColor="text1"/>
                <w:sz w:val="20"/>
                <w:szCs w:val="20"/>
              </w:rPr>
            </w:pPr>
          </w:p>
        </w:tc>
      </w:tr>
      <w:tr w:rsidR="0024049C" w:rsidRPr="0024049C" w14:paraId="632DEA53" w14:textId="77777777" w:rsidTr="00D417AD">
        <w:trPr>
          <w:jc w:val="center"/>
        </w:trPr>
        <w:tc>
          <w:tcPr>
            <w:tcW w:w="3690" w:type="dxa"/>
            <w:tcBorders>
              <w:bottom w:val="single" w:sz="4" w:space="0" w:color="auto"/>
            </w:tcBorders>
          </w:tcPr>
          <w:p w14:paraId="7223F4FF" w14:textId="77777777" w:rsidR="00D417AD" w:rsidRPr="0024049C" w:rsidRDefault="00D417AD" w:rsidP="00085388">
            <w:pPr>
              <w:rPr>
                <w:color w:val="000000" w:themeColor="text1"/>
                <w:sz w:val="20"/>
                <w:szCs w:val="20"/>
              </w:rPr>
            </w:pPr>
          </w:p>
        </w:tc>
        <w:tc>
          <w:tcPr>
            <w:tcW w:w="1800" w:type="dxa"/>
            <w:tcBorders>
              <w:bottom w:val="single" w:sz="4" w:space="0" w:color="auto"/>
            </w:tcBorders>
          </w:tcPr>
          <w:p w14:paraId="687AE254" w14:textId="6F1BD3B0" w:rsidR="00D417AD" w:rsidRPr="0024049C" w:rsidRDefault="00D417AD" w:rsidP="00085388">
            <w:pPr>
              <w:rPr>
                <w:color w:val="000000" w:themeColor="text1"/>
                <w:sz w:val="20"/>
                <w:szCs w:val="20"/>
              </w:rPr>
            </w:pPr>
            <w:r w:rsidRPr="0024049C">
              <w:rPr>
                <w:color w:val="000000" w:themeColor="text1"/>
                <w:sz w:val="20"/>
                <w:szCs w:val="20"/>
              </w:rPr>
              <w:t>1-12</w:t>
            </w:r>
          </w:p>
        </w:tc>
        <w:tc>
          <w:tcPr>
            <w:tcW w:w="3240" w:type="dxa"/>
            <w:tcBorders>
              <w:bottom w:val="single" w:sz="4" w:space="0" w:color="auto"/>
            </w:tcBorders>
          </w:tcPr>
          <w:p w14:paraId="4D49AEEB" w14:textId="2532211A" w:rsidR="00D417AD" w:rsidRPr="0024049C" w:rsidRDefault="00D417AD" w:rsidP="00085388">
            <w:pPr>
              <w:rPr>
                <w:b/>
                <w:bCs/>
                <w:color w:val="000000" w:themeColor="text1"/>
                <w:sz w:val="20"/>
                <w:szCs w:val="20"/>
              </w:rPr>
            </w:pPr>
          </w:p>
        </w:tc>
      </w:tr>
      <w:tr w:rsidR="0024049C" w:rsidRPr="0024049C" w14:paraId="0C73C864" w14:textId="77777777" w:rsidTr="00D417AD">
        <w:trPr>
          <w:jc w:val="center"/>
        </w:trPr>
        <w:tc>
          <w:tcPr>
            <w:tcW w:w="3690" w:type="dxa"/>
            <w:tcBorders>
              <w:top w:val="single" w:sz="4" w:space="0" w:color="auto"/>
            </w:tcBorders>
          </w:tcPr>
          <w:p w14:paraId="7195E5EC" w14:textId="597E2B1C" w:rsidR="00D417AD" w:rsidRPr="0024049C" w:rsidRDefault="00D417AD" w:rsidP="00085388">
            <w:pPr>
              <w:rPr>
                <w:color w:val="000000" w:themeColor="text1"/>
                <w:sz w:val="20"/>
                <w:szCs w:val="20"/>
              </w:rPr>
            </w:pPr>
            <w:r w:rsidRPr="0024049C">
              <w:rPr>
                <w:color w:val="000000" w:themeColor="text1"/>
                <w:sz w:val="20"/>
                <w:szCs w:val="20"/>
              </w:rPr>
              <w:t>Week 2 –</w:t>
            </w:r>
          </w:p>
          <w:p w14:paraId="745A8F49" w14:textId="76BB84EC" w:rsidR="00D417AD" w:rsidRPr="0024049C" w:rsidRDefault="00D417AD" w:rsidP="00085388">
            <w:pPr>
              <w:rPr>
                <w:color w:val="000000" w:themeColor="text1"/>
                <w:sz w:val="20"/>
                <w:szCs w:val="20"/>
              </w:rPr>
            </w:pPr>
            <w:r w:rsidRPr="0024049C">
              <w:rPr>
                <w:color w:val="000000" w:themeColor="text1"/>
                <w:sz w:val="20"/>
                <w:szCs w:val="20"/>
              </w:rPr>
              <w:t>Puberty, Health, and Biological Foundations (Ch. 2)</w:t>
            </w:r>
          </w:p>
        </w:tc>
        <w:tc>
          <w:tcPr>
            <w:tcW w:w="1800" w:type="dxa"/>
            <w:tcBorders>
              <w:top w:val="single" w:sz="4" w:space="0" w:color="auto"/>
            </w:tcBorders>
          </w:tcPr>
          <w:p w14:paraId="5137E67E"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68925D17" w14:textId="37585E82" w:rsidR="00D417AD" w:rsidRPr="0024049C" w:rsidRDefault="00162BD1" w:rsidP="00085388">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sidR="003A5C9F" w:rsidRPr="0024049C">
              <w:rPr>
                <w:color w:val="000000" w:themeColor="text1"/>
                <w:sz w:val="20"/>
                <w:szCs w:val="20"/>
              </w:rPr>
              <w:t>1 and Ch. 2) due 1-1</w:t>
            </w:r>
            <w:r w:rsidR="0022060E">
              <w:rPr>
                <w:color w:val="000000" w:themeColor="text1"/>
                <w:sz w:val="20"/>
                <w:szCs w:val="20"/>
              </w:rPr>
              <w:t>7</w:t>
            </w:r>
            <w:r w:rsidR="003A5C9F" w:rsidRPr="0024049C">
              <w:rPr>
                <w:color w:val="000000" w:themeColor="text1"/>
                <w:sz w:val="20"/>
                <w:szCs w:val="20"/>
              </w:rPr>
              <w:t>-23</w:t>
            </w:r>
          </w:p>
        </w:tc>
      </w:tr>
      <w:tr w:rsidR="0024049C" w:rsidRPr="0024049C" w14:paraId="18AD2450" w14:textId="77777777" w:rsidTr="00D417AD">
        <w:trPr>
          <w:jc w:val="center"/>
        </w:trPr>
        <w:tc>
          <w:tcPr>
            <w:tcW w:w="3690" w:type="dxa"/>
          </w:tcPr>
          <w:p w14:paraId="27579306" w14:textId="77777777" w:rsidR="00D417AD" w:rsidRPr="0024049C" w:rsidRDefault="00D417AD" w:rsidP="00085388">
            <w:pPr>
              <w:rPr>
                <w:color w:val="000000" w:themeColor="text1"/>
                <w:sz w:val="20"/>
                <w:szCs w:val="20"/>
              </w:rPr>
            </w:pPr>
          </w:p>
        </w:tc>
        <w:tc>
          <w:tcPr>
            <w:tcW w:w="1800" w:type="dxa"/>
          </w:tcPr>
          <w:p w14:paraId="65B0206C" w14:textId="68E28E08" w:rsidR="00D417AD" w:rsidRPr="0024049C" w:rsidRDefault="00D417AD" w:rsidP="00085388">
            <w:pPr>
              <w:rPr>
                <w:color w:val="000000" w:themeColor="text1"/>
                <w:sz w:val="20"/>
                <w:szCs w:val="20"/>
              </w:rPr>
            </w:pPr>
            <w:r w:rsidRPr="0024049C">
              <w:rPr>
                <w:color w:val="000000" w:themeColor="text1"/>
                <w:sz w:val="20"/>
                <w:szCs w:val="20"/>
              </w:rPr>
              <w:t>1-17</w:t>
            </w:r>
          </w:p>
        </w:tc>
        <w:tc>
          <w:tcPr>
            <w:tcW w:w="3240" w:type="dxa"/>
          </w:tcPr>
          <w:p w14:paraId="30D8C7DF" w14:textId="10FA0178" w:rsidR="00D417AD" w:rsidRPr="0024049C" w:rsidRDefault="00D417AD" w:rsidP="00085388">
            <w:pPr>
              <w:rPr>
                <w:color w:val="000000" w:themeColor="text1"/>
                <w:sz w:val="20"/>
                <w:szCs w:val="20"/>
              </w:rPr>
            </w:pPr>
          </w:p>
        </w:tc>
      </w:tr>
      <w:tr w:rsidR="0024049C" w:rsidRPr="0024049C" w14:paraId="6F2B4606" w14:textId="77777777" w:rsidTr="00D417AD">
        <w:trPr>
          <w:jc w:val="center"/>
        </w:trPr>
        <w:tc>
          <w:tcPr>
            <w:tcW w:w="3690" w:type="dxa"/>
            <w:tcBorders>
              <w:bottom w:val="single" w:sz="4" w:space="0" w:color="auto"/>
            </w:tcBorders>
          </w:tcPr>
          <w:p w14:paraId="0B3E725A" w14:textId="77777777" w:rsidR="00D417AD" w:rsidRPr="0024049C" w:rsidRDefault="00D417AD" w:rsidP="00085388">
            <w:pPr>
              <w:rPr>
                <w:color w:val="000000" w:themeColor="text1"/>
                <w:sz w:val="20"/>
                <w:szCs w:val="20"/>
              </w:rPr>
            </w:pPr>
          </w:p>
        </w:tc>
        <w:tc>
          <w:tcPr>
            <w:tcW w:w="1800" w:type="dxa"/>
            <w:tcBorders>
              <w:bottom w:val="single" w:sz="4" w:space="0" w:color="auto"/>
            </w:tcBorders>
          </w:tcPr>
          <w:p w14:paraId="75B59227" w14:textId="72713A7D" w:rsidR="00D417AD" w:rsidRPr="0024049C" w:rsidRDefault="00D417AD" w:rsidP="00085388">
            <w:pPr>
              <w:rPr>
                <w:color w:val="000000" w:themeColor="text1"/>
                <w:sz w:val="20"/>
                <w:szCs w:val="20"/>
              </w:rPr>
            </w:pPr>
            <w:r w:rsidRPr="0024049C">
              <w:rPr>
                <w:color w:val="000000" w:themeColor="text1"/>
                <w:sz w:val="20"/>
                <w:szCs w:val="20"/>
              </w:rPr>
              <w:t>1-19</w:t>
            </w:r>
          </w:p>
        </w:tc>
        <w:tc>
          <w:tcPr>
            <w:tcW w:w="3240" w:type="dxa"/>
            <w:tcBorders>
              <w:bottom w:val="single" w:sz="4" w:space="0" w:color="auto"/>
            </w:tcBorders>
          </w:tcPr>
          <w:p w14:paraId="51B4C97E" w14:textId="4BB73D2A" w:rsidR="00D417AD" w:rsidRPr="0024049C" w:rsidRDefault="0024049C" w:rsidP="00085388">
            <w:pPr>
              <w:rPr>
                <w:color w:val="000000" w:themeColor="text1"/>
                <w:sz w:val="20"/>
                <w:szCs w:val="20"/>
              </w:rPr>
            </w:pPr>
            <w:r w:rsidRPr="0024049C">
              <w:rPr>
                <w:color w:val="000000" w:themeColor="text1"/>
                <w:sz w:val="20"/>
                <w:szCs w:val="20"/>
              </w:rPr>
              <w:t>Reviewing an Article Step 1 D2L (due by end of class 1-19)</w:t>
            </w:r>
          </w:p>
        </w:tc>
      </w:tr>
      <w:tr w:rsidR="0024049C" w:rsidRPr="0024049C" w14:paraId="4C72CE54" w14:textId="77777777" w:rsidTr="00D417AD">
        <w:trPr>
          <w:jc w:val="center"/>
        </w:trPr>
        <w:tc>
          <w:tcPr>
            <w:tcW w:w="3690" w:type="dxa"/>
            <w:tcBorders>
              <w:top w:val="single" w:sz="4" w:space="0" w:color="auto"/>
            </w:tcBorders>
          </w:tcPr>
          <w:p w14:paraId="5ABF2703" w14:textId="612DB722" w:rsidR="00D417AD" w:rsidRPr="0024049C" w:rsidRDefault="00D417AD" w:rsidP="00085388">
            <w:pPr>
              <w:rPr>
                <w:color w:val="000000" w:themeColor="text1"/>
                <w:sz w:val="20"/>
                <w:szCs w:val="20"/>
              </w:rPr>
            </w:pPr>
            <w:r w:rsidRPr="0024049C">
              <w:rPr>
                <w:color w:val="000000" w:themeColor="text1"/>
                <w:sz w:val="20"/>
                <w:szCs w:val="20"/>
              </w:rPr>
              <w:t xml:space="preserve">Week 3 – </w:t>
            </w:r>
          </w:p>
          <w:p w14:paraId="58FC29F1" w14:textId="307942FE" w:rsidR="00D417AD" w:rsidRPr="0024049C" w:rsidRDefault="00D417AD" w:rsidP="00085388">
            <w:pPr>
              <w:rPr>
                <w:color w:val="000000" w:themeColor="text1"/>
                <w:sz w:val="20"/>
                <w:szCs w:val="20"/>
              </w:rPr>
            </w:pPr>
            <w:r w:rsidRPr="0024049C">
              <w:rPr>
                <w:color w:val="000000" w:themeColor="text1"/>
                <w:sz w:val="20"/>
                <w:szCs w:val="20"/>
              </w:rPr>
              <w:t>The Brain and Cognitive Development (Ch. 3)</w:t>
            </w:r>
          </w:p>
        </w:tc>
        <w:tc>
          <w:tcPr>
            <w:tcW w:w="1800" w:type="dxa"/>
            <w:tcBorders>
              <w:top w:val="single" w:sz="4" w:space="0" w:color="auto"/>
            </w:tcBorders>
          </w:tcPr>
          <w:p w14:paraId="5CE1E8FA"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61B3A446" w14:textId="09D986A7" w:rsidR="00D417AD" w:rsidRPr="0024049C" w:rsidRDefault="003A5C9F" w:rsidP="00085388">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3) due 1-23-23</w:t>
            </w:r>
          </w:p>
        </w:tc>
      </w:tr>
      <w:tr w:rsidR="0024049C" w:rsidRPr="0024049C" w14:paraId="26E4ACD9" w14:textId="77777777" w:rsidTr="00D417AD">
        <w:trPr>
          <w:jc w:val="center"/>
        </w:trPr>
        <w:tc>
          <w:tcPr>
            <w:tcW w:w="3690" w:type="dxa"/>
          </w:tcPr>
          <w:p w14:paraId="3F905763" w14:textId="77777777" w:rsidR="00D417AD" w:rsidRPr="0024049C" w:rsidRDefault="00D417AD" w:rsidP="00085388">
            <w:pPr>
              <w:rPr>
                <w:color w:val="000000" w:themeColor="text1"/>
                <w:sz w:val="20"/>
                <w:szCs w:val="20"/>
              </w:rPr>
            </w:pPr>
          </w:p>
        </w:tc>
        <w:tc>
          <w:tcPr>
            <w:tcW w:w="1800" w:type="dxa"/>
          </w:tcPr>
          <w:p w14:paraId="1F75499B" w14:textId="761ECABD" w:rsidR="00D417AD" w:rsidRPr="0024049C" w:rsidRDefault="00D417AD" w:rsidP="00085388">
            <w:pPr>
              <w:rPr>
                <w:color w:val="000000" w:themeColor="text1"/>
                <w:sz w:val="20"/>
                <w:szCs w:val="20"/>
              </w:rPr>
            </w:pPr>
            <w:r w:rsidRPr="0024049C">
              <w:rPr>
                <w:color w:val="000000" w:themeColor="text1"/>
                <w:sz w:val="20"/>
                <w:szCs w:val="20"/>
              </w:rPr>
              <w:t>1-24</w:t>
            </w:r>
          </w:p>
        </w:tc>
        <w:tc>
          <w:tcPr>
            <w:tcW w:w="3240" w:type="dxa"/>
          </w:tcPr>
          <w:p w14:paraId="71959493" w14:textId="090B625D" w:rsidR="00D417AD" w:rsidRPr="0024049C" w:rsidRDefault="00D417AD" w:rsidP="00085388">
            <w:pPr>
              <w:rPr>
                <w:color w:val="000000" w:themeColor="text1"/>
                <w:sz w:val="20"/>
                <w:szCs w:val="20"/>
              </w:rPr>
            </w:pPr>
          </w:p>
        </w:tc>
      </w:tr>
      <w:tr w:rsidR="0024049C" w:rsidRPr="0024049C" w14:paraId="08717CA3" w14:textId="77777777" w:rsidTr="00D417AD">
        <w:trPr>
          <w:jc w:val="center"/>
        </w:trPr>
        <w:tc>
          <w:tcPr>
            <w:tcW w:w="3690" w:type="dxa"/>
            <w:tcBorders>
              <w:bottom w:val="single" w:sz="4" w:space="0" w:color="auto"/>
            </w:tcBorders>
          </w:tcPr>
          <w:p w14:paraId="1DEAA028" w14:textId="77777777" w:rsidR="00D417AD" w:rsidRPr="0024049C" w:rsidRDefault="00D417AD" w:rsidP="00085388">
            <w:pPr>
              <w:rPr>
                <w:color w:val="000000" w:themeColor="text1"/>
                <w:sz w:val="20"/>
                <w:szCs w:val="20"/>
              </w:rPr>
            </w:pPr>
          </w:p>
        </w:tc>
        <w:tc>
          <w:tcPr>
            <w:tcW w:w="1800" w:type="dxa"/>
            <w:tcBorders>
              <w:bottom w:val="single" w:sz="4" w:space="0" w:color="auto"/>
            </w:tcBorders>
          </w:tcPr>
          <w:p w14:paraId="4D0EDDD8" w14:textId="464E87D4" w:rsidR="00D417AD" w:rsidRPr="0024049C" w:rsidRDefault="00D417AD" w:rsidP="00085388">
            <w:pPr>
              <w:rPr>
                <w:color w:val="000000" w:themeColor="text1"/>
                <w:sz w:val="20"/>
                <w:szCs w:val="20"/>
              </w:rPr>
            </w:pPr>
            <w:r w:rsidRPr="0024049C">
              <w:rPr>
                <w:color w:val="000000" w:themeColor="text1"/>
                <w:sz w:val="20"/>
                <w:szCs w:val="20"/>
              </w:rPr>
              <w:t>1-26</w:t>
            </w:r>
          </w:p>
        </w:tc>
        <w:tc>
          <w:tcPr>
            <w:tcW w:w="3240" w:type="dxa"/>
            <w:tcBorders>
              <w:bottom w:val="single" w:sz="4" w:space="0" w:color="auto"/>
            </w:tcBorders>
          </w:tcPr>
          <w:p w14:paraId="4E6193F7" w14:textId="42A6F313" w:rsidR="00D417AD" w:rsidRPr="0024049C" w:rsidRDefault="0024049C" w:rsidP="00085388">
            <w:pPr>
              <w:rPr>
                <w:color w:val="000000" w:themeColor="text1"/>
                <w:sz w:val="20"/>
                <w:szCs w:val="20"/>
              </w:rPr>
            </w:pPr>
            <w:r w:rsidRPr="0024049C">
              <w:rPr>
                <w:color w:val="000000" w:themeColor="text1"/>
                <w:sz w:val="20"/>
                <w:szCs w:val="20"/>
              </w:rPr>
              <w:t xml:space="preserve">Reviewing an Article Step 2 D2L </w:t>
            </w:r>
            <w:r w:rsidRPr="0024049C">
              <w:rPr>
                <w:color w:val="000000" w:themeColor="text1"/>
                <w:sz w:val="20"/>
                <w:szCs w:val="20"/>
              </w:rPr>
              <w:t>(due by end of class 1-</w:t>
            </w:r>
            <w:r w:rsidRPr="0024049C">
              <w:rPr>
                <w:color w:val="000000" w:themeColor="text1"/>
                <w:sz w:val="20"/>
                <w:szCs w:val="20"/>
              </w:rPr>
              <w:t>26</w:t>
            </w:r>
            <w:r w:rsidRPr="0024049C">
              <w:rPr>
                <w:color w:val="000000" w:themeColor="text1"/>
                <w:sz w:val="20"/>
                <w:szCs w:val="20"/>
              </w:rPr>
              <w:t>)</w:t>
            </w:r>
          </w:p>
        </w:tc>
      </w:tr>
      <w:tr w:rsidR="0024049C" w:rsidRPr="0024049C" w14:paraId="51F0B56F" w14:textId="77777777" w:rsidTr="00D417AD">
        <w:trPr>
          <w:jc w:val="center"/>
        </w:trPr>
        <w:tc>
          <w:tcPr>
            <w:tcW w:w="3690" w:type="dxa"/>
            <w:tcBorders>
              <w:top w:val="single" w:sz="4" w:space="0" w:color="auto"/>
            </w:tcBorders>
          </w:tcPr>
          <w:p w14:paraId="6DD85516" w14:textId="3FDB1656" w:rsidR="00D417AD" w:rsidRPr="0024049C" w:rsidRDefault="00D417AD" w:rsidP="00085388">
            <w:pPr>
              <w:rPr>
                <w:color w:val="000000" w:themeColor="text1"/>
                <w:sz w:val="20"/>
                <w:szCs w:val="20"/>
              </w:rPr>
            </w:pPr>
            <w:r w:rsidRPr="0024049C">
              <w:rPr>
                <w:color w:val="000000" w:themeColor="text1"/>
                <w:sz w:val="20"/>
                <w:szCs w:val="20"/>
              </w:rPr>
              <w:t>Week 4</w:t>
            </w:r>
          </w:p>
        </w:tc>
        <w:tc>
          <w:tcPr>
            <w:tcW w:w="1800" w:type="dxa"/>
            <w:tcBorders>
              <w:top w:val="single" w:sz="4" w:space="0" w:color="auto"/>
            </w:tcBorders>
          </w:tcPr>
          <w:p w14:paraId="1F450E7A"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37491DEF" w14:textId="67ABEEF8" w:rsidR="00D417AD" w:rsidRPr="0024049C" w:rsidRDefault="00D417AD" w:rsidP="00085388">
            <w:pPr>
              <w:rPr>
                <w:b/>
                <w:bCs/>
                <w:color w:val="000000" w:themeColor="text1"/>
                <w:sz w:val="20"/>
                <w:szCs w:val="20"/>
              </w:rPr>
            </w:pPr>
          </w:p>
        </w:tc>
      </w:tr>
      <w:tr w:rsidR="0024049C" w:rsidRPr="0024049C" w14:paraId="440E109E" w14:textId="77777777" w:rsidTr="00D417AD">
        <w:trPr>
          <w:jc w:val="center"/>
        </w:trPr>
        <w:tc>
          <w:tcPr>
            <w:tcW w:w="3690" w:type="dxa"/>
          </w:tcPr>
          <w:p w14:paraId="59F042A0" w14:textId="77777777" w:rsidR="00D417AD" w:rsidRPr="0024049C" w:rsidRDefault="00D417AD" w:rsidP="00085388">
            <w:pPr>
              <w:rPr>
                <w:color w:val="000000" w:themeColor="text1"/>
                <w:sz w:val="20"/>
                <w:szCs w:val="20"/>
              </w:rPr>
            </w:pPr>
          </w:p>
        </w:tc>
        <w:tc>
          <w:tcPr>
            <w:tcW w:w="1800" w:type="dxa"/>
          </w:tcPr>
          <w:p w14:paraId="7138E3C4" w14:textId="03F268FA" w:rsidR="00D417AD" w:rsidRPr="0024049C" w:rsidRDefault="00D417AD" w:rsidP="00085388">
            <w:pPr>
              <w:rPr>
                <w:color w:val="000000" w:themeColor="text1"/>
                <w:sz w:val="20"/>
                <w:szCs w:val="20"/>
              </w:rPr>
            </w:pPr>
            <w:r w:rsidRPr="0024049C">
              <w:rPr>
                <w:color w:val="000000" w:themeColor="text1"/>
                <w:sz w:val="20"/>
                <w:szCs w:val="20"/>
              </w:rPr>
              <w:t>1-31</w:t>
            </w:r>
          </w:p>
        </w:tc>
        <w:tc>
          <w:tcPr>
            <w:tcW w:w="3240" w:type="dxa"/>
          </w:tcPr>
          <w:p w14:paraId="2E86C8C5" w14:textId="5DD7CE7C" w:rsidR="00D417AD" w:rsidRPr="0024049C" w:rsidRDefault="00D417AD" w:rsidP="00085388">
            <w:pPr>
              <w:rPr>
                <w:b/>
                <w:bCs/>
                <w:color w:val="000000" w:themeColor="text1"/>
                <w:sz w:val="20"/>
                <w:szCs w:val="20"/>
              </w:rPr>
            </w:pPr>
          </w:p>
        </w:tc>
      </w:tr>
      <w:tr w:rsidR="0024049C" w:rsidRPr="0024049C" w14:paraId="1B5AF5B3" w14:textId="77777777" w:rsidTr="00D417AD">
        <w:trPr>
          <w:jc w:val="center"/>
        </w:trPr>
        <w:tc>
          <w:tcPr>
            <w:tcW w:w="3690" w:type="dxa"/>
            <w:tcBorders>
              <w:bottom w:val="single" w:sz="4" w:space="0" w:color="auto"/>
            </w:tcBorders>
            <w:shd w:val="clear" w:color="auto" w:fill="E7E6E6" w:themeFill="background2"/>
          </w:tcPr>
          <w:p w14:paraId="3BD44CBB" w14:textId="77777777" w:rsidR="00D417AD" w:rsidRPr="0024049C" w:rsidRDefault="00D417AD" w:rsidP="00085388">
            <w:pPr>
              <w:rPr>
                <w:color w:val="000000" w:themeColor="text1"/>
                <w:sz w:val="20"/>
                <w:szCs w:val="20"/>
              </w:rPr>
            </w:pPr>
          </w:p>
        </w:tc>
        <w:tc>
          <w:tcPr>
            <w:tcW w:w="1800" w:type="dxa"/>
            <w:tcBorders>
              <w:bottom w:val="single" w:sz="4" w:space="0" w:color="auto"/>
            </w:tcBorders>
            <w:shd w:val="clear" w:color="auto" w:fill="E7E6E6" w:themeFill="background2"/>
          </w:tcPr>
          <w:p w14:paraId="5A9078D9" w14:textId="3884B369" w:rsidR="00D417AD" w:rsidRPr="0024049C" w:rsidRDefault="00D417AD" w:rsidP="00085388">
            <w:pPr>
              <w:rPr>
                <w:color w:val="000000" w:themeColor="text1"/>
                <w:sz w:val="20"/>
                <w:szCs w:val="20"/>
              </w:rPr>
            </w:pPr>
            <w:r w:rsidRPr="0024049C">
              <w:rPr>
                <w:color w:val="000000" w:themeColor="text1"/>
                <w:sz w:val="20"/>
                <w:szCs w:val="20"/>
              </w:rPr>
              <w:t>2-2</w:t>
            </w:r>
          </w:p>
        </w:tc>
        <w:tc>
          <w:tcPr>
            <w:tcW w:w="3240" w:type="dxa"/>
            <w:tcBorders>
              <w:bottom w:val="single" w:sz="4" w:space="0" w:color="auto"/>
            </w:tcBorders>
            <w:shd w:val="clear" w:color="auto" w:fill="E7E6E6" w:themeFill="background2"/>
          </w:tcPr>
          <w:p w14:paraId="737911A4" w14:textId="023E3F60" w:rsidR="00D417AD" w:rsidRPr="0024049C" w:rsidRDefault="00D417AD" w:rsidP="00085388">
            <w:pPr>
              <w:rPr>
                <w:b/>
                <w:bCs/>
                <w:color w:val="000000" w:themeColor="text1"/>
                <w:sz w:val="20"/>
                <w:szCs w:val="20"/>
              </w:rPr>
            </w:pPr>
            <w:r w:rsidRPr="0024049C">
              <w:rPr>
                <w:b/>
                <w:bCs/>
                <w:color w:val="000000" w:themeColor="text1"/>
                <w:sz w:val="20"/>
                <w:szCs w:val="20"/>
              </w:rPr>
              <w:t>EXAM #1 (Ch.  1, 2, 3)</w:t>
            </w:r>
          </w:p>
        </w:tc>
      </w:tr>
      <w:tr w:rsidR="0024049C" w:rsidRPr="0024049C" w14:paraId="480F1F8E" w14:textId="77777777" w:rsidTr="00D417AD">
        <w:trPr>
          <w:jc w:val="center"/>
        </w:trPr>
        <w:tc>
          <w:tcPr>
            <w:tcW w:w="3690" w:type="dxa"/>
            <w:tcBorders>
              <w:top w:val="single" w:sz="4" w:space="0" w:color="auto"/>
            </w:tcBorders>
          </w:tcPr>
          <w:p w14:paraId="347865D0" w14:textId="6EBA6F96" w:rsidR="00D417AD" w:rsidRPr="0024049C" w:rsidRDefault="00D417AD" w:rsidP="00085388">
            <w:pPr>
              <w:rPr>
                <w:color w:val="000000" w:themeColor="text1"/>
                <w:sz w:val="20"/>
                <w:szCs w:val="20"/>
              </w:rPr>
            </w:pPr>
            <w:r w:rsidRPr="0024049C">
              <w:rPr>
                <w:color w:val="000000" w:themeColor="text1"/>
                <w:sz w:val="20"/>
                <w:szCs w:val="20"/>
              </w:rPr>
              <w:t xml:space="preserve">Week 5 – </w:t>
            </w:r>
          </w:p>
          <w:p w14:paraId="49388A4D" w14:textId="1C4AC7BA" w:rsidR="00D417AD" w:rsidRPr="0024049C" w:rsidRDefault="00D417AD" w:rsidP="00085388">
            <w:pPr>
              <w:rPr>
                <w:color w:val="000000" w:themeColor="text1"/>
                <w:sz w:val="20"/>
                <w:szCs w:val="20"/>
              </w:rPr>
            </w:pPr>
            <w:r w:rsidRPr="0024049C">
              <w:rPr>
                <w:color w:val="000000" w:themeColor="text1"/>
                <w:sz w:val="20"/>
                <w:szCs w:val="20"/>
              </w:rPr>
              <w:t>The Self, Identity, Emotion and Personality (Ch. 4)</w:t>
            </w:r>
          </w:p>
        </w:tc>
        <w:tc>
          <w:tcPr>
            <w:tcW w:w="1800" w:type="dxa"/>
            <w:tcBorders>
              <w:top w:val="single" w:sz="4" w:space="0" w:color="auto"/>
            </w:tcBorders>
          </w:tcPr>
          <w:p w14:paraId="191E9A02"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4606FB6B" w14:textId="616423F8" w:rsidR="00D417AD" w:rsidRPr="0024049C" w:rsidRDefault="003A5C9F" w:rsidP="00085388">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4) due 2-6-23</w:t>
            </w:r>
          </w:p>
        </w:tc>
      </w:tr>
      <w:tr w:rsidR="0024049C" w:rsidRPr="0024049C" w14:paraId="0F3E60EB" w14:textId="77777777" w:rsidTr="00D417AD">
        <w:trPr>
          <w:jc w:val="center"/>
        </w:trPr>
        <w:tc>
          <w:tcPr>
            <w:tcW w:w="3690" w:type="dxa"/>
          </w:tcPr>
          <w:p w14:paraId="4C3FCBA7" w14:textId="77777777" w:rsidR="00D417AD" w:rsidRPr="0024049C" w:rsidRDefault="00D417AD" w:rsidP="00085388">
            <w:pPr>
              <w:rPr>
                <w:color w:val="000000" w:themeColor="text1"/>
                <w:sz w:val="20"/>
                <w:szCs w:val="20"/>
              </w:rPr>
            </w:pPr>
          </w:p>
        </w:tc>
        <w:tc>
          <w:tcPr>
            <w:tcW w:w="1800" w:type="dxa"/>
          </w:tcPr>
          <w:p w14:paraId="4674B131" w14:textId="233C1611" w:rsidR="00D417AD" w:rsidRPr="0024049C" w:rsidRDefault="00D417AD" w:rsidP="00085388">
            <w:pPr>
              <w:rPr>
                <w:color w:val="000000" w:themeColor="text1"/>
                <w:sz w:val="20"/>
                <w:szCs w:val="20"/>
              </w:rPr>
            </w:pPr>
            <w:r w:rsidRPr="0024049C">
              <w:rPr>
                <w:color w:val="000000" w:themeColor="text1"/>
                <w:sz w:val="20"/>
                <w:szCs w:val="20"/>
              </w:rPr>
              <w:t>2-7</w:t>
            </w:r>
          </w:p>
        </w:tc>
        <w:tc>
          <w:tcPr>
            <w:tcW w:w="3240" w:type="dxa"/>
          </w:tcPr>
          <w:p w14:paraId="759A08FF" w14:textId="77777777" w:rsidR="00A83D01" w:rsidRDefault="00A83D01" w:rsidP="00A83D01">
            <w:pPr>
              <w:rPr>
                <w:color w:val="000000" w:themeColor="text1"/>
                <w:sz w:val="20"/>
                <w:szCs w:val="20"/>
              </w:rPr>
            </w:pPr>
            <w:r w:rsidRPr="0024049C">
              <w:rPr>
                <w:color w:val="000000" w:themeColor="text1"/>
                <w:sz w:val="20"/>
                <w:szCs w:val="20"/>
              </w:rPr>
              <w:t xml:space="preserve">Final Paper </w:t>
            </w:r>
            <w:r>
              <w:rPr>
                <w:color w:val="000000" w:themeColor="text1"/>
                <w:sz w:val="20"/>
                <w:szCs w:val="20"/>
              </w:rPr>
              <w:t>Research Question</w:t>
            </w:r>
            <w:r w:rsidRPr="0024049C">
              <w:rPr>
                <w:color w:val="000000" w:themeColor="text1"/>
                <w:sz w:val="20"/>
                <w:szCs w:val="20"/>
              </w:rPr>
              <w:t xml:space="preserve"> Due</w:t>
            </w:r>
          </w:p>
          <w:p w14:paraId="05BE7162" w14:textId="3F93699C" w:rsidR="00D417AD" w:rsidRPr="0024049C" w:rsidRDefault="00D417AD" w:rsidP="00085388">
            <w:pPr>
              <w:rPr>
                <w:color w:val="000000" w:themeColor="text1"/>
                <w:sz w:val="20"/>
                <w:szCs w:val="20"/>
              </w:rPr>
            </w:pPr>
          </w:p>
        </w:tc>
      </w:tr>
      <w:tr w:rsidR="0024049C" w:rsidRPr="0024049C" w14:paraId="0E299C7A" w14:textId="77777777" w:rsidTr="00D417AD">
        <w:trPr>
          <w:jc w:val="center"/>
        </w:trPr>
        <w:tc>
          <w:tcPr>
            <w:tcW w:w="3690" w:type="dxa"/>
            <w:tcBorders>
              <w:bottom w:val="single" w:sz="4" w:space="0" w:color="auto"/>
            </w:tcBorders>
          </w:tcPr>
          <w:p w14:paraId="04CD6D84" w14:textId="77777777" w:rsidR="00D417AD" w:rsidRPr="0024049C" w:rsidRDefault="00D417AD" w:rsidP="00085388">
            <w:pPr>
              <w:rPr>
                <w:color w:val="000000" w:themeColor="text1"/>
                <w:sz w:val="20"/>
                <w:szCs w:val="20"/>
              </w:rPr>
            </w:pPr>
          </w:p>
        </w:tc>
        <w:tc>
          <w:tcPr>
            <w:tcW w:w="1800" w:type="dxa"/>
            <w:tcBorders>
              <w:bottom w:val="single" w:sz="4" w:space="0" w:color="auto"/>
            </w:tcBorders>
          </w:tcPr>
          <w:p w14:paraId="57EF1E2B" w14:textId="78034B97" w:rsidR="00D417AD" w:rsidRPr="0024049C" w:rsidRDefault="00D417AD" w:rsidP="00085388">
            <w:pPr>
              <w:rPr>
                <w:color w:val="000000" w:themeColor="text1"/>
                <w:sz w:val="20"/>
                <w:szCs w:val="20"/>
              </w:rPr>
            </w:pPr>
            <w:r w:rsidRPr="0024049C">
              <w:rPr>
                <w:color w:val="000000" w:themeColor="text1"/>
                <w:sz w:val="20"/>
                <w:szCs w:val="20"/>
              </w:rPr>
              <w:t>2-9</w:t>
            </w:r>
          </w:p>
        </w:tc>
        <w:tc>
          <w:tcPr>
            <w:tcW w:w="3240" w:type="dxa"/>
            <w:tcBorders>
              <w:bottom w:val="single" w:sz="4" w:space="0" w:color="auto"/>
            </w:tcBorders>
          </w:tcPr>
          <w:p w14:paraId="1B9AE097" w14:textId="55777F76" w:rsidR="0024049C" w:rsidRPr="0024049C" w:rsidRDefault="0024049C" w:rsidP="00085388">
            <w:pPr>
              <w:rPr>
                <w:color w:val="000000" w:themeColor="text1"/>
                <w:sz w:val="20"/>
                <w:szCs w:val="20"/>
              </w:rPr>
            </w:pPr>
            <w:r w:rsidRPr="0024049C">
              <w:rPr>
                <w:color w:val="000000" w:themeColor="text1"/>
                <w:sz w:val="20"/>
                <w:szCs w:val="20"/>
              </w:rPr>
              <w:t xml:space="preserve">Reviewing an Article Step 3 </w:t>
            </w:r>
            <w:r w:rsidR="00652D90" w:rsidRPr="0024049C">
              <w:rPr>
                <w:color w:val="000000" w:themeColor="text1"/>
                <w:sz w:val="20"/>
                <w:szCs w:val="20"/>
              </w:rPr>
              <w:t>D2L</w:t>
            </w:r>
          </w:p>
          <w:p w14:paraId="0B6540D3" w14:textId="2C96D862" w:rsidR="00D417AD" w:rsidRPr="0024049C" w:rsidRDefault="0024049C" w:rsidP="00085388">
            <w:pPr>
              <w:rPr>
                <w:color w:val="000000" w:themeColor="text1"/>
                <w:sz w:val="20"/>
                <w:szCs w:val="20"/>
              </w:rPr>
            </w:pPr>
            <w:r w:rsidRPr="0024049C">
              <w:rPr>
                <w:color w:val="000000" w:themeColor="text1"/>
                <w:sz w:val="20"/>
                <w:szCs w:val="20"/>
              </w:rPr>
              <w:t>(</w:t>
            </w:r>
            <w:proofErr w:type="gramStart"/>
            <w:r w:rsidRPr="0024049C">
              <w:rPr>
                <w:color w:val="000000" w:themeColor="text1"/>
                <w:sz w:val="20"/>
                <w:szCs w:val="20"/>
              </w:rPr>
              <w:t>due</w:t>
            </w:r>
            <w:proofErr w:type="gramEnd"/>
            <w:r w:rsidRPr="0024049C">
              <w:rPr>
                <w:color w:val="000000" w:themeColor="text1"/>
                <w:sz w:val="20"/>
                <w:szCs w:val="20"/>
              </w:rPr>
              <w:t xml:space="preserve"> by end of class </w:t>
            </w:r>
            <w:r w:rsidRPr="0024049C">
              <w:rPr>
                <w:color w:val="000000" w:themeColor="text1"/>
                <w:sz w:val="20"/>
                <w:szCs w:val="20"/>
              </w:rPr>
              <w:t>2-9</w:t>
            </w:r>
            <w:r w:rsidRPr="0024049C">
              <w:rPr>
                <w:color w:val="000000" w:themeColor="text1"/>
                <w:sz w:val="20"/>
                <w:szCs w:val="20"/>
              </w:rPr>
              <w:t>)</w:t>
            </w:r>
          </w:p>
        </w:tc>
      </w:tr>
      <w:tr w:rsidR="0024049C" w:rsidRPr="0024049C" w14:paraId="07051463" w14:textId="77777777" w:rsidTr="00D417AD">
        <w:trPr>
          <w:jc w:val="center"/>
        </w:trPr>
        <w:tc>
          <w:tcPr>
            <w:tcW w:w="3690" w:type="dxa"/>
            <w:tcBorders>
              <w:top w:val="single" w:sz="4" w:space="0" w:color="auto"/>
            </w:tcBorders>
          </w:tcPr>
          <w:p w14:paraId="40542272" w14:textId="614EAEAA" w:rsidR="00D417AD" w:rsidRPr="0024049C" w:rsidRDefault="00D417AD" w:rsidP="00085388">
            <w:pPr>
              <w:rPr>
                <w:color w:val="000000" w:themeColor="text1"/>
                <w:sz w:val="20"/>
                <w:szCs w:val="20"/>
              </w:rPr>
            </w:pPr>
            <w:r w:rsidRPr="0024049C">
              <w:rPr>
                <w:color w:val="000000" w:themeColor="text1"/>
                <w:sz w:val="20"/>
                <w:szCs w:val="20"/>
              </w:rPr>
              <w:t xml:space="preserve">Week 6 – </w:t>
            </w:r>
          </w:p>
          <w:p w14:paraId="5D28B68A" w14:textId="7CD4483E" w:rsidR="00D417AD" w:rsidRPr="0024049C" w:rsidRDefault="00D417AD" w:rsidP="00085388">
            <w:pPr>
              <w:rPr>
                <w:color w:val="000000" w:themeColor="text1"/>
                <w:sz w:val="20"/>
                <w:szCs w:val="20"/>
              </w:rPr>
            </w:pPr>
            <w:r w:rsidRPr="0024049C">
              <w:rPr>
                <w:color w:val="000000" w:themeColor="text1"/>
                <w:sz w:val="20"/>
                <w:szCs w:val="20"/>
              </w:rPr>
              <w:t>Gender (Ch. 5)</w:t>
            </w:r>
          </w:p>
        </w:tc>
        <w:tc>
          <w:tcPr>
            <w:tcW w:w="1800" w:type="dxa"/>
            <w:tcBorders>
              <w:top w:val="single" w:sz="4" w:space="0" w:color="auto"/>
            </w:tcBorders>
          </w:tcPr>
          <w:p w14:paraId="7DEFC1EB"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71EF42E3" w14:textId="70890019" w:rsidR="00D417AD" w:rsidRPr="0024049C" w:rsidRDefault="003A5C9F" w:rsidP="00085388">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5) due 2-13-23</w:t>
            </w:r>
          </w:p>
        </w:tc>
      </w:tr>
      <w:tr w:rsidR="0024049C" w:rsidRPr="0024049C" w14:paraId="141B2D9A" w14:textId="77777777" w:rsidTr="00D417AD">
        <w:trPr>
          <w:jc w:val="center"/>
        </w:trPr>
        <w:tc>
          <w:tcPr>
            <w:tcW w:w="3690" w:type="dxa"/>
          </w:tcPr>
          <w:p w14:paraId="47DDE432" w14:textId="77777777" w:rsidR="00D417AD" w:rsidRPr="0024049C" w:rsidRDefault="00D417AD" w:rsidP="00085388">
            <w:pPr>
              <w:rPr>
                <w:color w:val="000000" w:themeColor="text1"/>
                <w:sz w:val="20"/>
                <w:szCs w:val="20"/>
              </w:rPr>
            </w:pPr>
          </w:p>
        </w:tc>
        <w:tc>
          <w:tcPr>
            <w:tcW w:w="1800" w:type="dxa"/>
          </w:tcPr>
          <w:p w14:paraId="26883DB0" w14:textId="43382881" w:rsidR="00D417AD" w:rsidRPr="0024049C" w:rsidRDefault="00D417AD" w:rsidP="00085388">
            <w:pPr>
              <w:rPr>
                <w:color w:val="000000" w:themeColor="text1"/>
                <w:sz w:val="20"/>
                <w:szCs w:val="20"/>
              </w:rPr>
            </w:pPr>
            <w:r w:rsidRPr="0024049C">
              <w:rPr>
                <w:color w:val="000000" w:themeColor="text1"/>
                <w:sz w:val="20"/>
                <w:szCs w:val="20"/>
              </w:rPr>
              <w:t>2-14</w:t>
            </w:r>
          </w:p>
        </w:tc>
        <w:tc>
          <w:tcPr>
            <w:tcW w:w="3240" w:type="dxa"/>
          </w:tcPr>
          <w:p w14:paraId="53B35583" w14:textId="67216E23" w:rsidR="00D417AD" w:rsidRPr="0024049C" w:rsidRDefault="00D417AD" w:rsidP="00085388">
            <w:pPr>
              <w:rPr>
                <w:color w:val="000000" w:themeColor="text1"/>
                <w:sz w:val="20"/>
                <w:szCs w:val="20"/>
              </w:rPr>
            </w:pPr>
          </w:p>
        </w:tc>
      </w:tr>
      <w:tr w:rsidR="0024049C" w:rsidRPr="0024049C" w14:paraId="2457E5D6" w14:textId="77777777" w:rsidTr="00D417AD">
        <w:trPr>
          <w:jc w:val="center"/>
        </w:trPr>
        <w:tc>
          <w:tcPr>
            <w:tcW w:w="3690" w:type="dxa"/>
            <w:tcBorders>
              <w:bottom w:val="single" w:sz="4" w:space="0" w:color="auto"/>
            </w:tcBorders>
          </w:tcPr>
          <w:p w14:paraId="6A7CA7F9" w14:textId="77777777" w:rsidR="00D417AD" w:rsidRPr="0024049C" w:rsidRDefault="00D417AD" w:rsidP="00085388">
            <w:pPr>
              <w:rPr>
                <w:color w:val="000000" w:themeColor="text1"/>
                <w:sz w:val="20"/>
                <w:szCs w:val="20"/>
              </w:rPr>
            </w:pPr>
          </w:p>
        </w:tc>
        <w:tc>
          <w:tcPr>
            <w:tcW w:w="1800" w:type="dxa"/>
            <w:tcBorders>
              <w:bottom w:val="single" w:sz="4" w:space="0" w:color="auto"/>
            </w:tcBorders>
          </w:tcPr>
          <w:p w14:paraId="4B44E0AF" w14:textId="21A8C091" w:rsidR="00D417AD" w:rsidRPr="0024049C" w:rsidRDefault="00D417AD" w:rsidP="00085388">
            <w:pPr>
              <w:rPr>
                <w:color w:val="000000" w:themeColor="text1"/>
                <w:sz w:val="20"/>
                <w:szCs w:val="20"/>
              </w:rPr>
            </w:pPr>
            <w:r w:rsidRPr="0024049C">
              <w:rPr>
                <w:color w:val="000000" w:themeColor="text1"/>
                <w:sz w:val="20"/>
                <w:szCs w:val="20"/>
              </w:rPr>
              <w:t>2-16</w:t>
            </w:r>
          </w:p>
        </w:tc>
        <w:tc>
          <w:tcPr>
            <w:tcW w:w="3240" w:type="dxa"/>
            <w:tcBorders>
              <w:bottom w:val="single" w:sz="4" w:space="0" w:color="auto"/>
            </w:tcBorders>
          </w:tcPr>
          <w:p w14:paraId="71309A1F" w14:textId="6461C1CF" w:rsidR="0024049C" w:rsidRPr="0024049C" w:rsidRDefault="0024049C" w:rsidP="00085388">
            <w:pPr>
              <w:rPr>
                <w:color w:val="000000" w:themeColor="text1"/>
                <w:sz w:val="20"/>
                <w:szCs w:val="20"/>
              </w:rPr>
            </w:pPr>
            <w:r w:rsidRPr="0024049C">
              <w:rPr>
                <w:color w:val="000000" w:themeColor="text1"/>
                <w:sz w:val="20"/>
                <w:szCs w:val="20"/>
              </w:rPr>
              <w:t xml:space="preserve">Reviewing an Article Step 4 </w:t>
            </w:r>
            <w:r w:rsidR="00652D90" w:rsidRPr="0024049C">
              <w:rPr>
                <w:color w:val="000000" w:themeColor="text1"/>
                <w:sz w:val="20"/>
                <w:szCs w:val="20"/>
              </w:rPr>
              <w:t>D2L</w:t>
            </w:r>
          </w:p>
          <w:p w14:paraId="2C6C82A0" w14:textId="3DD02ADD" w:rsidR="00D417AD" w:rsidRPr="0024049C" w:rsidRDefault="0024049C" w:rsidP="00085388">
            <w:pPr>
              <w:rPr>
                <w:color w:val="000000" w:themeColor="text1"/>
                <w:sz w:val="20"/>
                <w:szCs w:val="20"/>
              </w:rPr>
            </w:pPr>
            <w:r w:rsidRPr="0024049C">
              <w:rPr>
                <w:color w:val="000000" w:themeColor="text1"/>
                <w:sz w:val="20"/>
                <w:szCs w:val="20"/>
              </w:rPr>
              <w:t>(</w:t>
            </w:r>
            <w:proofErr w:type="gramStart"/>
            <w:r w:rsidRPr="0024049C">
              <w:rPr>
                <w:color w:val="000000" w:themeColor="text1"/>
                <w:sz w:val="20"/>
                <w:szCs w:val="20"/>
              </w:rPr>
              <w:t>due</w:t>
            </w:r>
            <w:proofErr w:type="gramEnd"/>
            <w:r w:rsidRPr="0024049C">
              <w:rPr>
                <w:color w:val="000000" w:themeColor="text1"/>
                <w:sz w:val="20"/>
                <w:szCs w:val="20"/>
              </w:rPr>
              <w:t xml:space="preserve"> by end of class </w:t>
            </w:r>
            <w:r w:rsidRPr="0024049C">
              <w:rPr>
                <w:color w:val="000000" w:themeColor="text1"/>
                <w:sz w:val="20"/>
                <w:szCs w:val="20"/>
              </w:rPr>
              <w:t>2-16</w:t>
            </w:r>
            <w:r w:rsidRPr="0024049C">
              <w:rPr>
                <w:color w:val="000000" w:themeColor="text1"/>
                <w:sz w:val="20"/>
                <w:szCs w:val="20"/>
              </w:rPr>
              <w:t>)</w:t>
            </w:r>
          </w:p>
        </w:tc>
      </w:tr>
      <w:tr w:rsidR="0024049C" w:rsidRPr="0024049C" w14:paraId="30E0C1B5" w14:textId="77777777" w:rsidTr="00D417AD">
        <w:trPr>
          <w:jc w:val="center"/>
        </w:trPr>
        <w:tc>
          <w:tcPr>
            <w:tcW w:w="3690" w:type="dxa"/>
            <w:tcBorders>
              <w:top w:val="single" w:sz="4" w:space="0" w:color="auto"/>
            </w:tcBorders>
          </w:tcPr>
          <w:p w14:paraId="5F0341D9" w14:textId="3717FC09" w:rsidR="00D417AD" w:rsidRPr="0024049C" w:rsidRDefault="00D417AD" w:rsidP="00085388">
            <w:pPr>
              <w:rPr>
                <w:color w:val="000000" w:themeColor="text1"/>
                <w:sz w:val="20"/>
                <w:szCs w:val="20"/>
              </w:rPr>
            </w:pPr>
            <w:r w:rsidRPr="0024049C">
              <w:rPr>
                <w:color w:val="000000" w:themeColor="text1"/>
                <w:sz w:val="20"/>
                <w:szCs w:val="20"/>
              </w:rPr>
              <w:t xml:space="preserve">Week 7 – </w:t>
            </w:r>
          </w:p>
          <w:p w14:paraId="5D341720" w14:textId="043C7767" w:rsidR="00D417AD" w:rsidRPr="0024049C" w:rsidRDefault="00D417AD" w:rsidP="00085388">
            <w:pPr>
              <w:rPr>
                <w:color w:val="000000" w:themeColor="text1"/>
                <w:sz w:val="20"/>
                <w:szCs w:val="20"/>
              </w:rPr>
            </w:pPr>
            <w:r w:rsidRPr="0024049C">
              <w:rPr>
                <w:color w:val="000000" w:themeColor="text1"/>
                <w:sz w:val="20"/>
                <w:szCs w:val="20"/>
              </w:rPr>
              <w:t>Sexuality (Ch. 6)</w:t>
            </w:r>
          </w:p>
        </w:tc>
        <w:tc>
          <w:tcPr>
            <w:tcW w:w="1800" w:type="dxa"/>
            <w:tcBorders>
              <w:top w:val="single" w:sz="4" w:space="0" w:color="auto"/>
            </w:tcBorders>
          </w:tcPr>
          <w:p w14:paraId="32680243"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5B2BA3CC" w14:textId="1A6FDED1" w:rsidR="00D417AD" w:rsidRPr="0024049C" w:rsidRDefault="003A5C9F" w:rsidP="00085388">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6) due 2-20-23</w:t>
            </w:r>
          </w:p>
        </w:tc>
      </w:tr>
      <w:tr w:rsidR="0024049C" w:rsidRPr="0024049C" w14:paraId="7DA416CC" w14:textId="77777777" w:rsidTr="00D417AD">
        <w:trPr>
          <w:jc w:val="center"/>
        </w:trPr>
        <w:tc>
          <w:tcPr>
            <w:tcW w:w="3690" w:type="dxa"/>
          </w:tcPr>
          <w:p w14:paraId="51F2C3F1" w14:textId="77777777" w:rsidR="00D417AD" w:rsidRPr="0024049C" w:rsidRDefault="00D417AD" w:rsidP="00085388">
            <w:pPr>
              <w:rPr>
                <w:color w:val="000000" w:themeColor="text1"/>
                <w:sz w:val="20"/>
                <w:szCs w:val="20"/>
              </w:rPr>
            </w:pPr>
          </w:p>
        </w:tc>
        <w:tc>
          <w:tcPr>
            <w:tcW w:w="1800" w:type="dxa"/>
          </w:tcPr>
          <w:p w14:paraId="6953D38F" w14:textId="3C1931DD" w:rsidR="00D417AD" w:rsidRPr="0024049C" w:rsidRDefault="00D417AD" w:rsidP="00085388">
            <w:pPr>
              <w:rPr>
                <w:color w:val="000000" w:themeColor="text1"/>
                <w:sz w:val="20"/>
                <w:szCs w:val="20"/>
              </w:rPr>
            </w:pPr>
            <w:r w:rsidRPr="0024049C">
              <w:rPr>
                <w:color w:val="000000" w:themeColor="text1"/>
                <w:sz w:val="20"/>
                <w:szCs w:val="20"/>
              </w:rPr>
              <w:t>2-21</w:t>
            </w:r>
          </w:p>
        </w:tc>
        <w:tc>
          <w:tcPr>
            <w:tcW w:w="3240" w:type="dxa"/>
          </w:tcPr>
          <w:p w14:paraId="4FE7FB13" w14:textId="5A4CC8A9" w:rsidR="00D417AD" w:rsidRPr="0024049C" w:rsidRDefault="00D417AD" w:rsidP="00085388">
            <w:pPr>
              <w:rPr>
                <w:color w:val="000000" w:themeColor="text1"/>
                <w:sz w:val="20"/>
                <w:szCs w:val="20"/>
              </w:rPr>
            </w:pPr>
          </w:p>
        </w:tc>
      </w:tr>
      <w:tr w:rsidR="0024049C" w:rsidRPr="0024049C" w14:paraId="6506F62A" w14:textId="77777777" w:rsidTr="00D417AD">
        <w:trPr>
          <w:jc w:val="center"/>
        </w:trPr>
        <w:tc>
          <w:tcPr>
            <w:tcW w:w="3690" w:type="dxa"/>
            <w:tcBorders>
              <w:bottom w:val="single" w:sz="4" w:space="0" w:color="auto"/>
            </w:tcBorders>
          </w:tcPr>
          <w:p w14:paraId="3BC3B2A5" w14:textId="77777777" w:rsidR="00D417AD" w:rsidRPr="0024049C" w:rsidRDefault="00D417AD" w:rsidP="00085388">
            <w:pPr>
              <w:rPr>
                <w:color w:val="000000" w:themeColor="text1"/>
                <w:sz w:val="20"/>
                <w:szCs w:val="20"/>
              </w:rPr>
            </w:pPr>
          </w:p>
        </w:tc>
        <w:tc>
          <w:tcPr>
            <w:tcW w:w="1800" w:type="dxa"/>
            <w:tcBorders>
              <w:bottom w:val="single" w:sz="4" w:space="0" w:color="auto"/>
            </w:tcBorders>
          </w:tcPr>
          <w:p w14:paraId="5DA941AD" w14:textId="2CA5FDC3" w:rsidR="00D417AD" w:rsidRPr="0024049C" w:rsidRDefault="00D417AD" w:rsidP="00085388">
            <w:pPr>
              <w:rPr>
                <w:color w:val="000000" w:themeColor="text1"/>
                <w:sz w:val="20"/>
                <w:szCs w:val="20"/>
              </w:rPr>
            </w:pPr>
            <w:r w:rsidRPr="0024049C">
              <w:rPr>
                <w:color w:val="000000" w:themeColor="text1"/>
                <w:sz w:val="20"/>
                <w:szCs w:val="20"/>
              </w:rPr>
              <w:t>2-23</w:t>
            </w:r>
          </w:p>
        </w:tc>
        <w:tc>
          <w:tcPr>
            <w:tcW w:w="3240" w:type="dxa"/>
            <w:tcBorders>
              <w:bottom w:val="single" w:sz="4" w:space="0" w:color="auto"/>
            </w:tcBorders>
          </w:tcPr>
          <w:p w14:paraId="57AF15D6" w14:textId="340EF66B" w:rsidR="00D417AD" w:rsidRPr="0024049C" w:rsidRDefault="0024049C" w:rsidP="00085388">
            <w:pPr>
              <w:rPr>
                <w:color w:val="000000" w:themeColor="text1"/>
                <w:sz w:val="20"/>
                <w:szCs w:val="20"/>
              </w:rPr>
            </w:pPr>
            <w:r w:rsidRPr="0024049C">
              <w:rPr>
                <w:color w:val="000000" w:themeColor="text1"/>
                <w:sz w:val="20"/>
                <w:szCs w:val="20"/>
              </w:rPr>
              <w:t xml:space="preserve">Research Critique </w:t>
            </w:r>
            <w:r w:rsidR="00EF213D">
              <w:rPr>
                <w:color w:val="000000" w:themeColor="text1"/>
                <w:sz w:val="20"/>
                <w:szCs w:val="20"/>
              </w:rPr>
              <w:t>#1</w:t>
            </w:r>
          </w:p>
          <w:p w14:paraId="41496C9A" w14:textId="4702F291" w:rsidR="0024049C" w:rsidRPr="0024049C" w:rsidRDefault="0024049C" w:rsidP="00085388">
            <w:pPr>
              <w:rPr>
                <w:color w:val="000000" w:themeColor="text1"/>
                <w:sz w:val="20"/>
                <w:szCs w:val="20"/>
              </w:rPr>
            </w:pPr>
            <w:r w:rsidRPr="0024049C">
              <w:rPr>
                <w:color w:val="000000" w:themeColor="text1"/>
                <w:sz w:val="20"/>
                <w:szCs w:val="20"/>
              </w:rPr>
              <w:t>(</w:t>
            </w:r>
            <w:proofErr w:type="gramStart"/>
            <w:r w:rsidRPr="0024049C">
              <w:rPr>
                <w:color w:val="000000" w:themeColor="text1"/>
                <w:sz w:val="20"/>
                <w:szCs w:val="20"/>
              </w:rPr>
              <w:t>due</w:t>
            </w:r>
            <w:proofErr w:type="gramEnd"/>
            <w:r w:rsidRPr="0024049C">
              <w:rPr>
                <w:color w:val="000000" w:themeColor="text1"/>
                <w:sz w:val="20"/>
                <w:szCs w:val="20"/>
              </w:rPr>
              <w:t xml:space="preserve"> </w:t>
            </w:r>
            <w:r w:rsidRPr="0024049C">
              <w:rPr>
                <w:color w:val="000000" w:themeColor="text1"/>
                <w:sz w:val="20"/>
                <w:szCs w:val="20"/>
              </w:rPr>
              <w:t>2</w:t>
            </w:r>
            <w:r w:rsidRPr="0024049C">
              <w:rPr>
                <w:color w:val="000000" w:themeColor="text1"/>
                <w:sz w:val="20"/>
                <w:szCs w:val="20"/>
              </w:rPr>
              <w:t>-</w:t>
            </w:r>
            <w:r w:rsidRPr="0024049C">
              <w:rPr>
                <w:color w:val="000000" w:themeColor="text1"/>
                <w:sz w:val="20"/>
                <w:szCs w:val="20"/>
              </w:rPr>
              <w:t>2</w:t>
            </w:r>
            <w:r w:rsidR="00F9056B">
              <w:rPr>
                <w:color w:val="000000" w:themeColor="text1"/>
                <w:sz w:val="20"/>
                <w:szCs w:val="20"/>
              </w:rPr>
              <w:t>4</w:t>
            </w:r>
            <w:r w:rsidRPr="0024049C">
              <w:rPr>
                <w:color w:val="000000" w:themeColor="text1"/>
                <w:sz w:val="20"/>
                <w:szCs w:val="20"/>
              </w:rPr>
              <w:t>)</w:t>
            </w:r>
          </w:p>
        </w:tc>
      </w:tr>
      <w:tr w:rsidR="0024049C" w:rsidRPr="0024049C" w14:paraId="5E59676D" w14:textId="77777777" w:rsidTr="00D417AD">
        <w:trPr>
          <w:jc w:val="center"/>
        </w:trPr>
        <w:tc>
          <w:tcPr>
            <w:tcW w:w="3690" w:type="dxa"/>
            <w:tcBorders>
              <w:top w:val="single" w:sz="4" w:space="0" w:color="auto"/>
            </w:tcBorders>
          </w:tcPr>
          <w:p w14:paraId="18535EF0" w14:textId="7EBF6659" w:rsidR="00D417AD" w:rsidRPr="0024049C" w:rsidRDefault="00D417AD" w:rsidP="00085388">
            <w:pPr>
              <w:rPr>
                <w:color w:val="000000" w:themeColor="text1"/>
                <w:sz w:val="20"/>
                <w:szCs w:val="20"/>
              </w:rPr>
            </w:pPr>
            <w:r w:rsidRPr="0024049C">
              <w:rPr>
                <w:color w:val="000000" w:themeColor="text1"/>
                <w:sz w:val="20"/>
                <w:szCs w:val="20"/>
              </w:rPr>
              <w:t xml:space="preserve">Week 8 – </w:t>
            </w:r>
          </w:p>
          <w:p w14:paraId="4634C8CB" w14:textId="52812747" w:rsidR="00D417AD" w:rsidRPr="0024049C" w:rsidRDefault="00D417AD" w:rsidP="00085388">
            <w:pPr>
              <w:rPr>
                <w:color w:val="000000" w:themeColor="text1"/>
                <w:sz w:val="20"/>
                <w:szCs w:val="20"/>
              </w:rPr>
            </w:pPr>
            <w:r w:rsidRPr="0024049C">
              <w:rPr>
                <w:color w:val="000000" w:themeColor="text1"/>
                <w:sz w:val="20"/>
                <w:szCs w:val="20"/>
              </w:rPr>
              <w:t xml:space="preserve">Exam and </w:t>
            </w:r>
            <w:r w:rsidRPr="0024049C">
              <w:rPr>
                <w:color w:val="000000" w:themeColor="text1"/>
                <w:sz w:val="20"/>
                <w:szCs w:val="20"/>
              </w:rPr>
              <w:t>Moral Development, Values, and Religion (Ch. 7)</w:t>
            </w:r>
          </w:p>
        </w:tc>
        <w:tc>
          <w:tcPr>
            <w:tcW w:w="1800" w:type="dxa"/>
            <w:tcBorders>
              <w:top w:val="single" w:sz="4" w:space="0" w:color="auto"/>
            </w:tcBorders>
          </w:tcPr>
          <w:p w14:paraId="7207E929" w14:textId="77777777" w:rsidR="00D417AD" w:rsidRPr="0024049C" w:rsidRDefault="00D417AD" w:rsidP="00085388">
            <w:pPr>
              <w:rPr>
                <w:color w:val="000000" w:themeColor="text1"/>
                <w:sz w:val="20"/>
                <w:szCs w:val="20"/>
              </w:rPr>
            </w:pPr>
          </w:p>
        </w:tc>
        <w:tc>
          <w:tcPr>
            <w:tcW w:w="3240" w:type="dxa"/>
            <w:tcBorders>
              <w:top w:val="single" w:sz="4" w:space="0" w:color="auto"/>
            </w:tcBorders>
          </w:tcPr>
          <w:p w14:paraId="3488CCCC" w14:textId="47813A72" w:rsidR="00D417AD" w:rsidRPr="0024049C" w:rsidRDefault="00D417AD" w:rsidP="00085388">
            <w:pPr>
              <w:rPr>
                <w:color w:val="000000" w:themeColor="text1"/>
                <w:sz w:val="20"/>
                <w:szCs w:val="20"/>
              </w:rPr>
            </w:pPr>
          </w:p>
        </w:tc>
      </w:tr>
      <w:tr w:rsidR="0024049C" w:rsidRPr="0024049C" w14:paraId="5553C079" w14:textId="77777777" w:rsidTr="00D417AD">
        <w:trPr>
          <w:jc w:val="center"/>
        </w:trPr>
        <w:tc>
          <w:tcPr>
            <w:tcW w:w="3690" w:type="dxa"/>
            <w:shd w:val="clear" w:color="auto" w:fill="E7E6E6" w:themeFill="background2"/>
          </w:tcPr>
          <w:p w14:paraId="09E36E10" w14:textId="77777777" w:rsidR="00D417AD" w:rsidRPr="0024049C" w:rsidRDefault="00D417AD" w:rsidP="00697B0C">
            <w:pPr>
              <w:rPr>
                <w:color w:val="000000" w:themeColor="text1"/>
                <w:sz w:val="20"/>
                <w:szCs w:val="20"/>
              </w:rPr>
            </w:pPr>
          </w:p>
        </w:tc>
        <w:tc>
          <w:tcPr>
            <w:tcW w:w="1800" w:type="dxa"/>
            <w:shd w:val="clear" w:color="auto" w:fill="E7E6E6" w:themeFill="background2"/>
          </w:tcPr>
          <w:p w14:paraId="750207A5" w14:textId="04E2D49A" w:rsidR="00D417AD" w:rsidRPr="0024049C" w:rsidRDefault="00D417AD" w:rsidP="00697B0C">
            <w:pPr>
              <w:rPr>
                <w:color w:val="000000" w:themeColor="text1"/>
                <w:sz w:val="20"/>
                <w:szCs w:val="20"/>
              </w:rPr>
            </w:pPr>
            <w:r w:rsidRPr="0024049C">
              <w:rPr>
                <w:color w:val="000000" w:themeColor="text1"/>
                <w:sz w:val="20"/>
                <w:szCs w:val="20"/>
              </w:rPr>
              <w:t>2-28</w:t>
            </w:r>
          </w:p>
        </w:tc>
        <w:tc>
          <w:tcPr>
            <w:tcW w:w="3240" w:type="dxa"/>
            <w:shd w:val="clear" w:color="auto" w:fill="E7E6E6" w:themeFill="background2"/>
          </w:tcPr>
          <w:p w14:paraId="69EC28BE" w14:textId="458D7ECD" w:rsidR="00D417AD" w:rsidRPr="00652D90" w:rsidRDefault="00D417AD" w:rsidP="00697B0C">
            <w:pPr>
              <w:rPr>
                <w:b/>
                <w:bCs/>
                <w:color w:val="000000" w:themeColor="text1"/>
                <w:sz w:val="20"/>
                <w:szCs w:val="20"/>
              </w:rPr>
            </w:pPr>
            <w:r w:rsidRPr="00652D90">
              <w:rPr>
                <w:b/>
                <w:bCs/>
                <w:color w:val="000000" w:themeColor="text1"/>
                <w:sz w:val="20"/>
                <w:szCs w:val="20"/>
              </w:rPr>
              <w:t>EXAM #2 (Ch. 4, 5, 6)</w:t>
            </w:r>
          </w:p>
        </w:tc>
      </w:tr>
      <w:tr w:rsidR="0024049C" w:rsidRPr="0024049C" w14:paraId="6FDC110C" w14:textId="77777777" w:rsidTr="00D417AD">
        <w:trPr>
          <w:jc w:val="center"/>
        </w:trPr>
        <w:tc>
          <w:tcPr>
            <w:tcW w:w="3690" w:type="dxa"/>
            <w:tcBorders>
              <w:bottom w:val="single" w:sz="4" w:space="0" w:color="auto"/>
            </w:tcBorders>
          </w:tcPr>
          <w:p w14:paraId="72DF9A77" w14:textId="77777777" w:rsidR="00D417AD" w:rsidRPr="0024049C" w:rsidRDefault="00D417AD" w:rsidP="00697B0C">
            <w:pPr>
              <w:rPr>
                <w:color w:val="000000" w:themeColor="text1"/>
                <w:sz w:val="20"/>
                <w:szCs w:val="20"/>
              </w:rPr>
            </w:pPr>
          </w:p>
        </w:tc>
        <w:tc>
          <w:tcPr>
            <w:tcW w:w="1800" w:type="dxa"/>
            <w:tcBorders>
              <w:bottom w:val="single" w:sz="4" w:space="0" w:color="auto"/>
            </w:tcBorders>
          </w:tcPr>
          <w:p w14:paraId="0735C0D8" w14:textId="4FAE41DB" w:rsidR="00D417AD" w:rsidRPr="0024049C" w:rsidRDefault="00D417AD" w:rsidP="00697B0C">
            <w:pPr>
              <w:rPr>
                <w:color w:val="000000" w:themeColor="text1"/>
                <w:sz w:val="20"/>
                <w:szCs w:val="20"/>
              </w:rPr>
            </w:pPr>
            <w:r w:rsidRPr="0024049C">
              <w:rPr>
                <w:color w:val="000000" w:themeColor="text1"/>
                <w:sz w:val="20"/>
                <w:szCs w:val="20"/>
              </w:rPr>
              <w:t>3-2</w:t>
            </w:r>
          </w:p>
        </w:tc>
        <w:tc>
          <w:tcPr>
            <w:tcW w:w="3240" w:type="dxa"/>
            <w:tcBorders>
              <w:bottom w:val="single" w:sz="4" w:space="0" w:color="auto"/>
            </w:tcBorders>
          </w:tcPr>
          <w:p w14:paraId="67E8F37D" w14:textId="77777777" w:rsidR="0022060E" w:rsidRDefault="0022060E" w:rsidP="00697B0C">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7</w:t>
            </w:r>
            <w:r w:rsidRPr="0024049C">
              <w:rPr>
                <w:color w:val="000000" w:themeColor="text1"/>
                <w:sz w:val="20"/>
                <w:szCs w:val="20"/>
              </w:rPr>
              <w:t xml:space="preserve">) due </w:t>
            </w:r>
            <w:r>
              <w:rPr>
                <w:color w:val="000000" w:themeColor="text1"/>
                <w:sz w:val="20"/>
                <w:szCs w:val="20"/>
              </w:rPr>
              <w:t>3</w:t>
            </w:r>
            <w:r w:rsidRPr="0024049C">
              <w:rPr>
                <w:color w:val="000000" w:themeColor="text1"/>
                <w:sz w:val="20"/>
                <w:szCs w:val="20"/>
              </w:rPr>
              <w:t>-</w:t>
            </w:r>
            <w:r>
              <w:rPr>
                <w:color w:val="000000" w:themeColor="text1"/>
                <w:sz w:val="20"/>
                <w:szCs w:val="20"/>
              </w:rPr>
              <w:t>1</w:t>
            </w:r>
            <w:r w:rsidRPr="0024049C">
              <w:rPr>
                <w:color w:val="000000" w:themeColor="text1"/>
                <w:sz w:val="20"/>
                <w:szCs w:val="20"/>
              </w:rPr>
              <w:t>-23</w:t>
            </w:r>
          </w:p>
          <w:p w14:paraId="3433CA74" w14:textId="6ED1FD5D" w:rsidR="00A83D01" w:rsidRPr="0024049C" w:rsidRDefault="00A83D01" w:rsidP="00697B0C">
            <w:pPr>
              <w:rPr>
                <w:color w:val="000000" w:themeColor="text1"/>
                <w:sz w:val="20"/>
                <w:szCs w:val="20"/>
              </w:rPr>
            </w:pPr>
            <w:r w:rsidRPr="0024049C">
              <w:rPr>
                <w:color w:val="000000" w:themeColor="text1"/>
                <w:sz w:val="20"/>
                <w:szCs w:val="20"/>
              </w:rPr>
              <w:t>Final Paper Article List and Outline Due</w:t>
            </w:r>
          </w:p>
        </w:tc>
      </w:tr>
      <w:tr w:rsidR="0024049C" w:rsidRPr="0024049C" w14:paraId="3BE88313" w14:textId="77777777" w:rsidTr="00D417AD">
        <w:trPr>
          <w:jc w:val="center"/>
        </w:trPr>
        <w:tc>
          <w:tcPr>
            <w:tcW w:w="3690" w:type="dxa"/>
            <w:tcBorders>
              <w:top w:val="single" w:sz="4" w:space="0" w:color="auto"/>
            </w:tcBorders>
            <w:shd w:val="clear" w:color="auto" w:fill="A5A5A5" w:themeFill="accent3"/>
          </w:tcPr>
          <w:p w14:paraId="792CE1F9" w14:textId="24557FA3" w:rsidR="00D417AD" w:rsidRPr="0024049C" w:rsidRDefault="00D417AD" w:rsidP="00697B0C">
            <w:pPr>
              <w:rPr>
                <w:color w:val="000000" w:themeColor="text1"/>
                <w:sz w:val="20"/>
                <w:szCs w:val="20"/>
              </w:rPr>
            </w:pPr>
            <w:r w:rsidRPr="0024049C">
              <w:rPr>
                <w:color w:val="000000" w:themeColor="text1"/>
                <w:sz w:val="20"/>
                <w:szCs w:val="20"/>
              </w:rPr>
              <w:t>Week 9</w:t>
            </w:r>
          </w:p>
        </w:tc>
        <w:tc>
          <w:tcPr>
            <w:tcW w:w="1800" w:type="dxa"/>
            <w:tcBorders>
              <w:top w:val="single" w:sz="4" w:space="0" w:color="auto"/>
            </w:tcBorders>
            <w:shd w:val="clear" w:color="auto" w:fill="A5A5A5" w:themeFill="accent3"/>
          </w:tcPr>
          <w:p w14:paraId="49E5FEAC" w14:textId="77777777" w:rsidR="00D417AD" w:rsidRPr="0024049C" w:rsidRDefault="00D417AD" w:rsidP="00697B0C">
            <w:pPr>
              <w:rPr>
                <w:color w:val="000000" w:themeColor="text1"/>
                <w:sz w:val="20"/>
                <w:szCs w:val="20"/>
              </w:rPr>
            </w:pPr>
          </w:p>
        </w:tc>
        <w:tc>
          <w:tcPr>
            <w:tcW w:w="3240" w:type="dxa"/>
            <w:tcBorders>
              <w:top w:val="single" w:sz="4" w:space="0" w:color="auto"/>
            </w:tcBorders>
            <w:shd w:val="clear" w:color="auto" w:fill="A5A5A5" w:themeFill="accent3"/>
          </w:tcPr>
          <w:p w14:paraId="1767F802" w14:textId="00D69489" w:rsidR="00D417AD" w:rsidRPr="0024049C" w:rsidRDefault="00D417AD" w:rsidP="00697B0C">
            <w:pPr>
              <w:rPr>
                <w:b/>
                <w:bCs/>
                <w:color w:val="000000" w:themeColor="text1"/>
                <w:sz w:val="20"/>
                <w:szCs w:val="20"/>
              </w:rPr>
            </w:pPr>
          </w:p>
        </w:tc>
      </w:tr>
      <w:tr w:rsidR="0024049C" w:rsidRPr="0024049C" w14:paraId="68FDC2C8" w14:textId="77777777" w:rsidTr="00D417AD">
        <w:trPr>
          <w:jc w:val="center"/>
        </w:trPr>
        <w:tc>
          <w:tcPr>
            <w:tcW w:w="3690" w:type="dxa"/>
            <w:shd w:val="clear" w:color="auto" w:fill="A5A5A5" w:themeFill="accent3"/>
          </w:tcPr>
          <w:p w14:paraId="51BE7FAB" w14:textId="77777777" w:rsidR="00D417AD" w:rsidRPr="0024049C" w:rsidRDefault="00D417AD" w:rsidP="00697B0C">
            <w:pPr>
              <w:rPr>
                <w:color w:val="000000" w:themeColor="text1"/>
                <w:sz w:val="20"/>
                <w:szCs w:val="20"/>
              </w:rPr>
            </w:pPr>
          </w:p>
        </w:tc>
        <w:tc>
          <w:tcPr>
            <w:tcW w:w="1800" w:type="dxa"/>
            <w:shd w:val="clear" w:color="auto" w:fill="A5A5A5" w:themeFill="accent3"/>
          </w:tcPr>
          <w:p w14:paraId="14349B64" w14:textId="642FA3EC" w:rsidR="00D417AD" w:rsidRPr="0024049C" w:rsidRDefault="00D417AD" w:rsidP="00697B0C">
            <w:pPr>
              <w:rPr>
                <w:color w:val="000000" w:themeColor="text1"/>
                <w:sz w:val="20"/>
                <w:szCs w:val="20"/>
              </w:rPr>
            </w:pPr>
            <w:r w:rsidRPr="0024049C">
              <w:rPr>
                <w:color w:val="000000" w:themeColor="text1"/>
                <w:sz w:val="20"/>
                <w:szCs w:val="20"/>
              </w:rPr>
              <w:t>3-7</w:t>
            </w:r>
          </w:p>
        </w:tc>
        <w:tc>
          <w:tcPr>
            <w:tcW w:w="3240" w:type="dxa"/>
            <w:shd w:val="clear" w:color="auto" w:fill="A5A5A5" w:themeFill="accent3"/>
          </w:tcPr>
          <w:p w14:paraId="4139FDC1" w14:textId="1AD0DC5D" w:rsidR="00D417AD" w:rsidRPr="0024049C" w:rsidRDefault="00D417AD" w:rsidP="00697B0C">
            <w:pPr>
              <w:rPr>
                <w:b/>
                <w:bCs/>
                <w:color w:val="000000" w:themeColor="text1"/>
                <w:sz w:val="20"/>
                <w:szCs w:val="20"/>
              </w:rPr>
            </w:pPr>
            <w:r w:rsidRPr="0024049C">
              <w:rPr>
                <w:b/>
                <w:bCs/>
                <w:color w:val="000000" w:themeColor="text1"/>
                <w:sz w:val="20"/>
                <w:szCs w:val="20"/>
              </w:rPr>
              <w:t>SPRING BREAK – No Class</w:t>
            </w:r>
          </w:p>
        </w:tc>
      </w:tr>
      <w:tr w:rsidR="0024049C" w:rsidRPr="0024049C" w14:paraId="3F55A307" w14:textId="77777777" w:rsidTr="00D417AD">
        <w:trPr>
          <w:jc w:val="center"/>
        </w:trPr>
        <w:tc>
          <w:tcPr>
            <w:tcW w:w="3690" w:type="dxa"/>
            <w:tcBorders>
              <w:bottom w:val="single" w:sz="4" w:space="0" w:color="auto"/>
            </w:tcBorders>
            <w:shd w:val="clear" w:color="auto" w:fill="A5A5A5" w:themeFill="accent3"/>
          </w:tcPr>
          <w:p w14:paraId="7CDB666A" w14:textId="77777777" w:rsidR="00D417AD" w:rsidRPr="0024049C" w:rsidRDefault="00D417AD" w:rsidP="00697B0C">
            <w:pPr>
              <w:rPr>
                <w:color w:val="000000" w:themeColor="text1"/>
                <w:sz w:val="20"/>
                <w:szCs w:val="20"/>
              </w:rPr>
            </w:pPr>
          </w:p>
        </w:tc>
        <w:tc>
          <w:tcPr>
            <w:tcW w:w="1800" w:type="dxa"/>
            <w:tcBorders>
              <w:bottom w:val="single" w:sz="4" w:space="0" w:color="auto"/>
            </w:tcBorders>
            <w:shd w:val="clear" w:color="auto" w:fill="A5A5A5" w:themeFill="accent3"/>
          </w:tcPr>
          <w:p w14:paraId="07F4F98E" w14:textId="3813266C" w:rsidR="00D417AD" w:rsidRPr="0024049C" w:rsidRDefault="00D417AD" w:rsidP="00697B0C">
            <w:pPr>
              <w:rPr>
                <w:color w:val="000000" w:themeColor="text1"/>
                <w:sz w:val="20"/>
                <w:szCs w:val="20"/>
              </w:rPr>
            </w:pPr>
            <w:r w:rsidRPr="0024049C">
              <w:rPr>
                <w:color w:val="000000" w:themeColor="text1"/>
                <w:sz w:val="20"/>
                <w:szCs w:val="20"/>
              </w:rPr>
              <w:t>3-9</w:t>
            </w:r>
          </w:p>
        </w:tc>
        <w:tc>
          <w:tcPr>
            <w:tcW w:w="3240" w:type="dxa"/>
            <w:tcBorders>
              <w:bottom w:val="single" w:sz="4" w:space="0" w:color="auto"/>
            </w:tcBorders>
            <w:shd w:val="clear" w:color="auto" w:fill="A5A5A5" w:themeFill="accent3"/>
          </w:tcPr>
          <w:p w14:paraId="5C16789A" w14:textId="75B5F7ED" w:rsidR="00D417AD" w:rsidRPr="0024049C" w:rsidRDefault="00D417AD" w:rsidP="00697B0C">
            <w:pPr>
              <w:rPr>
                <w:b/>
                <w:bCs/>
                <w:color w:val="000000" w:themeColor="text1"/>
                <w:sz w:val="20"/>
                <w:szCs w:val="20"/>
              </w:rPr>
            </w:pPr>
            <w:r w:rsidRPr="0024049C">
              <w:rPr>
                <w:b/>
                <w:bCs/>
                <w:color w:val="000000" w:themeColor="text1"/>
                <w:sz w:val="20"/>
                <w:szCs w:val="20"/>
              </w:rPr>
              <w:t>SPRING BREAK – No Class</w:t>
            </w:r>
          </w:p>
        </w:tc>
      </w:tr>
      <w:tr w:rsidR="0024049C" w:rsidRPr="0024049C" w14:paraId="237B36FB" w14:textId="77777777" w:rsidTr="00D417AD">
        <w:trPr>
          <w:jc w:val="center"/>
        </w:trPr>
        <w:tc>
          <w:tcPr>
            <w:tcW w:w="3690" w:type="dxa"/>
            <w:tcBorders>
              <w:top w:val="single" w:sz="4" w:space="0" w:color="auto"/>
            </w:tcBorders>
          </w:tcPr>
          <w:p w14:paraId="5FB7AEE9" w14:textId="295BA068" w:rsidR="00D417AD" w:rsidRPr="0024049C" w:rsidRDefault="00D417AD" w:rsidP="00697B0C">
            <w:pPr>
              <w:rPr>
                <w:color w:val="000000" w:themeColor="text1"/>
                <w:sz w:val="20"/>
                <w:szCs w:val="20"/>
              </w:rPr>
            </w:pPr>
            <w:r w:rsidRPr="0024049C">
              <w:rPr>
                <w:color w:val="000000" w:themeColor="text1"/>
                <w:sz w:val="20"/>
                <w:szCs w:val="20"/>
              </w:rPr>
              <w:t xml:space="preserve">Week 10 – </w:t>
            </w:r>
          </w:p>
          <w:p w14:paraId="7A0C9379" w14:textId="20953685" w:rsidR="00D417AD" w:rsidRPr="0024049C" w:rsidRDefault="00D417AD" w:rsidP="00697B0C">
            <w:pPr>
              <w:rPr>
                <w:color w:val="000000" w:themeColor="text1"/>
                <w:sz w:val="20"/>
                <w:szCs w:val="20"/>
              </w:rPr>
            </w:pPr>
            <w:r w:rsidRPr="0024049C">
              <w:rPr>
                <w:color w:val="000000" w:themeColor="text1"/>
                <w:sz w:val="20"/>
                <w:szCs w:val="20"/>
              </w:rPr>
              <w:t>Families (Ch. 8)</w:t>
            </w:r>
          </w:p>
        </w:tc>
        <w:tc>
          <w:tcPr>
            <w:tcW w:w="1800" w:type="dxa"/>
            <w:tcBorders>
              <w:top w:val="single" w:sz="4" w:space="0" w:color="auto"/>
            </w:tcBorders>
          </w:tcPr>
          <w:p w14:paraId="4F827933"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5B707743" w14:textId="601438B5" w:rsidR="00D417AD" w:rsidRPr="0024049C" w:rsidRDefault="0022060E" w:rsidP="00697B0C">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8</w:t>
            </w:r>
            <w:r w:rsidRPr="0024049C">
              <w:rPr>
                <w:color w:val="000000" w:themeColor="text1"/>
                <w:sz w:val="20"/>
                <w:szCs w:val="20"/>
              </w:rPr>
              <w:t xml:space="preserve">) due </w:t>
            </w:r>
            <w:r>
              <w:rPr>
                <w:color w:val="000000" w:themeColor="text1"/>
                <w:sz w:val="20"/>
                <w:szCs w:val="20"/>
              </w:rPr>
              <w:t>3</w:t>
            </w:r>
            <w:r w:rsidRPr="0024049C">
              <w:rPr>
                <w:color w:val="000000" w:themeColor="text1"/>
                <w:sz w:val="20"/>
                <w:szCs w:val="20"/>
              </w:rPr>
              <w:t>-</w:t>
            </w:r>
            <w:r>
              <w:rPr>
                <w:color w:val="000000" w:themeColor="text1"/>
                <w:sz w:val="20"/>
                <w:szCs w:val="20"/>
              </w:rPr>
              <w:t>1</w:t>
            </w:r>
            <w:r>
              <w:rPr>
                <w:color w:val="000000" w:themeColor="text1"/>
                <w:sz w:val="20"/>
                <w:szCs w:val="20"/>
              </w:rPr>
              <w:t>3</w:t>
            </w:r>
            <w:r w:rsidRPr="0024049C">
              <w:rPr>
                <w:color w:val="000000" w:themeColor="text1"/>
                <w:sz w:val="20"/>
                <w:szCs w:val="20"/>
              </w:rPr>
              <w:t>-23</w:t>
            </w:r>
          </w:p>
        </w:tc>
      </w:tr>
      <w:tr w:rsidR="0024049C" w:rsidRPr="0024049C" w14:paraId="28BF4490" w14:textId="77777777" w:rsidTr="00D417AD">
        <w:trPr>
          <w:jc w:val="center"/>
        </w:trPr>
        <w:tc>
          <w:tcPr>
            <w:tcW w:w="3690" w:type="dxa"/>
          </w:tcPr>
          <w:p w14:paraId="5C2D9AAF" w14:textId="77777777" w:rsidR="00D417AD" w:rsidRPr="0024049C" w:rsidRDefault="00D417AD" w:rsidP="00697B0C">
            <w:pPr>
              <w:rPr>
                <w:color w:val="000000" w:themeColor="text1"/>
                <w:sz w:val="20"/>
                <w:szCs w:val="20"/>
              </w:rPr>
            </w:pPr>
          </w:p>
        </w:tc>
        <w:tc>
          <w:tcPr>
            <w:tcW w:w="1800" w:type="dxa"/>
          </w:tcPr>
          <w:p w14:paraId="5C941419" w14:textId="524A599B" w:rsidR="00D417AD" w:rsidRPr="0024049C" w:rsidRDefault="00D417AD" w:rsidP="00697B0C">
            <w:pPr>
              <w:rPr>
                <w:color w:val="000000" w:themeColor="text1"/>
                <w:sz w:val="20"/>
                <w:szCs w:val="20"/>
              </w:rPr>
            </w:pPr>
            <w:r w:rsidRPr="0024049C">
              <w:rPr>
                <w:color w:val="000000" w:themeColor="text1"/>
                <w:sz w:val="20"/>
                <w:szCs w:val="20"/>
              </w:rPr>
              <w:t>3-14</w:t>
            </w:r>
          </w:p>
        </w:tc>
        <w:tc>
          <w:tcPr>
            <w:tcW w:w="3240" w:type="dxa"/>
          </w:tcPr>
          <w:p w14:paraId="37D3EBD5" w14:textId="7F556D5A" w:rsidR="00D417AD" w:rsidRPr="0024049C" w:rsidRDefault="00D417AD" w:rsidP="00697B0C">
            <w:pPr>
              <w:rPr>
                <w:color w:val="000000" w:themeColor="text1"/>
                <w:sz w:val="20"/>
                <w:szCs w:val="20"/>
              </w:rPr>
            </w:pPr>
          </w:p>
        </w:tc>
      </w:tr>
      <w:tr w:rsidR="0024049C" w:rsidRPr="0024049C" w14:paraId="19BA52D7" w14:textId="77777777" w:rsidTr="00D417AD">
        <w:trPr>
          <w:jc w:val="center"/>
        </w:trPr>
        <w:tc>
          <w:tcPr>
            <w:tcW w:w="3690" w:type="dxa"/>
            <w:tcBorders>
              <w:bottom w:val="single" w:sz="4" w:space="0" w:color="auto"/>
            </w:tcBorders>
          </w:tcPr>
          <w:p w14:paraId="56BD4684" w14:textId="77777777" w:rsidR="00D417AD" w:rsidRPr="0024049C" w:rsidRDefault="00D417AD" w:rsidP="00697B0C">
            <w:pPr>
              <w:rPr>
                <w:color w:val="000000" w:themeColor="text1"/>
                <w:sz w:val="20"/>
                <w:szCs w:val="20"/>
              </w:rPr>
            </w:pPr>
          </w:p>
        </w:tc>
        <w:tc>
          <w:tcPr>
            <w:tcW w:w="1800" w:type="dxa"/>
            <w:tcBorders>
              <w:bottom w:val="single" w:sz="4" w:space="0" w:color="auto"/>
            </w:tcBorders>
          </w:tcPr>
          <w:p w14:paraId="36471BDB" w14:textId="0F8576F8" w:rsidR="00D417AD" w:rsidRPr="0024049C" w:rsidRDefault="00D417AD" w:rsidP="00697B0C">
            <w:pPr>
              <w:rPr>
                <w:color w:val="000000" w:themeColor="text1"/>
                <w:sz w:val="20"/>
                <w:szCs w:val="20"/>
              </w:rPr>
            </w:pPr>
            <w:r w:rsidRPr="0024049C">
              <w:rPr>
                <w:color w:val="000000" w:themeColor="text1"/>
                <w:sz w:val="20"/>
                <w:szCs w:val="20"/>
              </w:rPr>
              <w:t>3-16</w:t>
            </w:r>
          </w:p>
        </w:tc>
        <w:tc>
          <w:tcPr>
            <w:tcW w:w="3240" w:type="dxa"/>
            <w:tcBorders>
              <w:bottom w:val="single" w:sz="4" w:space="0" w:color="auto"/>
            </w:tcBorders>
          </w:tcPr>
          <w:p w14:paraId="76A9133C" w14:textId="5E795C20" w:rsidR="00D417AD" w:rsidRPr="0024049C" w:rsidRDefault="0024049C" w:rsidP="0024049C">
            <w:pPr>
              <w:rPr>
                <w:color w:val="000000" w:themeColor="text1"/>
                <w:sz w:val="20"/>
                <w:szCs w:val="20"/>
              </w:rPr>
            </w:pPr>
            <w:r w:rsidRPr="0024049C">
              <w:rPr>
                <w:color w:val="000000" w:themeColor="text1"/>
                <w:sz w:val="20"/>
                <w:szCs w:val="20"/>
              </w:rPr>
              <w:t xml:space="preserve">Research Critique </w:t>
            </w:r>
            <w:r w:rsidR="00EF213D">
              <w:rPr>
                <w:color w:val="000000" w:themeColor="text1"/>
                <w:sz w:val="20"/>
                <w:szCs w:val="20"/>
              </w:rPr>
              <w:t>#2</w:t>
            </w:r>
          </w:p>
          <w:p w14:paraId="61047B98" w14:textId="4D2CB405" w:rsidR="0024049C" w:rsidRPr="0024049C" w:rsidRDefault="0024049C" w:rsidP="0024049C">
            <w:pPr>
              <w:rPr>
                <w:color w:val="000000" w:themeColor="text1"/>
                <w:sz w:val="20"/>
                <w:szCs w:val="20"/>
              </w:rPr>
            </w:pPr>
            <w:r w:rsidRPr="0024049C">
              <w:rPr>
                <w:color w:val="000000" w:themeColor="text1"/>
                <w:sz w:val="20"/>
                <w:szCs w:val="20"/>
              </w:rPr>
              <w:t>(</w:t>
            </w:r>
            <w:proofErr w:type="gramStart"/>
            <w:r w:rsidRPr="0024049C">
              <w:rPr>
                <w:color w:val="000000" w:themeColor="text1"/>
                <w:sz w:val="20"/>
                <w:szCs w:val="20"/>
              </w:rPr>
              <w:t>due</w:t>
            </w:r>
            <w:proofErr w:type="gramEnd"/>
            <w:r w:rsidRPr="0024049C">
              <w:rPr>
                <w:color w:val="000000" w:themeColor="text1"/>
                <w:sz w:val="20"/>
                <w:szCs w:val="20"/>
              </w:rPr>
              <w:t xml:space="preserve"> </w:t>
            </w:r>
            <w:r w:rsidRPr="0024049C">
              <w:rPr>
                <w:color w:val="000000" w:themeColor="text1"/>
                <w:sz w:val="20"/>
                <w:szCs w:val="20"/>
              </w:rPr>
              <w:t>3</w:t>
            </w:r>
            <w:r w:rsidRPr="0024049C">
              <w:rPr>
                <w:color w:val="000000" w:themeColor="text1"/>
                <w:sz w:val="20"/>
                <w:szCs w:val="20"/>
              </w:rPr>
              <w:t>-</w:t>
            </w:r>
            <w:r w:rsidRPr="0024049C">
              <w:rPr>
                <w:color w:val="000000" w:themeColor="text1"/>
                <w:sz w:val="20"/>
                <w:szCs w:val="20"/>
              </w:rPr>
              <w:t>1</w:t>
            </w:r>
            <w:r w:rsidR="00F9056B">
              <w:rPr>
                <w:color w:val="000000" w:themeColor="text1"/>
                <w:sz w:val="20"/>
                <w:szCs w:val="20"/>
              </w:rPr>
              <w:t>7</w:t>
            </w:r>
            <w:r w:rsidRPr="0024049C">
              <w:rPr>
                <w:color w:val="000000" w:themeColor="text1"/>
                <w:sz w:val="20"/>
                <w:szCs w:val="20"/>
              </w:rPr>
              <w:t>)</w:t>
            </w:r>
          </w:p>
        </w:tc>
      </w:tr>
      <w:tr w:rsidR="0024049C" w:rsidRPr="0024049C" w14:paraId="78E093DA" w14:textId="77777777" w:rsidTr="00D417AD">
        <w:trPr>
          <w:jc w:val="center"/>
        </w:trPr>
        <w:tc>
          <w:tcPr>
            <w:tcW w:w="3690" w:type="dxa"/>
            <w:tcBorders>
              <w:top w:val="single" w:sz="4" w:space="0" w:color="auto"/>
            </w:tcBorders>
          </w:tcPr>
          <w:p w14:paraId="7D596C99" w14:textId="4DCE32FE" w:rsidR="00D417AD" w:rsidRPr="0024049C" w:rsidRDefault="00D417AD" w:rsidP="00697B0C">
            <w:pPr>
              <w:rPr>
                <w:color w:val="000000" w:themeColor="text1"/>
                <w:sz w:val="20"/>
                <w:szCs w:val="20"/>
              </w:rPr>
            </w:pPr>
            <w:r w:rsidRPr="0024049C">
              <w:rPr>
                <w:color w:val="000000" w:themeColor="text1"/>
                <w:sz w:val="20"/>
                <w:szCs w:val="20"/>
              </w:rPr>
              <w:t xml:space="preserve">Week 11 – </w:t>
            </w:r>
          </w:p>
          <w:p w14:paraId="4AB6024C" w14:textId="0A182A9C" w:rsidR="00D417AD" w:rsidRPr="0024049C" w:rsidRDefault="00D417AD" w:rsidP="00697B0C">
            <w:pPr>
              <w:rPr>
                <w:color w:val="000000" w:themeColor="text1"/>
                <w:sz w:val="20"/>
                <w:szCs w:val="20"/>
              </w:rPr>
            </w:pPr>
            <w:r w:rsidRPr="0024049C">
              <w:rPr>
                <w:color w:val="000000" w:themeColor="text1"/>
                <w:sz w:val="20"/>
                <w:szCs w:val="20"/>
              </w:rPr>
              <w:t>Peers, Romantic Relationships, and Lifestyles (Ch. 9)</w:t>
            </w:r>
          </w:p>
        </w:tc>
        <w:tc>
          <w:tcPr>
            <w:tcW w:w="1800" w:type="dxa"/>
            <w:tcBorders>
              <w:top w:val="single" w:sz="4" w:space="0" w:color="auto"/>
            </w:tcBorders>
          </w:tcPr>
          <w:p w14:paraId="4382EAB6"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10731E70" w14:textId="00CDD731" w:rsidR="00D417AD" w:rsidRPr="0024049C" w:rsidRDefault="0022060E" w:rsidP="00697B0C">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9</w:t>
            </w:r>
            <w:r w:rsidRPr="0024049C">
              <w:rPr>
                <w:color w:val="000000" w:themeColor="text1"/>
                <w:sz w:val="20"/>
                <w:szCs w:val="20"/>
              </w:rPr>
              <w:t xml:space="preserve">) due </w:t>
            </w:r>
            <w:r>
              <w:rPr>
                <w:color w:val="000000" w:themeColor="text1"/>
                <w:sz w:val="20"/>
                <w:szCs w:val="20"/>
              </w:rPr>
              <w:t>3</w:t>
            </w:r>
            <w:r w:rsidRPr="0024049C">
              <w:rPr>
                <w:color w:val="000000" w:themeColor="text1"/>
                <w:sz w:val="20"/>
                <w:szCs w:val="20"/>
              </w:rPr>
              <w:t>-</w:t>
            </w:r>
            <w:r>
              <w:rPr>
                <w:color w:val="000000" w:themeColor="text1"/>
                <w:sz w:val="20"/>
                <w:szCs w:val="20"/>
              </w:rPr>
              <w:t>20</w:t>
            </w:r>
            <w:r w:rsidRPr="0024049C">
              <w:rPr>
                <w:color w:val="000000" w:themeColor="text1"/>
                <w:sz w:val="20"/>
                <w:szCs w:val="20"/>
              </w:rPr>
              <w:t>-23</w:t>
            </w:r>
          </w:p>
        </w:tc>
      </w:tr>
      <w:tr w:rsidR="0024049C" w:rsidRPr="0024049C" w14:paraId="07901544" w14:textId="77777777" w:rsidTr="00D417AD">
        <w:trPr>
          <w:jc w:val="center"/>
        </w:trPr>
        <w:tc>
          <w:tcPr>
            <w:tcW w:w="3690" w:type="dxa"/>
          </w:tcPr>
          <w:p w14:paraId="3899702A" w14:textId="77777777" w:rsidR="00D417AD" w:rsidRPr="0024049C" w:rsidRDefault="00D417AD" w:rsidP="00697B0C">
            <w:pPr>
              <w:rPr>
                <w:color w:val="000000" w:themeColor="text1"/>
                <w:sz w:val="20"/>
                <w:szCs w:val="20"/>
              </w:rPr>
            </w:pPr>
          </w:p>
        </w:tc>
        <w:tc>
          <w:tcPr>
            <w:tcW w:w="1800" w:type="dxa"/>
          </w:tcPr>
          <w:p w14:paraId="7170C0A4" w14:textId="44BE8339" w:rsidR="00D417AD" w:rsidRPr="0024049C" w:rsidRDefault="00D417AD" w:rsidP="00697B0C">
            <w:pPr>
              <w:rPr>
                <w:color w:val="000000" w:themeColor="text1"/>
                <w:sz w:val="20"/>
                <w:szCs w:val="20"/>
              </w:rPr>
            </w:pPr>
            <w:r w:rsidRPr="0024049C">
              <w:rPr>
                <w:color w:val="000000" w:themeColor="text1"/>
                <w:sz w:val="20"/>
                <w:szCs w:val="20"/>
              </w:rPr>
              <w:t>3-21</w:t>
            </w:r>
          </w:p>
        </w:tc>
        <w:tc>
          <w:tcPr>
            <w:tcW w:w="3240" w:type="dxa"/>
          </w:tcPr>
          <w:p w14:paraId="0D9B3510" w14:textId="1629CE82" w:rsidR="00D417AD" w:rsidRPr="0024049C" w:rsidRDefault="00D417AD" w:rsidP="00697B0C">
            <w:pPr>
              <w:rPr>
                <w:color w:val="000000" w:themeColor="text1"/>
                <w:sz w:val="20"/>
                <w:szCs w:val="20"/>
              </w:rPr>
            </w:pPr>
          </w:p>
        </w:tc>
      </w:tr>
      <w:tr w:rsidR="0024049C" w:rsidRPr="0024049C" w14:paraId="71783F8D" w14:textId="77777777" w:rsidTr="00D417AD">
        <w:trPr>
          <w:jc w:val="center"/>
        </w:trPr>
        <w:tc>
          <w:tcPr>
            <w:tcW w:w="3690" w:type="dxa"/>
            <w:tcBorders>
              <w:bottom w:val="single" w:sz="4" w:space="0" w:color="auto"/>
            </w:tcBorders>
          </w:tcPr>
          <w:p w14:paraId="770AAB1D" w14:textId="77777777" w:rsidR="00D417AD" w:rsidRPr="0024049C" w:rsidRDefault="00D417AD" w:rsidP="00697B0C">
            <w:pPr>
              <w:rPr>
                <w:color w:val="000000" w:themeColor="text1"/>
                <w:sz w:val="20"/>
                <w:szCs w:val="20"/>
              </w:rPr>
            </w:pPr>
          </w:p>
        </w:tc>
        <w:tc>
          <w:tcPr>
            <w:tcW w:w="1800" w:type="dxa"/>
            <w:tcBorders>
              <w:bottom w:val="single" w:sz="4" w:space="0" w:color="auto"/>
            </w:tcBorders>
          </w:tcPr>
          <w:p w14:paraId="6F537FFA" w14:textId="4E3A3061" w:rsidR="00D417AD" w:rsidRPr="0024049C" w:rsidRDefault="00D417AD" w:rsidP="00697B0C">
            <w:pPr>
              <w:rPr>
                <w:color w:val="000000" w:themeColor="text1"/>
                <w:sz w:val="20"/>
                <w:szCs w:val="20"/>
              </w:rPr>
            </w:pPr>
            <w:r w:rsidRPr="0024049C">
              <w:rPr>
                <w:color w:val="000000" w:themeColor="text1"/>
                <w:sz w:val="20"/>
                <w:szCs w:val="20"/>
              </w:rPr>
              <w:t>3-23</w:t>
            </w:r>
          </w:p>
        </w:tc>
        <w:tc>
          <w:tcPr>
            <w:tcW w:w="3240" w:type="dxa"/>
            <w:tcBorders>
              <w:bottom w:val="single" w:sz="4" w:space="0" w:color="auto"/>
            </w:tcBorders>
          </w:tcPr>
          <w:p w14:paraId="7161912E" w14:textId="5BF01260" w:rsidR="0024049C" w:rsidRPr="0024049C" w:rsidRDefault="0024049C" w:rsidP="00697B0C">
            <w:pPr>
              <w:rPr>
                <w:color w:val="000000" w:themeColor="text1"/>
                <w:sz w:val="20"/>
                <w:szCs w:val="20"/>
              </w:rPr>
            </w:pPr>
          </w:p>
        </w:tc>
      </w:tr>
      <w:tr w:rsidR="0024049C" w:rsidRPr="0024049C" w14:paraId="3097D6F8" w14:textId="77777777" w:rsidTr="00D417AD">
        <w:trPr>
          <w:jc w:val="center"/>
        </w:trPr>
        <w:tc>
          <w:tcPr>
            <w:tcW w:w="3690" w:type="dxa"/>
            <w:tcBorders>
              <w:top w:val="single" w:sz="4" w:space="0" w:color="auto"/>
            </w:tcBorders>
          </w:tcPr>
          <w:p w14:paraId="776BD6F5" w14:textId="72F445B8" w:rsidR="00D417AD" w:rsidRPr="0024049C" w:rsidRDefault="00D417AD" w:rsidP="00697B0C">
            <w:pPr>
              <w:rPr>
                <w:color w:val="000000" w:themeColor="text1"/>
                <w:sz w:val="20"/>
                <w:szCs w:val="20"/>
              </w:rPr>
            </w:pPr>
            <w:r w:rsidRPr="0024049C">
              <w:rPr>
                <w:color w:val="000000" w:themeColor="text1"/>
                <w:sz w:val="20"/>
                <w:szCs w:val="20"/>
              </w:rPr>
              <w:t>Week 12</w:t>
            </w:r>
          </w:p>
        </w:tc>
        <w:tc>
          <w:tcPr>
            <w:tcW w:w="1800" w:type="dxa"/>
            <w:tcBorders>
              <w:top w:val="single" w:sz="4" w:space="0" w:color="auto"/>
            </w:tcBorders>
          </w:tcPr>
          <w:p w14:paraId="7F22701C"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6733CCCB" w14:textId="30FAFE30" w:rsidR="00D417AD" w:rsidRPr="0024049C" w:rsidRDefault="00D417AD" w:rsidP="00697B0C">
            <w:pPr>
              <w:rPr>
                <w:b/>
                <w:bCs/>
                <w:color w:val="000000" w:themeColor="text1"/>
                <w:sz w:val="20"/>
                <w:szCs w:val="20"/>
              </w:rPr>
            </w:pPr>
          </w:p>
        </w:tc>
      </w:tr>
      <w:tr w:rsidR="0024049C" w:rsidRPr="0024049C" w14:paraId="462A590E" w14:textId="77777777" w:rsidTr="00D417AD">
        <w:trPr>
          <w:jc w:val="center"/>
        </w:trPr>
        <w:tc>
          <w:tcPr>
            <w:tcW w:w="3690" w:type="dxa"/>
          </w:tcPr>
          <w:p w14:paraId="59BC2377" w14:textId="77777777" w:rsidR="00D417AD" w:rsidRPr="0024049C" w:rsidRDefault="00D417AD" w:rsidP="00697B0C">
            <w:pPr>
              <w:rPr>
                <w:color w:val="000000" w:themeColor="text1"/>
                <w:sz w:val="20"/>
                <w:szCs w:val="20"/>
              </w:rPr>
            </w:pPr>
          </w:p>
        </w:tc>
        <w:tc>
          <w:tcPr>
            <w:tcW w:w="1800" w:type="dxa"/>
          </w:tcPr>
          <w:p w14:paraId="6E101884" w14:textId="77777777" w:rsidR="009E2889" w:rsidRDefault="00D417AD" w:rsidP="00697B0C">
            <w:pPr>
              <w:rPr>
                <w:color w:val="000000" w:themeColor="text1"/>
                <w:sz w:val="20"/>
                <w:szCs w:val="20"/>
              </w:rPr>
            </w:pPr>
            <w:r w:rsidRPr="0024049C">
              <w:rPr>
                <w:color w:val="000000" w:themeColor="text1"/>
                <w:sz w:val="20"/>
                <w:szCs w:val="20"/>
              </w:rPr>
              <w:t xml:space="preserve">3-28 – </w:t>
            </w:r>
            <w:r w:rsidR="009E2889">
              <w:rPr>
                <w:color w:val="000000" w:themeColor="text1"/>
                <w:sz w:val="20"/>
                <w:szCs w:val="20"/>
              </w:rPr>
              <w:t>WORKDAY</w:t>
            </w:r>
            <w:r w:rsidR="00850242">
              <w:rPr>
                <w:color w:val="000000" w:themeColor="text1"/>
                <w:sz w:val="20"/>
                <w:szCs w:val="20"/>
              </w:rPr>
              <w:t xml:space="preserve"> </w:t>
            </w:r>
          </w:p>
          <w:p w14:paraId="21A981A5" w14:textId="17A69E35" w:rsidR="00D417AD" w:rsidRPr="0024049C" w:rsidRDefault="00850242" w:rsidP="00697B0C">
            <w:pPr>
              <w:rPr>
                <w:color w:val="000000" w:themeColor="text1"/>
                <w:sz w:val="20"/>
                <w:szCs w:val="20"/>
              </w:rPr>
            </w:pPr>
            <w:r>
              <w:rPr>
                <w:color w:val="000000" w:themeColor="text1"/>
                <w:sz w:val="20"/>
                <w:szCs w:val="20"/>
              </w:rPr>
              <w:t>(NO CLASS)</w:t>
            </w:r>
          </w:p>
        </w:tc>
        <w:tc>
          <w:tcPr>
            <w:tcW w:w="3240" w:type="dxa"/>
          </w:tcPr>
          <w:p w14:paraId="7EDF629E" w14:textId="00FC4CD3" w:rsidR="00D417AD" w:rsidRPr="0024049C" w:rsidRDefault="00850242" w:rsidP="00697B0C">
            <w:pPr>
              <w:rPr>
                <w:color w:val="000000" w:themeColor="text1"/>
                <w:sz w:val="20"/>
                <w:szCs w:val="20"/>
              </w:rPr>
            </w:pPr>
            <w:r>
              <w:rPr>
                <w:color w:val="000000" w:themeColor="text1"/>
                <w:sz w:val="20"/>
                <w:szCs w:val="20"/>
              </w:rPr>
              <w:t>First Draft of Paper Due 3-23-23</w:t>
            </w:r>
          </w:p>
        </w:tc>
      </w:tr>
      <w:tr w:rsidR="0024049C" w:rsidRPr="0024049C" w14:paraId="4ECDC48E" w14:textId="77777777" w:rsidTr="00D417AD">
        <w:trPr>
          <w:jc w:val="center"/>
        </w:trPr>
        <w:tc>
          <w:tcPr>
            <w:tcW w:w="3690" w:type="dxa"/>
            <w:tcBorders>
              <w:bottom w:val="single" w:sz="4" w:space="0" w:color="auto"/>
            </w:tcBorders>
            <w:shd w:val="clear" w:color="auto" w:fill="E7E6E6" w:themeFill="background2"/>
          </w:tcPr>
          <w:p w14:paraId="1490DD7B" w14:textId="77777777" w:rsidR="00D417AD" w:rsidRPr="0024049C" w:rsidRDefault="00D417AD" w:rsidP="00697B0C">
            <w:pPr>
              <w:rPr>
                <w:color w:val="000000" w:themeColor="text1"/>
                <w:sz w:val="20"/>
                <w:szCs w:val="20"/>
              </w:rPr>
            </w:pPr>
          </w:p>
        </w:tc>
        <w:tc>
          <w:tcPr>
            <w:tcW w:w="1800" w:type="dxa"/>
            <w:tcBorders>
              <w:bottom w:val="single" w:sz="4" w:space="0" w:color="auto"/>
            </w:tcBorders>
            <w:shd w:val="clear" w:color="auto" w:fill="E7E6E6" w:themeFill="background2"/>
          </w:tcPr>
          <w:p w14:paraId="148D7461" w14:textId="537EFBD8" w:rsidR="00D417AD" w:rsidRPr="0024049C" w:rsidRDefault="00D417AD" w:rsidP="00697B0C">
            <w:pPr>
              <w:rPr>
                <w:color w:val="000000" w:themeColor="text1"/>
                <w:sz w:val="20"/>
                <w:szCs w:val="20"/>
              </w:rPr>
            </w:pPr>
            <w:r w:rsidRPr="0024049C">
              <w:rPr>
                <w:color w:val="000000" w:themeColor="text1"/>
                <w:sz w:val="20"/>
                <w:szCs w:val="20"/>
              </w:rPr>
              <w:t xml:space="preserve">3-30 </w:t>
            </w:r>
          </w:p>
        </w:tc>
        <w:tc>
          <w:tcPr>
            <w:tcW w:w="3240" w:type="dxa"/>
            <w:tcBorders>
              <w:bottom w:val="single" w:sz="4" w:space="0" w:color="auto"/>
            </w:tcBorders>
            <w:shd w:val="clear" w:color="auto" w:fill="E7E6E6" w:themeFill="background2"/>
          </w:tcPr>
          <w:p w14:paraId="11B665AA" w14:textId="4E574F7E" w:rsidR="00D417AD" w:rsidRPr="0024049C" w:rsidRDefault="00D417AD" w:rsidP="00697B0C">
            <w:pPr>
              <w:rPr>
                <w:b/>
                <w:bCs/>
                <w:color w:val="000000" w:themeColor="text1"/>
                <w:sz w:val="20"/>
                <w:szCs w:val="20"/>
              </w:rPr>
            </w:pPr>
            <w:r w:rsidRPr="0024049C">
              <w:rPr>
                <w:b/>
                <w:bCs/>
                <w:color w:val="000000" w:themeColor="text1"/>
                <w:sz w:val="20"/>
                <w:szCs w:val="20"/>
              </w:rPr>
              <w:t>EXAM #3 (Ch. 7, 8, 9)</w:t>
            </w:r>
          </w:p>
        </w:tc>
      </w:tr>
      <w:tr w:rsidR="0024049C" w:rsidRPr="0024049C" w14:paraId="0D77F41E" w14:textId="77777777" w:rsidTr="00D417AD">
        <w:trPr>
          <w:jc w:val="center"/>
        </w:trPr>
        <w:tc>
          <w:tcPr>
            <w:tcW w:w="3690" w:type="dxa"/>
            <w:tcBorders>
              <w:top w:val="single" w:sz="4" w:space="0" w:color="auto"/>
            </w:tcBorders>
          </w:tcPr>
          <w:p w14:paraId="40A947AB" w14:textId="63CED60C" w:rsidR="00D417AD" w:rsidRPr="0024049C" w:rsidRDefault="00D417AD" w:rsidP="00697B0C">
            <w:pPr>
              <w:rPr>
                <w:color w:val="000000" w:themeColor="text1"/>
                <w:sz w:val="20"/>
                <w:szCs w:val="20"/>
              </w:rPr>
            </w:pPr>
            <w:r w:rsidRPr="0024049C">
              <w:rPr>
                <w:color w:val="000000" w:themeColor="text1"/>
                <w:sz w:val="20"/>
                <w:szCs w:val="20"/>
              </w:rPr>
              <w:t xml:space="preserve">Week 13 – </w:t>
            </w:r>
          </w:p>
          <w:p w14:paraId="0413BA6F" w14:textId="5BE9B699" w:rsidR="00D417AD" w:rsidRPr="0024049C" w:rsidRDefault="00D417AD" w:rsidP="00697B0C">
            <w:pPr>
              <w:rPr>
                <w:color w:val="000000" w:themeColor="text1"/>
                <w:sz w:val="20"/>
                <w:szCs w:val="20"/>
              </w:rPr>
            </w:pPr>
            <w:r w:rsidRPr="0024049C">
              <w:rPr>
                <w:color w:val="000000" w:themeColor="text1"/>
                <w:sz w:val="20"/>
                <w:szCs w:val="20"/>
              </w:rPr>
              <w:t>Schools (Ch. 10)</w:t>
            </w:r>
          </w:p>
        </w:tc>
        <w:tc>
          <w:tcPr>
            <w:tcW w:w="1800" w:type="dxa"/>
            <w:tcBorders>
              <w:top w:val="single" w:sz="4" w:space="0" w:color="auto"/>
            </w:tcBorders>
          </w:tcPr>
          <w:p w14:paraId="03E3EEEC"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5A5188DB" w14:textId="3ABF407E" w:rsidR="00D417AD" w:rsidRPr="0024049C" w:rsidRDefault="0022060E" w:rsidP="00697B0C">
            <w:pPr>
              <w:rPr>
                <w:b/>
                <w:bCs/>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10</w:t>
            </w:r>
            <w:r w:rsidRPr="0024049C">
              <w:rPr>
                <w:color w:val="000000" w:themeColor="text1"/>
                <w:sz w:val="20"/>
                <w:szCs w:val="20"/>
              </w:rPr>
              <w:t xml:space="preserve">) due </w:t>
            </w:r>
            <w:r>
              <w:rPr>
                <w:color w:val="000000" w:themeColor="text1"/>
                <w:sz w:val="20"/>
                <w:szCs w:val="20"/>
              </w:rPr>
              <w:t>4</w:t>
            </w:r>
            <w:r w:rsidRPr="0024049C">
              <w:rPr>
                <w:color w:val="000000" w:themeColor="text1"/>
                <w:sz w:val="20"/>
                <w:szCs w:val="20"/>
              </w:rPr>
              <w:t>-</w:t>
            </w:r>
            <w:r>
              <w:rPr>
                <w:color w:val="000000" w:themeColor="text1"/>
                <w:sz w:val="20"/>
                <w:szCs w:val="20"/>
              </w:rPr>
              <w:t>3</w:t>
            </w:r>
            <w:r w:rsidRPr="0024049C">
              <w:rPr>
                <w:color w:val="000000" w:themeColor="text1"/>
                <w:sz w:val="20"/>
                <w:szCs w:val="20"/>
              </w:rPr>
              <w:t>-23</w:t>
            </w:r>
          </w:p>
        </w:tc>
      </w:tr>
      <w:tr w:rsidR="0024049C" w:rsidRPr="0024049C" w14:paraId="41170359" w14:textId="77777777" w:rsidTr="00D417AD">
        <w:trPr>
          <w:jc w:val="center"/>
        </w:trPr>
        <w:tc>
          <w:tcPr>
            <w:tcW w:w="3690" w:type="dxa"/>
          </w:tcPr>
          <w:p w14:paraId="4C5FED68" w14:textId="77777777" w:rsidR="00D417AD" w:rsidRPr="0024049C" w:rsidRDefault="00D417AD" w:rsidP="00697B0C">
            <w:pPr>
              <w:rPr>
                <w:color w:val="000000" w:themeColor="text1"/>
                <w:sz w:val="20"/>
                <w:szCs w:val="20"/>
              </w:rPr>
            </w:pPr>
          </w:p>
        </w:tc>
        <w:tc>
          <w:tcPr>
            <w:tcW w:w="1800" w:type="dxa"/>
          </w:tcPr>
          <w:p w14:paraId="17239D4E" w14:textId="0D34019B" w:rsidR="00D417AD" w:rsidRPr="0024049C" w:rsidRDefault="00D417AD" w:rsidP="00697B0C">
            <w:pPr>
              <w:rPr>
                <w:color w:val="000000" w:themeColor="text1"/>
                <w:sz w:val="20"/>
                <w:szCs w:val="20"/>
              </w:rPr>
            </w:pPr>
            <w:r w:rsidRPr="0024049C">
              <w:rPr>
                <w:color w:val="000000" w:themeColor="text1"/>
                <w:sz w:val="20"/>
                <w:szCs w:val="20"/>
              </w:rPr>
              <w:t>4-4</w:t>
            </w:r>
          </w:p>
        </w:tc>
        <w:tc>
          <w:tcPr>
            <w:tcW w:w="3240" w:type="dxa"/>
          </w:tcPr>
          <w:p w14:paraId="4C5669BD" w14:textId="5B7D001D" w:rsidR="00D417AD" w:rsidRPr="0024049C" w:rsidRDefault="00D417AD" w:rsidP="00697B0C">
            <w:pPr>
              <w:rPr>
                <w:color w:val="000000" w:themeColor="text1"/>
                <w:sz w:val="20"/>
                <w:szCs w:val="20"/>
              </w:rPr>
            </w:pPr>
          </w:p>
        </w:tc>
      </w:tr>
      <w:tr w:rsidR="0024049C" w:rsidRPr="0024049C" w14:paraId="54BC3150" w14:textId="77777777" w:rsidTr="00D417AD">
        <w:trPr>
          <w:jc w:val="center"/>
        </w:trPr>
        <w:tc>
          <w:tcPr>
            <w:tcW w:w="3690" w:type="dxa"/>
            <w:tcBorders>
              <w:bottom w:val="single" w:sz="4" w:space="0" w:color="auto"/>
            </w:tcBorders>
          </w:tcPr>
          <w:p w14:paraId="1FA936E6" w14:textId="77777777" w:rsidR="00D417AD" w:rsidRPr="0024049C" w:rsidRDefault="00D417AD" w:rsidP="00697B0C">
            <w:pPr>
              <w:rPr>
                <w:color w:val="000000" w:themeColor="text1"/>
                <w:sz w:val="20"/>
                <w:szCs w:val="20"/>
              </w:rPr>
            </w:pPr>
          </w:p>
        </w:tc>
        <w:tc>
          <w:tcPr>
            <w:tcW w:w="1800" w:type="dxa"/>
            <w:tcBorders>
              <w:bottom w:val="single" w:sz="4" w:space="0" w:color="auto"/>
            </w:tcBorders>
          </w:tcPr>
          <w:p w14:paraId="39ABDAB7" w14:textId="77D1A74B" w:rsidR="00D417AD" w:rsidRPr="0024049C" w:rsidRDefault="00D417AD" w:rsidP="00697B0C">
            <w:pPr>
              <w:rPr>
                <w:color w:val="000000" w:themeColor="text1"/>
                <w:sz w:val="20"/>
                <w:szCs w:val="20"/>
              </w:rPr>
            </w:pPr>
            <w:r w:rsidRPr="0024049C">
              <w:rPr>
                <w:color w:val="000000" w:themeColor="text1"/>
                <w:sz w:val="20"/>
                <w:szCs w:val="20"/>
              </w:rPr>
              <w:t>4-6</w:t>
            </w:r>
          </w:p>
        </w:tc>
        <w:tc>
          <w:tcPr>
            <w:tcW w:w="3240" w:type="dxa"/>
            <w:tcBorders>
              <w:bottom w:val="single" w:sz="4" w:space="0" w:color="auto"/>
            </w:tcBorders>
          </w:tcPr>
          <w:p w14:paraId="52757FD7" w14:textId="1306F076" w:rsidR="00D417AD" w:rsidRPr="0024049C" w:rsidRDefault="0024049C" w:rsidP="00697B0C">
            <w:pPr>
              <w:rPr>
                <w:color w:val="000000" w:themeColor="text1"/>
                <w:sz w:val="20"/>
                <w:szCs w:val="20"/>
              </w:rPr>
            </w:pPr>
            <w:r w:rsidRPr="0024049C">
              <w:rPr>
                <w:color w:val="000000" w:themeColor="text1"/>
                <w:sz w:val="20"/>
                <w:szCs w:val="20"/>
              </w:rPr>
              <w:t xml:space="preserve">Research Critique </w:t>
            </w:r>
            <w:r w:rsidR="00EF213D">
              <w:rPr>
                <w:color w:val="000000" w:themeColor="text1"/>
                <w:sz w:val="20"/>
                <w:szCs w:val="20"/>
              </w:rPr>
              <w:t>#3</w:t>
            </w:r>
          </w:p>
          <w:p w14:paraId="10F26B0F" w14:textId="18C111E0" w:rsidR="0024049C" w:rsidRPr="0024049C" w:rsidRDefault="0024049C" w:rsidP="00697B0C">
            <w:pPr>
              <w:rPr>
                <w:color w:val="000000" w:themeColor="text1"/>
                <w:sz w:val="20"/>
                <w:szCs w:val="20"/>
              </w:rPr>
            </w:pPr>
            <w:r w:rsidRPr="0024049C">
              <w:rPr>
                <w:color w:val="000000" w:themeColor="text1"/>
                <w:sz w:val="20"/>
                <w:szCs w:val="20"/>
              </w:rPr>
              <w:t>(</w:t>
            </w:r>
            <w:proofErr w:type="gramStart"/>
            <w:r w:rsidRPr="0024049C">
              <w:rPr>
                <w:color w:val="000000" w:themeColor="text1"/>
                <w:sz w:val="20"/>
                <w:szCs w:val="20"/>
              </w:rPr>
              <w:t>due</w:t>
            </w:r>
            <w:proofErr w:type="gramEnd"/>
            <w:r w:rsidRPr="0024049C">
              <w:rPr>
                <w:color w:val="000000" w:themeColor="text1"/>
                <w:sz w:val="20"/>
                <w:szCs w:val="20"/>
              </w:rPr>
              <w:t xml:space="preserve"> </w:t>
            </w:r>
            <w:r w:rsidRPr="0024049C">
              <w:rPr>
                <w:color w:val="000000" w:themeColor="text1"/>
                <w:sz w:val="20"/>
                <w:szCs w:val="20"/>
              </w:rPr>
              <w:t>4-</w:t>
            </w:r>
            <w:r w:rsidR="00F9056B">
              <w:rPr>
                <w:color w:val="000000" w:themeColor="text1"/>
                <w:sz w:val="20"/>
                <w:szCs w:val="20"/>
              </w:rPr>
              <w:t>7</w:t>
            </w:r>
            <w:r w:rsidRPr="0024049C">
              <w:rPr>
                <w:color w:val="000000" w:themeColor="text1"/>
                <w:sz w:val="20"/>
                <w:szCs w:val="20"/>
              </w:rPr>
              <w:t>)</w:t>
            </w:r>
          </w:p>
        </w:tc>
      </w:tr>
      <w:tr w:rsidR="0024049C" w:rsidRPr="0024049C" w14:paraId="463080D8" w14:textId="77777777" w:rsidTr="00D417AD">
        <w:trPr>
          <w:jc w:val="center"/>
        </w:trPr>
        <w:tc>
          <w:tcPr>
            <w:tcW w:w="3690" w:type="dxa"/>
            <w:tcBorders>
              <w:top w:val="single" w:sz="4" w:space="0" w:color="auto"/>
            </w:tcBorders>
          </w:tcPr>
          <w:p w14:paraId="0900A6E9" w14:textId="74F03B44" w:rsidR="00D417AD" w:rsidRPr="0024049C" w:rsidRDefault="00D417AD" w:rsidP="00697B0C">
            <w:pPr>
              <w:rPr>
                <w:color w:val="000000" w:themeColor="text1"/>
                <w:sz w:val="20"/>
                <w:szCs w:val="20"/>
              </w:rPr>
            </w:pPr>
            <w:r w:rsidRPr="0024049C">
              <w:rPr>
                <w:color w:val="000000" w:themeColor="text1"/>
                <w:sz w:val="20"/>
                <w:szCs w:val="20"/>
              </w:rPr>
              <w:t xml:space="preserve">Week 14 – </w:t>
            </w:r>
          </w:p>
          <w:p w14:paraId="4ED27326" w14:textId="11124543" w:rsidR="00D417AD" w:rsidRPr="0024049C" w:rsidRDefault="00D417AD" w:rsidP="00697B0C">
            <w:pPr>
              <w:rPr>
                <w:color w:val="000000" w:themeColor="text1"/>
                <w:sz w:val="20"/>
                <w:szCs w:val="20"/>
              </w:rPr>
            </w:pPr>
            <w:r w:rsidRPr="0024049C">
              <w:rPr>
                <w:color w:val="000000" w:themeColor="text1"/>
                <w:sz w:val="20"/>
                <w:szCs w:val="20"/>
              </w:rPr>
              <w:t>Achievement, Work, and Careers (Ch. 11)</w:t>
            </w:r>
          </w:p>
        </w:tc>
        <w:tc>
          <w:tcPr>
            <w:tcW w:w="1800" w:type="dxa"/>
            <w:tcBorders>
              <w:top w:val="single" w:sz="4" w:space="0" w:color="auto"/>
            </w:tcBorders>
          </w:tcPr>
          <w:p w14:paraId="7A986333"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43229908" w14:textId="483C5325" w:rsidR="00D417AD" w:rsidRPr="0024049C" w:rsidRDefault="0022060E" w:rsidP="00697B0C">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1</w:t>
            </w:r>
            <w:r>
              <w:rPr>
                <w:color w:val="000000" w:themeColor="text1"/>
                <w:sz w:val="20"/>
                <w:szCs w:val="20"/>
              </w:rPr>
              <w:t>1</w:t>
            </w:r>
            <w:r w:rsidRPr="0024049C">
              <w:rPr>
                <w:color w:val="000000" w:themeColor="text1"/>
                <w:sz w:val="20"/>
                <w:szCs w:val="20"/>
              </w:rPr>
              <w:t xml:space="preserve">) due </w:t>
            </w:r>
            <w:r>
              <w:rPr>
                <w:color w:val="000000" w:themeColor="text1"/>
                <w:sz w:val="20"/>
                <w:szCs w:val="20"/>
              </w:rPr>
              <w:t>4</w:t>
            </w:r>
            <w:r w:rsidRPr="0024049C">
              <w:rPr>
                <w:color w:val="000000" w:themeColor="text1"/>
                <w:sz w:val="20"/>
                <w:szCs w:val="20"/>
              </w:rPr>
              <w:t>-</w:t>
            </w:r>
            <w:r>
              <w:rPr>
                <w:color w:val="000000" w:themeColor="text1"/>
                <w:sz w:val="20"/>
                <w:szCs w:val="20"/>
              </w:rPr>
              <w:t>10</w:t>
            </w:r>
            <w:r w:rsidRPr="0024049C">
              <w:rPr>
                <w:color w:val="000000" w:themeColor="text1"/>
                <w:sz w:val="20"/>
                <w:szCs w:val="20"/>
              </w:rPr>
              <w:t>-23</w:t>
            </w:r>
          </w:p>
        </w:tc>
      </w:tr>
      <w:tr w:rsidR="0024049C" w:rsidRPr="0024049C" w14:paraId="0368902D" w14:textId="77777777" w:rsidTr="00D417AD">
        <w:trPr>
          <w:jc w:val="center"/>
        </w:trPr>
        <w:tc>
          <w:tcPr>
            <w:tcW w:w="3690" w:type="dxa"/>
          </w:tcPr>
          <w:p w14:paraId="789ECE92" w14:textId="77777777" w:rsidR="00D417AD" w:rsidRPr="0024049C" w:rsidRDefault="00D417AD" w:rsidP="00697B0C">
            <w:pPr>
              <w:rPr>
                <w:color w:val="000000" w:themeColor="text1"/>
                <w:sz w:val="20"/>
                <w:szCs w:val="20"/>
              </w:rPr>
            </w:pPr>
          </w:p>
        </w:tc>
        <w:tc>
          <w:tcPr>
            <w:tcW w:w="1800" w:type="dxa"/>
          </w:tcPr>
          <w:p w14:paraId="7F67B3F1" w14:textId="64581843" w:rsidR="00D417AD" w:rsidRPr="0024049C" w:rsidRDefault="00D417AD" w:rsidP="00697B0C">
            <w:pPr>
              <w:rPr>
                <w:color w:val="000000" w:themeColor="text1"/>
                <w:sz w:val="20"/>
                <w:szCs w:val="20"/>
              </w:rPr>
            </w:pPr>
            <w:r w:rsidRPr="0024049C">
              <w:rPr>
                <w:color w:val="000000" w:themeColor="text1"/>
                <w:sz w:val="20"/>
                <w:szCs w:val="20"/>
              </w:rPr>
              <w:t>4-11</w:t>
            </w:r>
          </w:p>
        </w:tc>
        <w:tc>
          <w:tcPr>
            <w:tcW w:w="3240" w:type="dxa"/>
          </w:tcPr>
          <w:p w14:paraId="486F1CF6" w14:textId="6E6625ED" w:rsidR="00D417AD" w:rsidRPr="0024049C" w:rsidRDefault="00D417AD" w:rsidP="00697B0C">
            <w:pPr>
              <w:rPr>
                <w:color w:val="000000" w:themeColor="text1"/>
                <w:sz w:val="20"/>
                <w:szCs w:val="20"/>
              </w:rPr>
            </w:pPr>
          </w:p>
        </w:tc>
      </w:tr>
      <w:tr w:rsidR="0024049C" w:rsidRPr="0024049C" w14:paraId="0931CCFB" w14:textId="77777777" w:rsidTr="00D417AD">
        <w:trPr>
          <w:jc w:val="center"/>
        </w:trPr>
        <w:tc>
          <w:tcPr>
            <w:tcW w:w="3690" w:type="dxa"/>
            <w:tcBorders>
              <w:bottom w:val="single" w:sz="4" w:space="0" w:color="auto"/>
            </w:tcBorders>
          </w:tcPr>
          <w:p w14:paraId="2F52B345" w14:textId="77777777" w:rsidR="00D417AD" w:rsidRPr="0024049C" w:rsidRDefault="00D417AD" w:rsidP="00697B0C">
            <w:pPr>
              <w:rPr>
                <w:color w:val="000000" w:themeColor="text1"/>
                <w:sz w:val="20"/>
                <w:szCs w:val="20"/>
              </w:rPr>
            </w:pPr>
          </w:p>
        </w:tc>
        <w:tc>
          <w:tcPr>
            <w:tcW w:w="1800" w:type="dxa"/>
            <w:tcBorders>
              <w:bottom w:val="single" w:sz="4" w:space="0" w:color="auto"/>
            </w:tcBorders>
          </w:tcPr>
          <w:p w14:paraId="12B434D6" w14:textId="69405C12" w:rsidR="00D417AD" w:rsidRPr="0024049C" w:rsidRDefault="00D417AD" w:rsidP="00697B0C">
            <w:pPr>
              <w:rPr>
                <w:color w:val="000000" w:themeColor="text1"/>
                <w:sz w:val="20"/>
                <w:szCs w:val="20"/>
              </w:rPr>
            </w:pPr>
            <w:r w:rsidRPr="0024049C">
              <w:rPr>
                <w:color w:val="000000" w:themeColor="text1"/>
                <w:sz w:val="20"/>
                <w:szCs w:val="20"/>
              </w:rPr>
              <w:t>4-13</w:t>
            </w:r>
            <w:r w:rsidR="00EF213D">
              <w:rPr>
                <w:color w:val="000000" w:themeColor="text1"/>
                <w:sz w:val="20"/>
                <w:szCs w:val="20"/>
              </w:rPr>
              <w:t xml:space="preserve"> – No in-person class</w:t>
            </w:r>
          </w:p>
        </w:tc>
        <w:tc>
          <w:tcPr>
            <w:tcW w:w="3240" w:type="dxa"/>
            <w:tcBorders>
              <w:bottom w:val="single" w:sz="4" w:space="0" w:color="auto"/>
            </w:tcBorders>
          </w:tcPr>
          <w:p w14:paraId="265BB642" w14:textId="066E57C1" w:rsidR="00D417AD" w:rsidRPr="0024049C" w:rsidRDefault="0024049C" w:rsidP="00697B0C">
            <w:pPr>
              <w:rPr>
                <w:color w:val="000000" w:themeColor="text1"/>
                <w:sz w:val="20"/>
                <w:szCs w:val="20"/>
              </w:rPr>
            </w:pPr>
            <w:r w:rsidRPr="0024049C">
              <w:rPr>
                <w:color w:val="000000" w:themeColor="text1"/>
                <w:sz w:val="20"/>
                <w:szCs w:val="20"/>
              </w:rPr>
              <w:t>Meetings to discuss final paper progress</w:t>
            </w:r>
            <w:r w:rsidRPr="0024049C">
              <w:rPr>
                <w:color w:val="000000" w:themeColor="text1"/>
                <w:sz w:val="20"/>
                <w:szCs w:val="20"/>
              </w:rPr>
              <w:t xml:space="preserve"> 4-13</w:t>
            </w:r>
          </w:p>
        </w:tc>
      </w:tr>
      <w:tr w:rsidR="0024049C" w:rsidRPr="0024049C" w14:paraId="6891CA5F" w14:textId="77777777" w:rsidTr="00D417AD">
        <w:trPr>
          <w:jc w:val="center"/>
        </w:trPr>
        <w:tc>
          <w:tcPr>
            <w:tcW w:w="3690" w:type="dxa"/>
            <w:tcBorders>
              <w:top w:val="single" w:sz="4" w:space="0" w:color="auto"/>
            </w:tcBorders>
          </w:tcPr>
          <w:p w14:paraId="4AEF9FE4" w14:textId="54B5E42A" w:rsidR="00D417AD" w:rsidRPr="0024049C" w:rsidRDefault="00D417AD" w:rsidP="00697B0C">
            <w:pPr>
              <w:rPr>
                <w:color w:val="000000" w:themeColor="text1"/>
                <w:sz w:val="20"/>
                <w:szCs w:val="20"/>
              </w:rPr>
            </w:pPr>
            <w:r w:rsidRPr="0024049C">
              <w:rPr>
                <w:color w:val="000000" w:themeColor="text1"/>
                <w:sz w:val="20"/>
                <w:szCs w:val="20"/>
              </w:rPr>
              <w:t xml:space="preserve">Week 15 – </w:t>
            </w:r>
          </w:p>
          <w:p w14:paraId="6CF2B58D" w14:textId="314ADE62" w:rsidR="00D417AD" w:rsidRPr="0024049C" w:rsidRDefault="00D417AD" w:rsidP="00697B0C">
            <w:pPr>
              <w:rPr>
                <w:color w:val="000000" w:themeColor="text1"/>
                <w:sz w:val="20"/>
                <w:szCs w:val="20"/>
              </w:rPr>
            </w:pPr>
            <w:r w:rsidRPr="0024049C">
              <w:rPr>
                <w:color w:val="000000" w:themeColor="text1"/>
                <w:sz w:val="20"/>
                <w:szCs w:val="20"/>
              </w:rPr>
              <w:t>Culture (Ch. 12)</w:t>
            </w:r>
          </w:p>
        </w:tc>
        <w:tc>
          <w:tcPr>
            <w:tcW w:w="1800" w:type="dxa"/>
            <w:tcBorders>
              <w:top w:val="single" w:sz="4" w:space="0" w:color="auto"/>
            </w:tcBorders>
          </w:tcPr>
          <w:p w14:paraId="362BDA2F"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4B5E0F92" w14:textId="047D3CA9" w:rsidR="00D417AD" w:rsidRPr="0024049C" w:rsidRDefault="0022060E" w:rsidP="00697B0C">
            <w:pPr>
              <w:rPr>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1</w:t>
            </w:r>
            <w:r>
              <w:rPr>
                <w:color w:val="000000" w:themeColor="text1"/>
                <w:sz w:val="20"/>
                <w:szCs w:val="20"/>
              </w:rPr>
              <w:t>2</w:t>
            </w:r>
            <w:r w:rsidRPr="0024049C">
              <w:rPr>
                <w:color w:val="000000" w:themeColor="text1"/>
                <w:sz w:val="20"/>
                <w:szCs w:val="20"/>
              </w:rPr>
              <w:t xml:space="preserve">) due </w:t>
            </w:r>
            <w:r>
              <w:rPr>
                <w:color w:val="000000" w:themeColor="text1"/>
                <w:sz w:val="20"/>
                <w:szCs w:val="20"/>
              </w:rPr>
              <w:t>4</w:t>
            </w:r>
            <w:r w:rsidRPr="0024049C">
              <w:rPr>
                <w:color w:val="000000" w:themeColor="text1"/>
                <w:sz w:val="20"/>
                <w:szCs w:val="20"/>
              </w:rPr>
              <w:t>-</w:t>
            </w:r>
            <w:r>
              <w:rPr>
                <w:color w:val="000000" w:themeColor="text1"/>
                <w:sz w:val="20"/>
                <w:szCs w:val="20"/>
              </w:rPr>
              <w:t>1</w:t>
            </w:r>
            <w:r>
              <w:rPr>
                <w:color w:val="000000" w:themeColor="text1"/>
                <w:sz w:val="20"/>
                <w:szCs w:val="20"/>
              </w:rPr>
              <w:t>7</w:t>
            </w:r>
            <w:r w:rsidRPr="0024049C">
              <w:rPr>
                <w:color w:val="000000" w:themeColor="text1"/>
                <w:sz w:val="20"/>
                <w:szCs w:val="20"/>
              </w:rPr>
              <w:t>-23</w:t>
            </w:r>
          </w:p>
        </w:tc>
      </w:tr>
      <w:tr w:rsidR="0024049C" w:rsidRPr="0024049C" w14:paraId="05521296" w14:textId="77777777" w:rsidTr="00D417AD">
        <w:trPr>
          <w:jc w:val="center"/>
        </w:trPr>
        <w:tc>
          <w:tcPr>
            <w:tcW w:w="3690" w:type="dxa"/>
          </w:tcPr>
          <w:p w14:paraId="15D59B4C" w14:textId="77777777" w:rsidR="00D417AD" w:rsidRPr="0024049C" w:rsidRDefault="00D417AD" w:rsidP="00697B0C">
            <w:pPr>
              <w:rPr>
                <w:color w:val="000000" w:themeColor="text1"/>
                <w:sz w:val="20"/>
                <w:szCs w:val="20"/>
              </w:rPr>
            </w:pPr>
          </w:p>
        </w:tc>
        <w:tc>
          <w:tcPr>
            <w:tcW w:w="1800" w:type="dxa"/>
          </w:tcPr>
          <w:p w14:paraId="3EB3797E" w14:textId="5894986B" w:rsidR="00D417AD" w:rsidRPr="0024049C" w:rsidRDefault="00D417AD" w:rsidP="00697B0C">
            <w:pPr>
              <w:rPr>
                <w:color w:val="000000" w:themeColor="text1"/>
                <w:sz w:val="20"/>
                <w:szCs w:val="20"/>
              </w:rPr>
            </w:pPr>
            <w:r w:rsidRPr="0024049C">
              <w:rPr>
                <w:color w:val="000000" w:themeColor="text1"/>
                <w:sz w:val="20"/>
                <w:szCs w:val="20"/>
              </w:rPr>
              <w:t>4-18</w:t>
            </w:r>
          </w:p>
        </w:tc>
        <w:tc>
          <w:tcPr>
            <w:tcW w:w="3240" w:type="dxa"/>
          </w:tcPr>
          <w:p w14:paraId="0648B88A" w14:textId="7F51AC4B" w:rsidR="00D417AD" w:rsidRPr="0024049C" w:rsidRDefault="00D417AD" w:rsidP="00697B0C">
            <w:pPr>
              <w:rPr>
                <w:color w:val="000000" w:themeColor="text1"/>
                <w:sz w:val="20"/>
                <w:szCs w:val="20"/>
              </w:rPr>
            </w:pPr>
          </w:p>
        </w:tc>
      </w:tr>
      <w:tr w:rsidR="0024049C" w:rsidRPr="0024049C" w14:paraId="033BD141" w14:textId="77777777" w:rsidTr="00D417AD">
        <w:trPr>
          <w:jc w:val="center"/>
        </w:trPr>
        <w:tc>
          <w:tcPr>
            <w:tcW w:w="3690" w:type="dxa"/>
            <w:tcBorders>
              <w:bottom w:val="single" w:sz="4" w:space="0" w:color="auto"/>
            </w:tcBorders>
          </w:tcPr>
          <w:p w14:paraId="201BBA10" w14:textId="77777777" w:rsidR="00D417AD" w:rsidRPr="0024049C" w:rsidRDefault="00D417AD" w:rsidP="00697B0C">
            <w:pPr>
              <w:rPr>
                <w:color w:val="000000" w:themeColor="text1"/>
                <w:sz w:val="20"/>
                <w:szCs w:val="20"/>
              </w:rPr>
            </w:pPr>
          </w:p>
        </w:tc>
        <w:tc>
          <w:tcPr>
            <w:tcW w:w="1800" w:type="dxa"/>
            <w:tcBorders>
              <w:bottom w:val="single" w:sz="4" w:space="0" w:color="auto"/>
            </w:tcBorders>
          </w:tcPr>
          <w:p w14:paraId="62BDC822" w14:textId="47779DC8" w:rsidR="00D417AD" w:rsidRPr="0024049C" w:rsidRDefault="00D417AD" w:rsidP="00697B0C">
            <w:pPr>
              <w:rPr>
                <w:color w:val="000000" w:themeColor="text1"/>
                <w:sz w:val="20"/>
                <w:szCs w:val="20"/>
              </w:rPr>
            </w:pPr>
            <w:r w:rsidRPr="0024049C">
              <w:rPr>
                <w:color w:val="000000" w:themeColor="text1"/>
                <w:sz w:val="20"/>
                <w:szCs w:val="20"/>
              </w:rPr>
              <w:t>4-20</w:t>
            </w:r>
          </w:p>
        </w:tc>
        <w:tc>
          <w:tcPr>
            <w:tcW w:w="3240" w:type="dxa"/>
            <w:tcBorders>
              <w:bottom w:val="single" w:sz="4" w:space="0" w:color="auto"/>
            </w:tcBorders>
          </w:tcPr>
          <w:p w14:paraId="02797B63" w14:textId="77777777" w:rsidR="00D417AD" w:rsidRDefault="0024049C" w:rsidP="00697B0C">
            <w:pPr>
              <w:rPr>
                <w:color w:val="000000" w:themeColor="text1"/>
                <w:sz w:val="20"/>
                <w:szCs w:val="20"/>
              </w:rPr>
            </w:pPr>
            <w:r w:rsidRPr="0024049C">
              <w:rPr>
                <w:color w:val="000000" w:themeColor="text1"/>
                <w:sz w:val="20"/>
                <w:szCs w:val="20"/>
              </w:rPr>
              <w:t xml:space="preserve">Research Critique </w:t>
            </w:r>
            <w:r w:rsidR="00EF213D">
              <w:rPr>
                <w:color w:val="000000" w:themeColor="text1"/>
                <w:sz w:val="20"/>
                <w:szCs w:val="20"/>
              </w:rPr>
              <w:t>#4</w:t>
            </w:r>
          </w:p>
          <w:p w14:paraId="25B3B5C4" w14:textId="50253A29" w:rsidR="00F9056B" w:rsidRPr="0024049C" w:rsidRDefault="00F9056B" w:rsidP="00697B0C">
            <w:pPr>
              <w:rPr>
                <w:color w:val="000000" w:themeColor="text1"/>
                <w:sz w:val="20"/>
                <w:szCs w:val="20"/>
              </w:rPr>
            </w:pPr>
            <w:r>
              <w:rPr>
                <w:color w:val="000000" w:themeColor="text1"/>
                <w:sz w:val="20"/>
                <w:szCs w:val="20"/>
              </w:rPr>
              <w:t>(</w:t>
            </w:r>
            <w:proofErr w:type="gramStart"/>
            <w:r>
              <w:rPr>
                <w:color w:val="000000" w:themeColor="text1"/>
                <w:sz w:val="20"/>
                <w:szCs w:val="20"/>
              </w:rPr>
              <w:t>due</w:t>
            </w:r>
            <w:proofErr w:type="gramEnd"/>
            <w:r>
              <w:rPr>
                <w:color w:val="000000" w:themeColor="text1"/>
                <w:sz w:val="20"/>
                <w:szCs w:val="20"/>
              </w:rPr>
              <w:t xml:space="preserve"> 4-21)</w:t>
            </w:r>
          </w:p>
        </w:tc>
      </w:tr>
      <w:tr w:rsidR="0024049C" w:rsidRPr="0024049C" w14:paraId="57ADA6AA" w14:textId="77777777" w:rsidTr="00D417AD">
        <w:trPr>
          <w:jc w:val="center"/>
        </w:trPr>
        <w:tc>
          <w:tcPr>
            <w:tcW w:w="3690" w:type="dxa"/>
            <w:tcBorders>
              <w:top w:val="single" w:sz="4" w:space="0" w:color="auto"/>
            </w:tcBorders>
          </w:tcPr>
          <w:p w14:paraId="41B6D413" w14:textId="024854FC" w:rsidR="00D417AD" w:rsidRPr="0024049C" w:rsidRDefault="00D417AD" w:rsidP="00697B0C">
            <w:pPr>
              <w:rPr>
                <w:color w:val="000000" w:themeColor="text1"/>
                <w:sz w:val="20"/>
                <w:szCs w:val="20"/>
              </w:rPr>
            </w:pPr>
            <w:r w:rsidRPr="0024049C">
              <w:rPr>
                <w:color w:val="000000" w:themeColor="text1"/>
                <w:sz w:val="20"/>
                <w:szCs w:val="20"/>
              </w:rPr>
              <w:t xml:space="preserve">Week 16 – </w:t>
            </w:r>
          </w:p>
          <w:p w14:paraId="611C218F" w14:textId="57F77A0D" w:rsidR="00D417AD" w:rsidRPr="0024049C" w:rsidRDefault="00D417AD" w:rsidP="00697B0C">
            <w:pPr>
              <w:rPr>
                <w:color w:val="000000" w:themeColor="text1"/>
              </w:rPr>
            </w:pPr>
            <w:r w:rsidRPr="0024049C">
              <w:rPr>
                <w:color w:val="000000" w:themeColor="text1"/>
                <w:sz w:val="20"/>
                <w:szCs w:val="20"/>
              </w:rPr>
              <w:t>Problems in Adolescence and Emerging Adulthood (Ch. 13)</w:t>
            </w:r>
          </w:p>
        </w:tc>
        <w:tc>
          <w:tcPr>
            <w:tcW w:w="1800" w:type="dxa"/>
            <w:tcBorders>
              <w:top w:val="single" w:sz="4" w:space="0" w:color="auto"/>
            </w:tcBorders>
          </w:tcPr>
          <w:p w14:paraId="0F406037" w14:textId="77777777" w:rsidR="00D417AD" w:rsidRPr="0024049C" w:rsidRDefault="00D417AD" w:rsidP="00697B0C">
            <w:pPr>
              <w:rPr>
                <w:color w:val="000000" w:themeColor="text1"/>
                <w:sz w:val="20"/>
                <w:szCs w:val="20"/>
              </w:rPr>
            </w:pPr>
          </w:p>
        </w:tc>
        <w:tc>
          <w:tcPr>
            <w:tcW w:w="3240" w:type="dxa"/>
            <w:tcBorders>
              <w:top w:val="single" w:sz="4" w:space="0" w:color="auto"/>
            </w:tcBorders>
          </w:tcPr>
          <w:p w14:paraId="33B7DBB9" w14:textId="071BFD16" w:rsidR="00D417AD" w:rsidRPr="0024049C" w:rsidRDefault="0022060E" w:rsidP="00697B0C">
            <w:pPr>
              <w:rPr>
                <w:b/>
                <w:bCs/>
                <w:color w:val="000000" w:themeColor="text1"/>
                <w:sz w:val="20"/>
                <w:szCs w:val="20"/>
              </w:rPr>
            </w:pPr>
            <w:proofErr w:type="spellStart"/>
            <w:r w:rsidRPr="0024049C">
              <w:rPr>
                <w:color w:val="000000" w:themeColor="text1"/>
                <w:sz w:val="20"/>
                <w:szCs w:val="20"/>
              </w:rPr>
              <w:t>Smartbook</w:t>
            </w:r>
            <w:proofErr w:type="spellEnd"/>
            <w:r w:rsidRPr="0024049C">
              <w:rPr>
                <w:color w:val="000000" w:themeColor="text1"/>
                <w:sz w:val="20"/>
                <w:szCs w:val="20"/>
              </w:rPr>
              <w:t xml:space="preserve"> Reading (Ch. </w:t>
            </w:r>
            <w:r>
              <w:rPr>
                <w:color w:val="000000" w:themeColor="text1"/>
                <w:sz w:val="20"/>
                <w:szCs w:val="20"/>
              </w:rPr>
              <w:t>1</w:t>
            </w:r>
            <w:r>
              <w:rPr>
                <w:color w:val="000000" w:themeColor="text1"/>
                <w:sz w:val="20"/>
                <w:szCs w:val="20"/>
              </w:rPr>
              <w:t>3</w:t>
            </w:r>
            <w:r w:rsidRPr="0024049C">
              <w:rPr>
                <w:color w:val="000000" w:themeColor="text1"/>
                <w:sz w:val="20"/>
                <w:szCs w:val="20"/>
              </w:rPr>
              <w:t xml:space="preserve">) due </w:t>
            </w:r>
            <w:r>
              <w:rPr>
                <w:color w:val="000000" w:themeColor="text1"/>
                <w:sz w:val="20"/>
                <w:szCs w:val="20"/>
              </w:rPr>
              <w:t>4</w:t>
            </w:r>
            <w:r w:rsidRPr="0024049C">
              <w:rPr>
                <w:color w:val="000000" w:themeColor="text1"/>
                <w:sz w:val="20"/>
                <w:szCs w:val="20"/>
              </w:rPr>
              <w:t>-</w:t>
            </w:r>
            <w:r>
              <w:rPr>
                <w:color w:val="000000" w:themeColor="text1"/>
                <w:sz w:val="20"/>
                <w:szCs w:val="20"/>
              </w:rPr>
              <w:t>24</w:t>
            </w:r>
            <w:r w:rsidRPr="0024049C">
              <w:rPr>
                <w:color w:val="000000" w:themeColor="text1"/>
                <w:sz w:val="20"/>
                <w:szCs w:val="20"/>
              </w:rPr>
              <w:t>-23</w:t>
            </w:r>
          </w:p>
        </w:tc>
      </w:tr>
      <w:tr w:rsidR="0024049C" w:rsidRPr="0024049C" w14:paraId="262B4FB9" w14:textId="77777777" w:rsidTr="00D417AD">
        <w:trPr>
          <w:jc w:val="center"/>
        </w:trPr>
        <w:tc>
          <w:tcPr>
            <w:tcW w:w="3690" w:type="dxa"/>
          </w:tcPr>
          <w:p w14:paraId="68A75FE1" w14:textId="77777777" w:rsidR="00D417AD" w:rsidRPr="0024049C" w:rsidRDefault="00D417AD" w:rsidP="00697B0C">
            <w:pPr>
              <w:rPr>
                <w:color w:val="000000" w:themeColor="text1"/>
                <w:sz w:val="20"/>
                <w:szCs w:val="20"/>
              </w:rPr>
            </w:pPr>
          </w:p>
        </w:tc>
        <w:tc>
          <w:tcPr>
            <w:tcW w:w="1800" w:type="dxa"/>
          </w:tcPr>
          <w:p w14:paraId="78162E6D" w14:textId="1220446C" w:rsidR="00D417AD" w:rsidRPr="0024049C" w:rsidRDefault="00D417AD" w:rsidP="00697B0C">
            <w:pPr>
              <w:rPr>
                <w:color w:val="000000" w:themeColor="text1"/>
                <w:sz w:val="20"/>
                <w:szCs w:val="20"/>
              </w:rPr>
            </w:pPr>
            <w:r w:rsidRPr="0024049C">
              <w:rPr>
                <w:color w:val="000000" w:themeColor="text1"/>
                <w:sz w:val="20"/>
                <w:szCs w:val="20"/>
              </w:rPr>
              <w:t>4-25</w:t>
            </w:r>
          </w:p>
        </w:tc>
        <w:tc>
          <w:tcPr>
            <w:tcW w:w="3240" w:type="dxa"/>
          </w:tcPr>
          <w:p w14:paraId="05FFF6D3" w14:textId="2659C31A" w:rsidR="00D417AD" w:rsidRPr="0024049C" w:rsidRDefault="0024049C" w:rsidP="00697B0C">
            <w:pPr>
              <w:rPr>
                <w:b/>
                <w:bCs/>
                <w:color w:val="000000" w:themeColor="text1"/>
                <w:sz w:val="20"/>
                <w:szCs w:val="20"/>
              </w:rPr>
            </w:pPr>
            <w:r w:rsidRPr="0024049C">
              <w:rPr>
                <w:bCs/>
                <w:color w:val="000000" w:themeColor="text1"/>
                <w:sz w:val="20"/>
                <w:szCs w:val="20"/>
              </w:rPr>
              <w:t>Final Paper Due</w:t>
            </w:r>
            <w:r w:rsidRPr="0024049C">
              <w:rPr>
                <w:bCs/>
                <w:color w:val="000000" w:themeColor="text1"/>
                <w:sz w:val="20"/>
                <w:szCs w:val="20"/>
              </w:rPr>
              <w:t xml:space="preserve"> 4-25</w:t>
            </w:r>
          </w:p>
        </w:tc>
      </w:tr>
      <w:tr w:rsidR="0024049C" w:rsidRPr="0024049C" w14:paraId="5274F3D6" w14:textId="77777777" w:rsidTr="00D417AD">
        <w:trPr>
          <w:jc w:val="center"/>
        </w:trPr>
        <w:tc>
          <w:tcPr>
            <w:tcW w:w="3690" w:type="dxa"/>
            <w:tcBorders>
              <w:bottom w:val="single" w:sz="4" w:space="0" w:color="auto"/>
            </w:tcBorders>
          </w:tcPr>
          <w:p w14:paraId="03ACF068" w14:textId="77777777" w:rsidR="00D417AD" w:rsidRPr="0024049C" w:rsidRDefault="00D417AD" w:rsidP="00697B0C">
            <w:pPr>
              <w:rPr>
                <w:b/>
                <w:bCs/>
                <w:color w:val="000000" w:themeColor="text1"/>
                <w:sz w:val="20"/>
                <w:szCs w:val="20"/>
              </w:rPr>
            </w:pPr>
          </w:p>
        </w:tc>
        <w:tc>
          <w:tcPr>
            <w:tcW w:w="1800" w:type="dxa"/>
            <w:tcBorders>
              <w:bottom w:val="single" w:sz="4" w:space="0" w:color="auto"/>
            </w:tcBorders>
          </w:tcPr>
          <w:p w14:paraId="1C8F7570" w14:textId="18B3954E" w:rsidR="00D417AD" w:rsidRPr="0024049C" w:rsidRDefault="00D417AD" w:rsidP="00697B0C">
            <w:pPr>
              <w:rPr>
                <w:color w:val="000000" w:themeColor="text1"/>
                <w:sz w:val="20"/>
                <w:szCs w:val="20"/>
              </w:rPr>
            </w:pPr>
            <w:r w:rsidRPr="0024049C">
              <w:rPr>
                <w:color w:val="000000" w:themeColor="text1"/>
                <w:sz w:val="20"/>
                <w:szCs w:val="20"/>
              </w:rPr>
              <w:t>4-27</w:t>
            </w:r>
          </w:p>
        </w:tc>
        <w:tc>
          <w:tcPr>
            <w:tcW w:w="3240" w:type="dxa"/>
            <w:tcBorders>
              <w:bottom w:val="single" w:sz="4" w:space="0" w:color="auto"/>
            </w:tcBorders>
          </w:tcPr>
          <w:p w14:paraId="4699113E" w14:textId="6C3B0AFF" w:rsidR="00D417AD" w:rsidRPr="0024049C" w:rsidRDefault="00D417AD" w:rsidP="00697B0C">
            <w:pPr>
              <w:rPr>
                <w:b/>
                <w:bCs/>
                <w:color w:val="000000" w:themeColor="text1"/>
                <w:sz w:val="20"/>
                <w:szCs w:val="20"/>
              </w:rPr>
            </w:pPr>
          </w:p>
        </w:tc>
      </w:tr>
      <w:tr w:rsidR="0024049C" w:rsidRPr="0024049C" w14:paraId="45576A21" w14:textId="77777777" w:rsidTr="00D417AD">
        <w:trPr>
          <w:jc w:val="center"/>
        </w:trPr>
        <w:tc>
          <w:tcPr>
            <w:tcW w:w="3690" w:type="dxa"/>
            <w:tcBorders>
              <w:top w:val="single" w:sz="4" w:space="0" w:color="auto"/>
              <w:bottom w:val="single" w:sz="4" w:space="0" w:color="auto"/>
            </w:tcBorders>
            <w:shd w:val="clear" w:color="auto" w:fill="E7E6E6" w:themeFill="background2"/>
          </w:tcPr>
          <w:p w14:paraId="1D891A75" w14:textId="694DBF7A" w:rsidR="00D417AD" w:rsidRPr="0024049C" w:rsidRDefault="00D417AD" w:rsidP="00697B0C">
            <w:pPr>
              <w:rPr>
                <w:b/>
                <w:bCs/>
                <w:color w:val="000000" w:themeColor="text1"/>
                <w:sz w:val="20"/>
                <w:szCs w:val="20"/>
              </w:rPr>
            </w:pPr>
            <w:r w:rsidRPr="0024049C">
              <w:rPr>
                <w:b/>
                <w:bCs/>
                <w:color w:val="000000" w:themeColor="text1"/>
                <w:sz w:val="20"/>
                <w:szCs w:val="20"/>
              </w:rPr>
              <w:t>FINALS</w:t>
            </w:r>
          </w:p>
        </w:tc>
        <w:tc>
          <w:tcPr>
            <w:tcW w:w="1800" w:type="dxa"/>
            <w:tcBorders>
              <w:top w:val="single" w:sz="4" w:space="0" w:color="auto"/>
              <w:bottom w:val="single" w:sz="4" w:space="0" w:color="auto"/>
            </w:tcBorders>
            <w:shd w:val="clear" w:color="auto" w:fill="E7E6E6" w:themeFill="background2"/>
          </w:tcPr>
          <w:p w14:paraId="2FC8B420" w14:textId="77777777" w:rsidR="00D417AD" w:rsidRPr="0024049C" w:rsidRDefault="00D417AD" w:rsidP="00697B0C">
            <w:pPr>
              <w:rPr>
                <w:b/>
                <w:bCs/>
                <w:color w:val="000000" w:themeColor="text1"/>
                <w:sz w:val="20"/>
                <w:szCs w:val="20"/>
              </w:rPr>
            </w:pPr>
          </w:p>
        </w:tc>
        <w:tc>
          <w:tcPr>
            <w:tcW w:w="3240" w:type="dxa"/>
            <w:tcBorders>
              <w:top w:val="single" w:sz="4" w:space="0" w:color="auto"/>
              <w:bottom w:val="single" w:sz="4" w:space="0" w:color="auto"/>
            </w:tcBorders>
            <w:shd w:val="clear" w:color="auto" w:fill="E7E6E6" w:themeFill="background2"/>
          </w:tcPr>
          <w:p w14:paraId="41B2FD40" w14:textId="62F0D7D4" w:rsidR="00D417AD" w:rsidRPr="0024049C" w:rsidRDefault="00D417AD" w:rsidP="00697B0C">
            <w:pPr>
              <w:rPr>
                <w:b/>
                <w:bCs/>
                <w:color w:val="000000" w:themeColor="text1"/>
                <w:sz w:val="20"/>
                <w:szCs w:val="20"/>
              </w:rPr>
            </w:pPr>
            <w:r w:rsidRPr="0024049C">
              <w:rPr>
                <w:b/>
                <w:bCs/>
                <w:color w:val="000000" w:themeColor="text1"/>
                <w:sz w:val="20"/>
                <w:szCs w:val="20"/>
              </w:rPr>
              <w:t>EXAM #4 (Ch. 10, 11, 12, 13)</w:t>
            </w:r>
          </w:p>
        </w:tc>
      </w:tr>
    </w:tbl>
    <w:p w14:paraId="72ED2DBD" w14:textId="70523D55" w:rsidR="005E2CDA" w:rsidRDefault="005E2CDA" w:rsidP="005E2CDA">
      <w:pPr>
        <w:pStyle w:val="Heading1"/>
        <w:rPr>
          <w:rFonts w:ascii="Times New Roman" w:eastAsia="Georgia" w:hAnsi="Times New Roman" w:cs="Times New Roman"/>
        </w:rPr>
      </w:pPr>
      <w:bookmarkStart w:id="7" w:name="_Top_Hat_PRO"/>
      <w:bookmarkEnd w:id="7"/>
      <w:r>
        <w:rPr>
          <w:rFonts w:ascii="Times New Roman" w:eastAsia="Georgia" w:hAnsi="Times New Roman" w:cs="Times New Roman"/>
        </w:rPr>
        <w:t>Course Policies</w:t>
      </w:r>
    </w:p>
    <w:p w14:paraId="70AC0DC9" w14:textId="77777777" w:rsidR="00927DCA" w:rsidRDefault="005E2CDA" w:rsidP="005E2CDA">
      <w:pPr>
        <w:rPr>
          <w:b/>
          <w:bCs/>
        </w:rPr>
      </w:pPr>
      <w:r w:rsidRPr="005E2CDA">
        <w:rPr>
          <w:b/>
          <w:bCs/>
        </w:rPr>
        <w:t xml:space="preserve">Email: </w:t>
      </w:r>
    </w:p>
    <w:p w14:paraId="283C5C5F" w14:textId="321605A6" w:rsidR="005E2CDA" w:rsidRDefault="005E2CDA" w:rsidP="005E2CDA">
      <w:r w:rsidRPr="005E2CDA">
        <w:t xml:space="preserve">In the subject of your email, please always include PSY </w:t>
      </w:r>
      <w:r w:rsidR="00AA37F3">
        <w:t>4</w:t>
      </w:r>
      <w:r w:rsidRPr="005E2CDA">
        <w:t xml:space="preserve">44. </w:t>
      </w:r>
      <w:r w:rsidR="004E66DC">
        <w:t>Emails should be professional</w:t>
      </w:r>
      <w:r w:rsidR="0026000A">
        <w:t>, concise, and provide appropriate context</w:t>
      </w:r>
      <w:r w:rsidR="004E66DC">
        <w:t>; this is an important skill to practice with all emails directed to professors/in your professional life. For tips on email</w:t>
      </w:r>
      <w:r w:rsidR="002A0BD9">
        <w:t>ing</w:t>
      </w:r>
      <w:r w:rsidR="004E66DC">
        <w:t xml:space="preserve"> a professor see </w:t>
      </w:r>
      <w:r w:rsidR="004E66DC" w:rsidRPr="004E66DC">
        <w:t>https://academicpositions.com/career-advice/how-to-email-a-professor</w:t>
      </w:r>
      <w:r w:rsidR="004E66DC">
        <w:t xml:space="preserve">. </w:t>
      </w:r>
      <w:r w:rsidR="00AA37F3" w:rsidRPr="00AA37F3">
        <w:rPr>
          <w:b/>
          <w:bCs/>
          <w:u w:val="single"/>
        </w:rPr>
        <w:t xml:space="preserve">Please email me instead of messaging me via D2L. </w:t>
      </w:r>
      <w:r w:rsidR="00AA37F3" w:rsidRPr="00AA37F3">
        <w:rPr>
          <w:i/>
          <w:iCs/>
        </w:rPr>
        <w:t>If I do not acknowledge or respond to your email within 48 hours, please send me an additional email to bring the email back up to the top of my mailbox.</w:t>
      </w:r>
      <w:r w:rsidR="00AA37F3">
        <w:t xml:space="preserve"> </w:t>
      </w:r>
    </w:p>
    <w:p w14:paraId="11E3902B" w14:textId="77777777" w:rsidR="00850242" w:rsidRPr="00AA37F3" w:rsidRDefault="00850242" w:rsidP="005E2CDA"/>
    <w:p w14:paraId="32CD64DD" w14:textId="77777777" w:rsidR="00927DCA" w:rsidRDefault="005E2CDA" w:rsidP="005E2CDA">
      <w:r w:rsidRPr="005E2CDA">
        <w:rPr>
          <w:b/>
          <w:bCs/>
        </w:rPr>
        <w:t>Policies Regarding Attendance:</w:t>
      </w:r>
      <w:r>
        <w:t xml:space="preserve"> </w:t>
      </w:r>
    </w:p>
    <w:p w14:paraId="266362E3" w14:textId="0920336C" w:rsidR="005E2CDA" w:rsidRDefault="005E2CDA" w:rsidP="005E2CDA">
      <w:r w:rsidRPr="005E2CDA">
        <w:t xml:space="preserve">It will be difficult to do well in this course if you do not regularly attend class or review the course </w:t>
      </w:r>
      <w:r w:rsidR="00AA37F3">
        <w:t>material</w:t>
      </w:r>
      <w:r w:rsidRPr="005E2CDA">
        <w:t>.</w:t>
      </w:r>
    </w:p>
    <w:p w14:paraId="0643DA97" w14:textId="77777777" w:rsidR="00850242" w:rsidRDefault="00850242" w:rsidP="005E2CDA"/>
    <w:p w14:paraId="61B480AC" w14:textId="77777777" w:rsidR="005E2CDA" w:rsidRDefault="005E2CDA" w:rsidP="005E2CDA">
      <w:pPr>
        <w:rPr>
          <w:b/>
          <w:bCs/>
        </w:rPr>
      </w:pPr>
      <w:r w:rsidRPr="005E2CDA">
        <w:rPr>
          <w:b/>
          <w:bCs/>
        </w:rPr>
        <w:t xml:space="preserve">Policies Regarding Missed or Late Quizzes, Exams, and Assignments: </w:t>
      </w:r>
    </w:p>
    <w:p w14:paraId="06840215" w14:textId="45BB9CF6" w:rsidR="005E2CDA" w:rsidRDefault="005E2CDA" w:rsidP="005E2CDA">
      <w:r w:rsidRPr="005E2CDA">
        <w:t xml:space="preserve">Granting of make-up exams is solely at the discretion of the instructor. Please reach out ASAP if you have issues so that alternative plans can be explored.  </w:t>
      </w:r>
    </w:p>
    <w:p w14:paraId="498170D8" w14:textId="77777777" w:rsidR="00850242" w:rsidRPr="005E2CDA" w:rsidRDefault="00850242" w:rsidP="005E2CDA"/>
    <w:p w14:paraId="044FFC08" w14:textId="3E541B0C" w:rsidR="00850242" w:rsidRDefault="00850242" w:rsidP="005E2CDA">
      <w:r>
        <w:t>T</w:t>
      </w:r>
      <w:r w:rsidR="005E2CDA" w:rsidRPr="005E2CDA">
        <w:t xml:space="preserve">o provide flexibility, I will allow </w:t>
      </w:r>
      <w:proofErr w:type="spellStart"/>
      <w:r>
        <w:t>smartbook</w:t>
      </w:r>
      <w:proofErr w:type="spellEnd"/>
      <w:r>
        <w:t xml:space="preserve"> reading </w:t>
      </w:r>
      <w:r w:rsidR="005E2CDA" w:rsidRPr="005E2CDA">
        <w:t>assignments to be submitted without penalty for up to 2 weeks after the due date.</w:t>
      </w:r>
      <w:r>
        <w:t xml:space="preserve"> However, you must email me to re-open the reading assignment. </w:t>
      </w:r>
    </w:p>
    <w:p w14:paraId="3B9E5F52" w14:textId="77777777" w:rsidR="00850242" w:rsidRDefault="00850242" w:rsidP="005E2CDA"/>
    <w:p w14:paraId="0F674130" w14:textId="78DB9C54" w:rsidR="005E2CDA" w:rsidRDefault="00850242" w:rsidP="005E2CDA">
      <w:r>
        <w:t xml:space="preserve">If you will be absent during one of the article critiques, you must notify me 24 hours in advance or provide an appropriate explanation (e.g., emergency, or doctors note). </w:t>
      </w:r>
      <w:r w:rsidR="005E2CDA" w:rsidRPr="005E2CDA">
        <w:t xml:space="preserve"> </w:t>
      </w:r>
      <w:r>
        <w:t xml:space="preserve">Alternative make-up critiques will be explored at the discretion of the instructor.  </w:t>
      </w:r>
    </w:p>
    <w:p w14:paraId="6159BD1F" w14:textId="77777777" w:rsidR="00850242" w:rsidRPr="005E2CDA" w:rsidRDefault="00850242" w:rsidP="005E2CDA"/>
    <w:p w14:paraId="6FA0019C" w14:textId="1C84EBA0" w:rsidR="005B25A0" w:rsidRPr="00927DCA" w:rsidRDefault="00927DCA" w:rsidP="005B25A0">
      <w:pPr>
        <w:rPr>
          <w:b/>
          <w:bCs/>
        </w:rPr>
      </w:pPr>
      <w:r w:rsidRPr="00927DCA">
        <w:rPr>
          <w:b/>
          <w:bCs/>
        </w:rPr>
        <w:t>Policies Regarding Grading:</w:t>
      </w:r>
    </w:p>
    <w:p w14:paraId="32502747" w14:textId="4AB94A1E" w:rsidR="00927DCA" w:rsidRDefault="00927DCA" w:rsidP="005B25A0">
      <w:r w:rsidRPr="00927DCA">
        <w:t xml:space="preserve">If you believe there is an error or issue with your grade on any assignment in this course, you must raise this issue with the instructor </w:t>
      </w:r>
      <w:r w:rsidRPr="002A0BD9">
        <w:rPr>
          <w:rStyle w:val="IntenseEmphasis"/>
        </w:rPr>
        <w:t>within 7 days of the date on which you received the grade</w:t>
      </w:r>
      <w:r w:rsidRPr="00927DCA">
        <w:t xml:space="preserve"> (defined as the date on which the grade is posted on D2L).  After that point, I will not consider any requests for grade changes.  </w:t>
      </w:r>
    </w:p>
    <w:p w14:paraId="415D4467" w14:textId="77777777" w:rsidR="00850242" w:rsidRPr="00630E0C" w:rsidRDefault="00850242" w:rsidP="005B25A0"/>
    <w:p w14:paraId="57BE7654" w14:textId="5182CC59" w:rsidR="005B25A0" w:rsidRPr="00927DCA" w:rsidRDefault="00927DCA" w:rsidP="005B25A0">
      <w:pPr>
        <w:rPr>
          <w:b/>
          <w:bCs/>
        </w:rPr>
      </w:pPr>
      <w:r w:rsidRPr="00927DCA">
        <w:rPr>
          <w:b/>
          <w:bCs/>
        </w:rPr>
        <w:t xml:space="preserve">Policies Regarding Recording or Dissemination of Course Material: </w:t>
      </w:r>
    </w:p>
    <w:p w14:paraId="0A32061D" w14:textId="77777777" w:rsidR="00927DCA" w:rsidRPr="00927DCA" w:rsidRDefault="00927DCA" w:rsidP="00927DCA">
      <w:r w:rsidRPr="00927DCA">
        <w:lastRenderedPageBreak/>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3C214B78" w14:textId="6974DBD3" w:rsidR="00927DCA" w:rsidRPr="00927DCA" w:rsidRDefault="00927DCA" w:rsidP="00927DCA">
      <w:r w:rsidRPr="00927DCA">
        <w:t>1.</w:t>
      </w:r>
      <w:r>
        <w:t xml:space="preserve"> </w:t>
      </w:r>
      <w:r w:rsidRPr="00927DCA">
        <w:t xml:space="preserve">Students may use the </w:t>
      </w:r>
      <w:r w:rsidR="00AA37F3">
        <w:t>course material</w:t>
      </w:r>
      <w:r w:rsidRPr="00927DCA">
        <w:t xml:space="preserve"> only for their own course-related purposes.</w:t>
      </w:r>
    </w:p>
    <w:p w14:paraId="645918A0" w14:textId="6EDB0264" w:rsidR="00927DCA" w:rsidRPr="00927DCA" w:rsidRDefault="00927DCA" w:rsidP="00927DCA">
      <w:r w:rsidRPr="00927DCA">
        <w:t>2.</w:t>
      </w:r>
      <w:r>
        <w:t xml:space="preserve"> </w:t>
      </w:r>
      <w:r w:rsidRPr="00927DCA">
        <w:t xml:space="preserve">Students may share their </w:t>
      </w:r>
      <w:r w:rsidR="00AA37F3">
        <w:t>course material</w:t>
      </w:r>
      <w:r w:rsidRPr="00927DCA">
        <w:t xml:space="preserve"> with other students enrolled in the class, </w:t>
      </w:r>
      <w:proofErr w:type="gramStart"/>
      <w:r w:rsidRPr="00927DCA">
        <w:t>provided that</w:t>
      </w:r>
      <w:proofErr w:type="gramEnd"/>
      <w:r w:rsidRPr="00927DCA">
        <w:t xml:space="preserve"> they also use the </w:t>
      </w:r>
      <w:r w:rsidR="00AA37F3">
        <w:t>course material</w:t>
      </w:r>
      <w:r w:rsidRPr="00927DCA">
        <w:t xml:space="preserve"> only for their own course-related purposes.  </w:t>
      </w:r>
    </w:p>
    <w:p w14:paraId="4912B0C1" w14:textId="5B2D4A7F" w:rsidR="00927DCA" w:rsidRPr="00927DCA" w:rsidRDefault="00927DCA" w:rsidP="00927DCA">
      <w:r w:rsidRPr="00927DCA">
        <w:t>3.</w:t>
      </w:r>
      <w:r>
        <w:t xml:space="preserve"> </w:t>
      </w:r>
      <w:r w:rsidRPr="00927DCA">
        <w:t xml:space="preserve">Students may not post course materials online or distribute them via any emails to anyone not enrolled in the class without the advance written permission of the course instructor, and if applicable, any students whose voice or image is included in the </w:t>
      </w:r>
      <w:r w:rsidR="00AA37F3">
        <w:t xml:space="preserve">material (e.g., </w:t>
      </w:r>
      <w:r w:rsidRPr="00927DCA">
        <w:t>recordings</w:t>
      </w:r>
      <w:r w:rsidR="00AA37F3">
        <w:t>)</w:t>
      </w:r>
      <w:r w:rsidRPr="00927DCA">
        <w:t>.</w:t>
      </w:r>
    </w:p>
    <w:p w14:paraId="497ABE5F" w14:textId="453D66C9" w:rsidR="005B25A0" w:rsidRDefault="00927DCA" w:rsidP="00927DCA">
      <w:r w:rsidRPr="00927DCA">
        <w:t>4.</w:t>
      </w:r>
      <w:r>
        <w:t xml:space="preserve"> </w:t>
      </w:r>
      <w:r w:rsidRPr="00927DCA">
        <w:t xml:space="preserve">Any student violating the conditions described above may face academic disciplinary sanctions, including receiving a penalty grade in the course.  </w:t>
      </w:r>
    </w:p>
    <w:p w14:paraId="2D355B38" w14:textId="77777777" w:rsidR="000D7A5B" w:rsidRPr="005C14E2" w:rsidRDefault="000D7A5B" w:rsidP="000D7A5B">
      <w:pPr>
        <w:pStyle w:val="Heading3"/>
        <w:rPr>
          <w:rFonts w:ascii="Times New Roman" w:hAnsi="Times New Roman" w:cs="Times New Roman"/>
          <w:b/>
          <w:bCs/>
          <w:sz w:val="22"/>
          <w:szCs w:val="22"/>
        </w:rPr>
      </w:pPr>
      <w:bookmarkStart w:id="8" w:name="_Toc28941372"/>
      <w:r w:rsidRPr="005C14E2">
        <w:rPr>
          <w:rFonts w:ascii="Times New Roman" w:hAnsi="Times New Roman" w:cs="Times New Roman"/>
          <w:b/>
          <w:bCs/>
          <w:sz w:val="22"/>
          <w:szCs w:val="22"/>
        </w:rPr>
        <w:t>Applicable policies, syllabus statements, and resources for students:</w:t>
      </w:r>
      <w:bookmarkEnd w:id="8"/>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1"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2"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3"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4" w:anchor="absence-athletics" w:history="1">
        <w:r w:rsidR="000D7A5B" w:rsidRPr="005C14E2">
          <w:rPr>
            <w:rStyle w:val="Hyperlink"/>
            <w:rFonts w:ascii="Times New Roman" w:hAnsi="Times New Roman" w:cs="Times New Roman"/>
          </w:rPr>
          <w:t>Student Athletes</w:t>
        </w:r>
      </w:hyperlink>
    </w:p>
    <w:p w14:paraId="0E7B486B" w14:textId="77777777" w:rsidR="000D7A5B" w:rsidRPr="005C14E2" w:rsidRDefault="000D7A5B" w:rsidP="000D7A5B">
      <w:pPr>
        <w:pStyle w:val="Heading3"/>
        <w:rPr>
          <w:rFonts w:ascii="Times New Roman" w:hAnsi="Times New Roman" w:cs="Times New Roman"/>
          <w:b/>
          <w:bCs/>
          <w:sz w:val="22"/>
          <w:szCs w:val="22"/>
        </w:rPr>
      </w:pPr>
      <w:bookmarkStart w:id="9" w:name="_Toc28941373"/>
      <w:r w:rsidRPr="005C14E2">
        <w:rPr>
          <w:rFonts w:ascii="Times New Roman" w:hAnsi="Times New Roman" w:cs="Times New Roman"/>
          <w:b/>
          <w:bCs/>
          <w:sz w:val="22"/>
          <w:szCs w:val="22"/>
        </w:rPr>
        <w:t>Commit to Integrity: Academic Honesty</w:t>
      </w:r>
      <w:bookmarkEnd w:id="9"/>
    </w:p>
    <w:p w14:paraId="2A95E912" w14:textId="77777777" w:rsidR="000D7A5B" w:rsidRPr="005C14E2" w:rsidRDefault="000D7A5B" w:rsidP="000D7A5B">
      <w:pPr>
        <w:spacing w:after="120"/>
      </w:pPr>
      <w:r w:rsidRPr="005C14E2">
        <w:t xml:space="preserve">Article 2.III.B.2 of the </w:t>
      </w:r>
      <w:hyperlink r:id="rId15" w:history="1">
        <w:r w:rsidRPr="005C14E2">
          <w:rPr>
            <w:rStyle w:val="Hyperlink"/>
          </w:rPr>
          <w:t>Academic Rights and Responsibilities</w:t>
        </w:r>
      </w:hyperlink>
      <w:r w:rsidRPr="005C14E2">
        <w:t xml:space="preserve"> states that "The student shares with the faculty the responsibility for maintaining the integrity of scholarship, grades, and professional standards." In addition, the </w:t>
      </w:r>
      <w:r w:rsidRPr="005C14E2">
        <w:rPr>
          <w:rStyle w:val="Emphasis"/>
        </w:rPr>
        <w:t>[insert name of unit offering course]</w:t>
      </w:r>
      <w:r w:rsidRPr="005C14E2">
        <w:t xml:space="preserve"> adheres to the policies on academic honesty as specified in </w:t>
      </w:r>
      <w:hyperlink r:id="rId16" w:history="1">
        <w:r w:rsidRPr="005C14E2">
          <w:rPr>
            <w:rStyle w:val="Hyperlink"/>
          </w:rPr>
          <w:t>General Student Regulations</w:t>
        </w:r>
      </w:hyperlink>
      <w:r w:rsidRPr="005C14E2">
        <w:t xml:space="preserve"> 1.0, Protection of Scholarship and Grades; the </w:t>
      </w:r>
      <w:hyperlink r:id="rId17" w:history="1">
        <w:r w:rsidRPr="005C14E2">
          <w:rPr>
            <w:rStyle w:val="Hyperlink"/>
          </w:rPr>
          <w:t>all-University Policy on Integrity of Scholarship and Grades; and Ordinance 17.00, Examinations</w:t>
        </w:r>
      </w:hyperlink>
      <w:r w:rsidRPr="005C14E2">
        <w:t xml:space="preserve">. See </w:t>
      </w:r>
      <w:hyperlink r:id="rId18" w:history="1">
        <w:r w:rsidRPr="005C14E2">
          <w:rPr>
            <w:rStyle w:val="Hyperlink"/>
          </w:rPr>
          <w:t>Spartan Life Online</w:t>
        </w:r>
      </w:hyperlink>
      <w:r w:rsidRPr="005C14E2">
        <w:t xml:space="preserve"> (splife.studentlife.msu.edu) and/or the </w:t>
      </w:r>
      <w:hyperlink r:id="rId19" w:history="1">
        <w:r w:rsidRPr="005C14E2">
          <w:rPr>
            <w:rStyle w:val="Hyperlink"/>
          </w:rPr>
          <w:t>MSU Web site</w:t>
        </w:r>
      </w:hyperlink>
      <w:r w:rsidRPr="005C14E2">
        <w:t xml:space="preserve"> (msu.edu) for more.</w:t>
      </w:r>
    </w:p>
    <w:p w14:paraId="541B13DB" w14:textId="77777777" w:rsidR="000D7A5B" w:rsidRPr="005C14E2" w:rsidRDefault="000D7A5B" w:rsidP="000D7A5B">
      <w:r w:rsidRPr="005C14E2">
        <w:t xml:space="preserve">Therefore, unless authorized by your instructor, you are expected to complete all course assignments, including homework, lab work, quizzes, </w:t>
      </w:r>
      <w:proofErr w:type="gramStart"/>
      <w:r w:rsidRPr="005C14E2">
        <w:t>tests</w:t>
      </w:r>
      <w:proofErr w:type="gramEnd"/>
      <w:r w:rsidRPr="005C14E2">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0" w:history="1">
        <w:r w:rsidRPr="005C14E2">
          <w:rPr>
            <w:rStyle w:val="Hyperlink"/>
          </w:rPr>
          <w:t>Academic Integrity webpage</w:t>
        </w:r>
      </w:hyperlink>
      <w:r w:rsidRPr="005C14E2">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0" w:name="_Toc28941374"/>
      <w:r w:rsidRPr="005C14E2">
        <w:rPr>
          <w:rFonts w:ascii="Times New Roman" w:hAnsi="Times New Roman" w:cs="Times New Roman"/>
          <w:b/>
          <w:bCs/>
          <w:sz w:val="22"/>
          <w:szCs w:val="22"/>
        </w:rPr>
        <w:t>Limits to Confidentiality</w:t>
      </w:r>
      <w:bookmarkEnd w:id="10"/>
    </w:p>
    <w:p w14:paraId="76A2F61C" w14:textId="77777777" w:rsidR="000D7A5B" w:rsidRPr="005C14E2" w:rsidRDefault="000D7A5B" w:rsidP="000D7A5B">
      <w:pPr>
        <w:spacing w:after="120"/>
      </w:pPr>
      <w:r w:rsidRPr="005C14E2">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r w:rsidRPr="005C14E2">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1" w:name="_Toc28941375"/>
      <w:r w:rsidRPr="005C14E2">
        <w:rPr>
          <w:rFonts w:ascii="Times New Roman" w:hAnsi="Times New Roman" w:cs="Times New Roman"/>
          <w:b/>
          <w:bCs/>
          <w:sz w:val="22"/>
          <w:szCs w:val="22"/>
        </w:rPr>
        <w:lastRenderedPageBreak/>
        <w:t>Inform Your Instructor of Any Accommodations Needed</w:t>
      </w:r>
      <w:bookmarkEnd w:id="11"/>
    </w:p>
    <w:p w14:paraId="195F607A" w14:textId="77777777" w:rsidR="000D7A5B" w:rsidRPr="005C14E2" w:rsidRDefault="00000000" w:rsidP="000D7A5B">
      <w:pPr>
        <w:keepLines/>
      </w:pPr>
      <w:hyperlink r:id="rId21" w:history="1">
        <w:r w:rsidR="000D7A5B" w:rsidRPr="005C14E2">
          <w:rPr>
            <w:rStyle w:val="Hyperlink"/>
          </w:rPr>
          <w:t>From the Resource Center for Persons with Disabilities</w:t>
        </w:r>
      </w:hyperlink>
      <w:r w:rsidR="000D7A5B" w:rsidRPr="005C14E2">
        <w:t xml:space="preserve"> (RCPD): Michigan State University is committed to providing equal opportunity for participation in all programs, </w:t>
      </w:r>
      <w:proofErr w:type="gramStart"/>
      <w:r w:rsidR="000D7A5B" w:rsidRPr="005C14E2">
        <w:t>services</w:t>
      </w:r>
      <w:proofErr w:type="gramEnd"/>
      <w:r w:rsidR="000D7A5B" w:rsidRPr="005C14E2">
        <w:t xml:space="preserve"> and activities. Requests for accommodations by persons with disabilities may be made by contacting the Resource Center for Persons with Disabilities at 517-884-RCPD or on the web at </w:t>
      </w:r>
      <w:hyperlink r:id="rId22" w:history="1">
        <w:r w:rsidR="000D7A5B" w:rsidRPr="005C14E2">
          <w:rPr>
            <w:rStyle w:val="Hyperlink"/>
          </w:rPr>
          <w:t>rcpd.msu.edu</w:t>
        </w:r>
      </w:hyperlink>
      <w:r w:rsidR="000D7A5B" w:rsidRPr="005C14E2">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3BA7F699" w14:textId="77777777" w:rsidR="000D7A5B" w:rsidRPr="005C14E2" w:rsidRDefault="000D7A5B" w:rsidP="000D7A5B">
      <w:pPr>
        <w:pStyle w:val="Heading3"/>
        <w:rPr>
          <w:rFonts w:ascii="Times New Roman" w:hAnsi="Times New Roman" w:cs="Times New Roman"/>
          <w:b/>
          <w:bCs/>
          <w:sz w:val="22"/>
          <w:szCs w:val="22"/>
        </w:rPr>
      </w:pPr>
      <w:bookmarkStart w:id="12" w:name="_Toc28941379"/>
      <w:r w:rsidRPr="005C14E2">
        <w:rPr>
          <w:rFonts w:ascii="Times New Roman" w:hAnsi="Times New Roman" w:cs="Times New Roman"/>
          <w:b/>
          <w:bCs/>
          <w:sz w:val="22"/>
          <w:szCs w:val="22"/>
        </w:rPr>
        <w:t>Disruptive Behavior</w:t>
      </w:r>
      <w:bookmarkEnd w:id="12"/>
    </w:p>
    <w:p w14:paraId="35AC22B9" w14:textId="77777777" w:rsidR="000D7A5B" w:rsidRPr="005C14E2" w:rsidRDefault="000D7A5B" w:rsidP="000D7A5B">
      <w:r w:rsidRPr="005C14E2">
        <w:t xml:space="preserve">Article 2.III.B.4 of </w:t>
      </w:r>
      <w:hyperlink r:id="rId23" w:history="1">
        <w:r w:rsidRPr="005C14E2">
          <w:rPr>
            <w:rStyle w:val="Hyperlink"/>
          </w:rPr>
          <w:t>Student Rights and Responsibilities</w:t>
        </w:r>
      </w:hyperlink>
      <w:r w:rsidRPr="005C14E2">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4" w:history="1">
        <w:r w:rsidRPr="005C14E2">
          <w:rPr>
            <w:rStyle w:val="Hyperlink"/>
          </w:rPr>
          <w:t>General Student Regulation 5.02</w:t>
        </w:r>
      </w:hyperlink>
      <w:r w:rsidRPr="005C14E2">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278E405E" w14:textId="056FFB45" w:rsidR="005B25A0" w:rsidRPr="005C14E2" w:rsidRDefault="005B25A0" w:rsidP="005B25A0"/>
    <w:sectPr w:rsidR="005B25A0" w:rsidRPr="005C14E2" w:rsidSect="00545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E155" w14:textId="77777777" w:rsidR="002A36DC" w:rsidRDefault="002A36DC" w:rsidP="00146A02">
      <w:r>
        <w:separator/>
      </w:r>
    </w:p>
  </w:endnote>
  <w:endnote w:type="continuationSeparator" w:id="0">
    <w:p w14:paraId="6B7BA69A" w14:textId="77777777" w:rsidR="002A36DC" w:rsidRDefault="002A36DC" w:rsidP="0014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52BC" w14:textId="77777777" w:rsidR="002A36DC" w:rsidRDefault="002A36DC" w:rsidP="00146A02">
      <w:r>
        <w:separator/>
      </w:r>
    </w:p>
  </w:footnote>
  <w:footnote w:type="continuationSeparator" w:id="0">
    <w:p w14:paraId="3DF077FB" w14:textId="77777777" w:rsidR="002A36DC" w:rsidRDefault="002A36DC" w:rsidP="0014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257B3"/>
    <w:multiLevelType w:val="hybridMultilevel"/>
    <w:tmpl w:val="593247A8"/>
    <w:lvl w:ilvl="0" w:tplc="563ED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449734">
    <w:abstractNumId w:val="7"/>
  </w:num>
  <w:num w:numId="2" w16cid:durableId="978459002">
    <w:abstractNumId w:val="4"/>
  </w:num>
  <w:num w:numId="3" w16cid:durableId="1153327411">
    <w:abstractNumId w:val="2"/>
  </w:num>
  <w:num w:numId="4" w16cid:durableId="918171723">
    <w:abstractNumId w:val="3"/>
  </w:num>
  <w:num w:numId="5" w16cid:durableId="796950202">
    <w:abstractNumId w:val="5"/>
  </w:num>
  <w:num w:numId="6" w16cid:durableId="1510608086">
    <w:abstractNumId w:val="1"/>
  </w:num>
  <w:num w:numId="7" w16cid:durableId="1017735008">
    <w:abstractNumId w:val="0"/>
  </w:num>
  <w:num w:numId="8" w16cid:durableId="705467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06905"/>
    <w:rsid w:val="000770CF"/>
    <w:rsid w:val="000878AB"/>
    <w:rsid w:val="00097DFE"/>
    <w:rsid w:val="000A2443"/>
    <w:rsid w:val="000B7F30"/>
    <w:rsid w:val="000C30CA"/>
    <w:rsid w:val="000D6DE2"/>
    <w:rsid w:val="000D7A5B"/>
    <w:rsid w:val="001133D5"/>
    <w:rsid w:val="00127B91"/>
    <w:rsid w:val="00135E8A"/>
    <w:rsid w:val="0013697E"/>
    <w:rsid w:val="001417FE"/>
    <w:rsid w:val="00146A02"/>
    <w:rsid w:val="00162BD1"/>
    <w:rsid w:val="00175BC2"/>
    <w:rsid w:val="001E1305"/>
    <w:rsid w:val="001F7349"/>
    <w:rsid w:val="002149C6"/>
    <w:rsid w:val="00215391"/>
    <w:rsid w:val="0022060E"/>
    <w:rsid w:val="00227258"/>
    <w:rsid w:val="0024049C"/>
    <w:rsid w:val="0026000A"/>
    <w:rsid w:val="00263358"/>
    <w:rsid w:val="002669B3"/>
    <w:rsid w:val="00266EDA"/>
    <w:rsid w:val="002A0BD9"/>
    <w:rsid w:val="002A36DC"/>
    <w:rsid w:val="002E6419"/>
    <w:rsid w:val="00324F33"/>
    <w:rsid w:val="00332F8B"/>
    <w:rsid w:val="00365C9A"/>
    <w:rsid w:val="003A13A1"/>
    <w:rsid w:val="003A5C9F"/>
    <w:rsid w:val="003A799B"/>
    <w:rsid w:val="003C18F2"/>
    <w:rsid w:val="003E7C8A"/>
    <w:rsid w:val="003F2327"/>
    <w:rsid w:val="003F2D60"/>
    <w:rsid w:val="0041638A"/>
    <w:rsid w:val="00430340"/>
    <w:rsid w:val="004678CE"/>
    <w:rsid w:val="00476A09"/>
    <w:rsid w:val="00482493"/>
    <w:rsid w:val="00482B2E"/>
    <w:rsid w:val="004D12C8"/>
    <w:rsid w:val="004E66DC"/>
    <w:rsid w:val="005446B0"/>
    <w:rsid w:val="00545AE0"/>
    <w:rsid w:val="005A09B9"/>
    <w:rsid w:val="005A49D4"/>
    <w:rsid w:val="005B25A0"/>
    <w:rsid w:val="005C14E2"/>
    <w:rsid w:val="005D0F92"/>
    <w:rsid w:val="005E2CDA"/>
    <w:rsid w:val="00605C73"/>
    <w:rsid w:val="00630E0C"/>
    <w:rsid w:val="0065214A"/>
    <w:rsid w:val="00652D90"/>
    <w:rsid w:val="00657255"/>
    <w:rsid w:val="006607DC"/>
    <w:rsid w:val="006757D4"/>
    <w:rsid w:val="00681C51"/>
    <w:rsid w:val="00685531"/>
    <w:rsid w:val="00697B0C"/>
    <w:rsid w:val="00714632"/>
    <w:rsid w:val="0072797E"/>
    <w:rsid w:val="00734216"/>
    <w:rsid w:val="00743211"/>
    <w:rsid w:val="00786B04"/>
    <w:rsid w:val="0079352D"/>
    <w:rsid w:val="007A3756"/>
    <w:rsid w:val="007D2CB6"/>
    <w:rsid w:val="00836B53"/>
    <w:rsid w:val="00850242"/>
    <w:rsid w:val="0085505F"/>
    <w:rsid w:val="008A3C91"/>
    <w:rsid w:val="008F06AF"/>
    <w:rsid w:val="009004C4"/>
    <w:rsid w:val="0091466E"/>
    <w:rsid w:val="00920794"/>
    <w:rsid w:val="00927D4E"/>
    <w:rsid w:val="00927DCA"/>
    <w:rsid w:val="0097412C"/>
    <w:rsid w:val="009844C8"/>
    <w:rsid w:val="009D18EB"/>
    <w:rsid w:val="009D3D1C"/>
    <w:rsid w:val="009E2889"/>
    <w:rsid w:val="00A01032"/>
    <w:rsid w:val="00A0346C"/>
    <w:rsid w:val="00A66B81"/>
    <w:rsid w:val="00A83A2E"/>
    <w:rsid w:val="00A83D01"/>
    <w:rsid w:val="00A94BEE"/>
    <w:rsid w:val="00AA37F3"/>
    <w:rsid w:val="00AA6778"/>
    <w:rsid w:val="00AF08D5"/>
    <w:rsid w:val="00B174AB"/>
    <w:rsid w:val="00B53A21"/>
    <w:rsid w:val="00B727A8"/>
    <w:rsid w:val="00B72FCF"/>
    <w:rsid w:val="00B852A7"/>
    <w:rsid w:val="00BA2385"/>
    <w:rsid w:val="00BF2309"/>
    <w:rsid w:val="00C01793"/>
    <w:rsid w:val="00C03B38"/>
    <w:rsid w:val="00C14452"/>
    <w:rsid w:val="00C457DB"/>
    <w:rsid w:val="00C6197D"/>
    <w:rsid w:val="00C765CC"/>
    <w:rsid w:val="00C77740"/>
    <w:rsid w:val="00C84B13"/>
    <w:rsid w:val="00CD4676"/>
    <w:rsid w:val="00CD7275"/>
    <w:rsid w:val="00D032DD"/>
    <w:rsid w:val="00D10078"/>
    <w:rsid w:val="00D15C78"/>
    <w:rsid w:val="00D16590"/>
    <w:rsid w:val="00D26E30"/>
    <w:rsid w:val="00D417AD"/>
    <w:rsid w:val="00D7289D"/>
    <w:rsid w:val="00D92183"/>
    <w:rsid w:val="00DD37BE"/>
    <w:rsid w:val="00E07947"/>
    <w:rsid w:val="00E1244B"/>
    <w:rsid w:val="00E20548"/>
    <w:rsid w:val="00E57E58"/>
    <w:rsid w:val="00E6336E"/>
    <w:rsid w:val="00EB3175"/>
    <w:rsid w:val="00EC56F3"/>
    <w:rsid w:val="00EE3FF4"/>
    <w:rsid w:val="00EF213D"/>
    <w:rsid w:val="00F02462"/>
    <w:rsid w:val="00F35C44"/>
    <w:rsid w:val="00F3675C"/>
    <w:rsid w:val="00F4096D"/>
    <w:rsid w:val="00F52990"/>
    <w:rsid w:val="00F9056B"/>
    <w:rsid w:val="00F95FE1"/>
    <w:rsid w:val="00FA0061"/>
    <w:rsid w:val="00FA428E"/>
    <w:rsid w:val="00FC0C61"/>
    <w:rsid w:val="00FD7BF3"/>
    <w:rsid w:val="1CF8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5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6B53"/>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semiHidden/>
    <w:unhideWhenUsed/>
    <w:qFormat/>
    <w:rsid w:val="00836B53"/>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836B53"/>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uiPriority w:val="34"/>
    <w:qFormat/>
    <w:rsid w:val="001133D5"/>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D032DD"/>
    <w:pPr>
      <w:spacing w:before="100" w:beforeAutospacing="1" w:after="100" w:afterAutospacing="1"/>
    </w:pPr>
  </w:style>
  <w:style w:type="paragraph" w:customStyle="1" w:styleId="xmsolistparagraph">
    <w:name w:val="x_msolistparagraph"/>
    <w:basedOn w:val="Normal"/>
    <w:rsid w:val="00D032DD"/>
    <w:pPr>
      <w:spacing w:before="100" w:beforeAutospacing="1" w:after="100" w:afterAutospacing="1"/>
    </w:p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ind w:left="720"/>
    </w:pPr>
    <w:rPr>
      <w:rFonts w:ascii="Calibri" w:eastAsia="Cambria" w:hAnsi="Calibri" w:cs="Verdana"/>
      <w:kern w:val="1"/>
      <w:sz w:val="22"/>
      <w:szCs w:val="32"/>
    </w:rPr>
  </w:style>
  <w:style w:type="paragraph" w:customStyle="1" w:styleId="GridTable21">
    <w:name w:val="Grid Table 21"/>
    <w:basedOn w:val="Normal"/>
    <w:next w:val="Normal"/>
    <w:rsid w:val="000D7A5B"/>
    <w:rPr>
      <w:rFonts w:ascii="Calibri" w:eastAsia="Cambria" w:hAnsi="Calibri"/>
      <w:sz w:val="22"/>
    </w:rPr>
  </w:style>
  <w:style w:type="paragraph" w:customStyle="1" w:styleId="T-ColumnRowHeaders">
    <w:name w:val="T-Column/Row Headers"/>
    <w:basedOn w:val="Normal"/>
    <w:rsid w:val="000D7A5B"/>
    <w:pPr>
      <w:tabs>
        <w:tab w:val="left" w:pos="576"/>
        <w:tab w:val="left" w:pos="1008"/>
      </w:tabs>
      <w:spacing w:after="160" w:line="300" w:lineRule="atLeast"/>
      <w:ind w:left="144"/>
      <w:contextualSpacing/>
      <w:jc w:val="center"/>
    </w:pPr>
    <w:rPr>
      <w:rFonts w:ascii="Tahoma" w:hAnsi="Tahoma"/>
      <w:b/>
      <w:kern w:val="2"/>
      <w:sz w:val="22"/>
    </w:rPr>
  </w:style>
  <w:style w:type="paragraph" w:styleId="List">
    <w:name w:val="List"/>
    <w:basedOn w:val="Normal"/>
    <w:rsid w:val="000D7A5B"/>
    <w:pPr>
      <w:ind w:left="360" w:hanging="360"/>
      <w:contextualSpacing/>
    </w:pPr>
    <w:rPr>
      <w:rFonts w:ascii="Calibri" w:eastAsia="Cambria" w:hAnsi="Calibri"/>
      <w:sz w:val="22"/>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rPr>
      <w:rFonts w:ascii="Calibri" w:eastAsia="Cambria" w:hAnsi="Calibri"/>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rPr>
      <w:rFonts w:ascii="Lucida Grande" w:eastAsia="Cambria" w:hAnsi="Lucida Grande"/>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rsid w:val="000D7A5B"/>
    <w:rPr>
      <w:rFonts w:eastAsia="Cambria"/>
    </w:rPr>
  </w:style>
  <w:style w:type="paragraph" w:styleId="TOC1">
    <w:name w:val="toc 1"/>
    <w:basedOn w:val="Normal"/>
    <w:next w:val="Normal"/>
    <w:autoRedefine/>
    <w:uiPriority w:val="39"/>
    <w:unhideWhenUsed/>
    <w:rsid w:val="000D7A5B"/>
    <w:pPr>
      <w:spacing w:before="120"/>
    </w:pPr>
    <w:rPr>
      <w:rFonts w:asciiTheme="minorHAnsi" w:eastAsia="Cambria" w:hAnsiTheme="minorHAnsi" w:cstheme="minorHAnsi"/>
      <w:b/>
      <w:bCs/>
      <w:i/>
      <w:iCs/>
    </w:rPr>
  </w:style>
  <w:style w:type="paragraph" w:styleId="TOC2">
    <w:name w:val="toc 2"/>
    <w:basedOn w:val="Normal"/>
    <w:next w:val="Normal"/>
    <w:autoRedefine/>
    <w:uiPriority w:val="39"/>
    <w:unhideWhenUsed/>
    <w:rsid w:val="000D7A5B"/>
    <w:pPr>
      <w:spacing w:before="120"/>
      <w:ind w:left="220"/>
    </w:pPr>
    <w:rPr>
      <w:rFonts w:asciiTheme="minorHAnsi" w:eastAsia="Cambria" w:hAnsiTheme="minorHAnsi" w:cstheme="minorHAnsi"/>
      <w:b/>
      <w:bCs/>
      <w:sz w:val="22"/>
      <w:szCs w:val="22"/>
    </w:rPr>
  </w:style>
  <w:style w:type="paragraph" w:styleId="TOC3">
    <w:name w:val="toc 3"/>
    <w:basedOn w:val="Normal"/>
    <w:next w:val="Normal"/>
    <w:autoRedefine/>
    <w:uiPriority w:val="39"/>
    <w:unhideWhenUsed/>
    <w:rsid w:val="000D7A5B"/>
    <w:pPr>
      <w:ind w:left="440"/>
    </w:pPr>
    <w:rPr>
      <w:rFonts w:asciiTheme="minorHAnsi" w:eastAsia="Cambria" w:hAnsiTheme="minorHAnsi" w:cstheme="minorHAnsi"/>
      <w:sz w:val="20"/>
      <w:szCs w:val="20"/>
    </w:rPr>
  </w:style>
  <w:style w:type="paragraph" w:styleId="TOC4">
    <w:name w:val="toc 4"/>
    <w:basedOn w:val="Normal"/>
    <w:next w:val="Normal"/>
    <w:autoRedefine/>
    <w:unhideWhenUsed/>
    <w:rsid w:val="000D7A5B"/>
    <w:pPr>
      <w:ind w:left="660"/>
    </w:pPr>
    <w:rPr>
      <w:rFonts w:asciiTheme="minorHAnsi" w:eastAsia="Cambria" w:hAnsiTheme="minorHAnsi" w:cstheme="minorHAnsi"/>
      <w:sz w:val="20"/>
      <w:szCs w:val="20"/>
    </w:rPr>
  </w:style>
  <w:style w:type="paragraph" w:styleId="TOC5">
    <w:name w:val="toc 5"/>
    <w:basedOn w:val="Normal"/>
    <w:next w:val="Normal"/>
    <w:autoRedefine/>
    <w:unhideWhenUsed/>
    <w:rsid w:val="000D7A5B"/>
    <w:pPr>
      <w:ind w:left="880"/>
    </w:pPr>
    <w:rPr>
      <w:rFonts w:asciiTheme="minorHAnsi" w:eastAsia="Cambria" w:hAnsiTheme="minorHAnsi" w:cstheme="minorHAnsi"/>
      <w:sz w:val="20"/>
      <w:szCs w:val="20"/>
    </w:rPr>
  </w:style>
  <w:style w:type="paragraph" w:styleId="TOC6">
    <w:name w:val="toc 6"/>
    <w:basedOn w:val="Normal"/>
    <w:next w:val="Normal"/>
    <w:autoRedefine/>
    <w:unhideWhenUsed/>
    <w:rsid w:val="000D7A5B"/>
    <w:pPr>
      <w:ind w:left="1100"/>
    </w:pPr>
    <w:rPr>
      <w:rFonts w:asciiTheme="minorHAnsi" w:eastAsia="Cambria" w:hAnsiTheme="minorHAnsi" w:cstheme="minorHAnsi"/>
      <w:sz w:val="20"/>
      <w:szCs w:val="20"/>
    </w:rPr>
  </w:style>
  <w:style w:type="paragraph" w:styleId="TOC7">
    <w:name w:val="toc 7"/>
    <w:basedOn w:val="Normal"/>
    <w:next w:val="Normal"/>
    <w:autoRedefine/>
    <w:unhideWhenUsed/>
    <w:rsid w:val="000D7A5B"/>
    <w:pPr>
      <w:ind w:left="1320"/>
    </w:pPr>
    <w:rPr>
      <w:rFonts w:asciiTheme="minorHAnsi" w:eastAsia="Cambria" w:hAnsiTheme="minorHAnsi" w:cstheme="minorHAnsi"/>
      <w:sz w:val="20"/>
      <w:szCs w:val="20"/>
    </w:rPr>
  </w:style>
  <w:style w:type="paragraph" w:styleId="TOC8">
    <w:name w:val="toc 8"/>
    <w:basedOn w:val="Normal"/>
    <w:next w:val="Normal"/>
    <w:autoRedefine/>
    <w:unhideWhenUsed/>
    <w:rsid w:val="000D7A5B"/>
    <w:pPr>
      <w:ind w:left="1540"/>
    </w:pPr>
    <w:rPr>
      <w:rFonts w:asciiTheme="minorHAnsi" w:eastAsia="Cambria" w:hAnsiTheme="minorHAnsi" w:cstheme="minorHAnsi"/>
      <w:sz w:val="20"/>
      <w:szCs w:val="20"/>
    </w:rPr>
  </w:style>
  <w:style w:type="paragraph" w:styleId="TOC9">
    <w:name w:val="toc 9"/>
    <w:basedOn w:val="Normal"/>
    <w:next w:val="Normal"/>
    <w:autoRedefine/>
    <w:unhideWhenUsed/>
    <w:rsid w:val="000D7A5B"/>
    <w:pPr>
      <w:ind w:left="1760"/>
    </w:pPr>
    <w:rPr>
      <w:rFonts w:asciiTheme="minorHAnsi" w:eastAsia="Cambria" w:hAnsiTheme="minorHAnsi" w:cstheme="minorHAnsi"/>
      <w:sz w:val="20"/>
      <w:szCs w:val="20"/>
    </w:rPr>
  </w:style>
  <w:style w:type="character" w:customStyle="1" w:styleId="apple-converted-space">
    <w:name w:val="apple-converted-space"/>
    <w:basedOn w:val="DefaultParagraphFont"/>
    <w:rsid w:val="007A3756"/>
  </w:style>
  <w:style w:type="table" w:styleId="PlainTable1">
    <w:name w:val="Plain Table 1"/>
    <w:basedOn w:val="TableNormal"/>
    <w:uiPriority w:val="41"/>
    <w:rsid w:val="006855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632291961">
      <w:bodyDiv w:val="1"/>
      <w:marLeft w:val="0"/>
      <w:marRight w:val="0"/>
      <w:marTop w:val="0"/>
      <w:marBottom w:val="0"/>
      <w:divBdr>
        <w:top w:val="none" w:sz="0" w:space="0" w:color="auto"/>
        <w:left w:val="none" w:sz="0" w:space="0" w:color="auto"/>
        <w:bottom w:val="none" w:sz="0" w:space="0" w:color="auto"/>
        <w:right w:val="none" w:sz="0" w:space="0" w:color="auto"/>
      </w:divBdr>
    </w:div>
    <w:div w:id="808401801">
      <w:bodyDiv w:val="1"/>
      <w:marLeft w:val="0"/>
      <w:marRight w:val="0"/>
      <w:marTop w:val="0"/>
      <w:marBottom w:val="0"/>
      <w:divBdr>
        <w:top w:val="none" w:sz="0" w:space="0" w:color="auto"/>
        <w:left w:val="none" w:sz="0" w:space="0" w:color="auto"/>
        <w:bottom w:val="none" w:sz="0" w:space="0" w:color="auto"/>
        <w:right w:val="none" w:sz="0" w:space="0" w:color="auto"/>
      </w:divBdr>
      <w:divsChild>
        <w:div w:id="1945185039">
          <w:marLeft w:val="0"/>
          <w:marRight w:val="0"/>
          <w:marTop w:val="0"/>
          <w:marBottom w:val="0"/>
          <w:divBdr>
            <w:top w:val="none" w:sz="0" w:space="0" w:color="auto"/>
            <w:left w:val="none" w:sz="0" w:space="0" w:color="auto"/>
            <w:bottom w:val="none" w:sz="0" w:space="0" w:color="auto"/>
            <w:right w:val="none" w:sz="0" w:space="0" w:color="auto"/>
          </w:divBdr>
        </w:div>
        <w:div w:id="2049989933">
          <w:marLeft w:val="0"/>
          <w:marRight w:val="0"/>
          <w:marTop w:val="0"/>
          <w:marBottom w:val="0"/>
          <w:divBdr>
            <w:top w:val="none" w:sz="0" w:space="0" w:color="auto"/>
            <w:left w:val="none" w:sz="0" w:space="0" w:color="auto"/>
            <w:bottom w:val="none" w:sz="0" w:space="0" w:color="auto"/>
            <w:right w:val="none" w:sz="0" w:space="0" w:color="auto"/>
          </w:divBdr>
        </w:div>
        <w:div w:id="749086580">
          <w:marLeft w:val="0"/>
          <w:marRight w:val="0"/>
          <w:marTop w:val="0"/>
          <w:marBottom w:val="0"/>
          <w:divBdr>
            <w:top w:val="none" w:sz="0" w:space="0" w:color="auto"/>
            <w:left w:val="none" w:sz="0" w:space="0" w:color="auto"/>
            <w:bottom w:val="none" w:sz="0" w:space="0" w:color="auto"/>
            <w:right w:val="none" w:sz="0" w:space="0" w:color="auto"/>
          </w:divBdr>
        </w:div>
      </w:divsChild>
    </w:div>
    <w:div w:id="1010066525">
      <w:bodyDiv w:val="1"/>
      <w:marLeft w:val="0"/>
      <w:marRight w:val="0"/>
      <w:marTop w:val="0"/>
      <w:marBottom w:val="0"/>
      <w:divBdr>
        <w:top w:val="none" w:sz="0" w:space="0" w:color="auto"/>
        <w:left w:val="none" w:sz="0" w:space="0" w:color="auto"/>
        <w:bottom w:val="none" w:sz="0" w:space="0" w:color="auto"/>
        <w:right w:val="none" w:sz="0" w:space="0" w:color="auto"/>
      </w:divBdr>
    </w:div>
    <w:div w:id="1670787562">
      <w:bodyDiv w:val="1"/>
      <w:marLeft w:val="0"/>
      <w:marRight w:val="0"/>
      <w:marTop w:val="0"/>
      <w:marBottom w:val="0"/>
      <w:divBdr>
        <w:top w:val="none" w:sz="0" w:space="0" w:color="auto"/>
        <w:left w:val="none" w:sz="0" w:space="0" w:color="auto"/>
        <w:bottom w:val="none" w:sz="0" w:space="0" w:color="auto"/>
        <w:right w:val="none" w:sz="0" w:space="0" w:color="auto"/>
      </w:divBdr>
    </w:div>
    <w:div w:id="16831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eremi@msu.edu" TargetMode="External"/><Relationship Id="rId13" Type="http://schemas.openxmlformats.org/officeDocument/2006/relationships/hyperlink" Target="https://reg.msu.edu/ROInfo/Notices/ReligiousPolicy.aspx" TargetMode="External"/><Relationship Id="rId18" Type="http://schemas.openxmlformats.org/officeDocument/2006/relationships/hyperlink" Target="http://splife.studentlife.ms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cpd.msu.edu/get-started/faculty-departmental-resources/model-statements-disability-inclusion" TargetMode="External"/><Relationship Id="rId7" Type="http://schemas.openxmlformats.org/officeDocument/2006/relationships/endnotes" Target="endnotes.xml"/><Relationship Id="rId12" Type="http://schemas.openxmlformats.org/officeDocument/2006/relationships/hyperlink" Target="https://caps.msu.edu/faculty-staff/Syllabus-Language.html" TargetMode="External"/><Relationship Id="rId17" Type="http://schemas.openxmlformats.org/officeDocument/2006/relationships/hyperlink" Target="https://ombud.msu.edu/academic-integr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ife.studentlife.msu.edu/regulations/general-student-regulations" TargetMode="External"/><Relationship Id="rId20" Type="http://schemas.openxmlformats.org/officeDocument/2006/relationships/hyperlink" Target="https://ombud.msu.edu/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plife.studentlife.msu.edu/regulations/general-student-regulations" TargetMode="External"/><Relationship Id="rId5" Type="http://schemas.openxmlformats.org/officeDocument/2006/relationships/webSettings" Target="webSettings.xml"/><Relationship Id="rId15" Type="http://schemas.openxmlformats.org/officeDocument/2006/relationships/hyperlink" Target="http://splife.studentlife.msu.edu/student-rights-and-responsibilities-at-michigan-state-university/article-2-academic-rights-and-responsibilities" TargetMode="External"/><Relationship Id="rId23" Type="http://schemas.openxmlformats.org/officeDocument/2006/relationships/hyperlink" Target="http://splife.studentlife.msu.edu/student-rights-and-responsibilities-at-michigan-state-university/article-2-academic-rights-and-responsibilities" TargetMode="External"/><Relationship Id="rId10"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9" Type="http://schemas.openxmlformats.org/officeDocument/2006/relationships/hyperlink" Target="http://www.msu.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mbud.msu.edu/classroom-policies/" TargetMode="External"/><Relationship Id="rId22" Type="http://schemas.openxmlformats.org/officeDocument/2006/relationships/hyperlink" Target="https://rcpd.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Emily P Doner</cp:lastModifiedBy>
  <cp:revision>3</cp:revision>
  <dcterms:created xsi:type="dcterms:W3CDTF">2022-12-21T22:09:00Z</dcterms:created>
  <dcterms:modified xsi:type="dcterms:W3CDTF">2022-12-29T20:13:00Z</dcterms:modified>
</cp:coreProperties>
</file>