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BD5DA" w14:textId="77777777" w:rsidR="007F565B" w:rsidRPr="00E37658" w:rsidRDefault="000E65D6" w:rsidP="00E37658">
      <w:pPr>
        <w:spacing w:after="0" w:line="240" w:lineRule="auto"/>
        <w:contextualSpacing/>
        <w:jc w:val="center"/>
        <w:rPr>
          <w:sz w:val="32"/>
          <w:szCs w:val="32"/>
        </w:rPr>
      </w:pPr>
      <w:r w:rsidRPr="00E37658">
        <w:rPr>
          <w:b/>
          <w:sz w:val="32"/>
          <w:szCs w:val="32"/>
        </w:rPr>
        <w:t>PSY 809</w:t>
      </w:r>
    </w:p>
    <w:p w14:paraId="4117F76B" w14:textId="77777777" w:rsidR="007F565B" w:rsidRPr="00E37658" w:rsidRDefault="000E65D6" w:rsidP="00E37658">
      <w:pPr>
        <w:spacing w:after="0" w:line="240" w:lineRule="auto"/>
        <w:contextualSpacing/>
        <w:jc w:val="center"/>
        <w:rPr>
          <w:i/>
          <w:sz w:val="32"/>
          <w:szCs w:val="32"/>
        </w:rPr>
      </w:pPr>
      <w:r w:rsidRPr="00E37658">
        <w:rPr>
          <w:i/>
          <w:sz w:val="32"/>
          <w:szCs w:val="32"/>
        </w:rPr>
        <w:t>Developmental Psychobiology</w:t>
      </w:r>
    </w:p>
    <w:p w14:paraId="4F7B9AF0" w14:textId="1681BD29" w:rsidR="007F565B" w:rsidRPr="00E37658" w:rsidRDefault="000E65D6" w:rsidP="00E37658">
      <w:pPr>
        <w:spacing w:after="0" w:line="240" w:lineRule="auto"/>
        <w:contextualSpacing/>
        <w:jc w:val="center"/>
        <w:rPr>
          <w:sz w:val="32"/>
          <w:szCs w:val="32"/>
        </w:rPr>
      </w:pPr>
      <w:r w:rsidRPr="00E37658">
        <w:rPr>
          <w:i/>
          <w:sz w:val="32"/>
          <w:szCs w:val="32"/>
        </w:rPr>
        <w:t xml:space="preserve">Fall, </w:t>
      </w:r>
      <w:r w:rsidR="00A2249C">
        <w:rPr>
          <w:i/>
          <w:sz w:val="32"/>
          <w:szCs w:val="32"/>
        </w:rPr>
        <w:t>2021</w:t>
      </w:r>
    </w:p>
    <w:p w14:paraId="53F3C593" w14:textId="77777777" w:rsidR="007F565B" w:rsidRPr="00E37658" w:rsidRDefault="007F565B" w:rsidP="00E37658">
      <w:pPr>
        <w:spacing w:after="0" w:line="240" w:lineRule="auto"/>
        <w:contextualSpacing/>
        <w:jc w:val="center"/>
      </w:pPr>
    </w:p>
    <w:p w14:paraId="49EF70D1" w14:textId="0CE89E5E" w:rsidR="007F565B" w:rsidRPr="00E37658" w:rsidRDefault="000E65D6" w:rsidP="00E37658">
      <w:pPr>
        <w:spacing w:after="0" w:line="240" w:lineRule="auto"/>
        <w:contextualSpacing/>
        <w:jc w:val="both"/>
      </w:pPr>
      <w:r w:rsidRPr="00E37658">
        <w:t xml:space="preserve">The objective of this graduate-level seminar course is to examine the biological factors influencing how the brain, behavior, and mental health are shaped by events occurring during early life and how they change over the course of an organism’s early development. These changes result from a complex interaction among an organism’s genetic profile, physical development (especially of the nervous system), sensory experience, exposure to internal and external chemical factors, and the social environment. </w:t>
      </w:r>
      <w:r w:rsidR="00FE4703">
        <w:t xml:space="preserve">The course readings often include “classics” in the field in addition to recent contributions, which will give you some historical perspective on these topics. </w:t>
      </w:r>
      <w:r w:rsidRPr="00E37658">
        <w:t>By the end of this course</w:t>
      </w:r>
      <w:r w:rsidR="00FE4703">
        <w:t>,</w:t>
      </w:r>
      <w:r w:rsidRPr="00E37658">
        <w:t xml:space="preserve"> you should understand the transactional relationships among the biological and psychological factors underlying numerous aspects of </w:t>
      </w:r>
      <w:r w:rsidR="00087C8F">
        <w:t>typical</w:t>
      </w:r>
      <w:r w:rsidRPr="00E37658">
        <w:t xml:space="preserve"> and a</w:t>
      </w:r>
      <w:r w:rsidR="00087C8F">
        <w:t>typical</w:t>
      </w:r>
      <w:r w:rsidRPr="00E37658">
        <w:t xml:space="preserve"> development.  </w:t>
      </w:r>
    </w:p>
    <w:p w14:paraId="01C7E8A8" w14:textId="77777777" w:rsidR="007F565B" w:rsidRPr="00E37658" w:rsidRDefault="007F565B" w:rsidP="00E37658">
      <w:pPr>
        <w:spacing w:after="0" w:line="240" w:lineRule="auto"/>
        <w:contextualSpacing/>
        <w:jc w:val="both"/>
      </w:pPr>
    </w:p>
    <w:p w14:paraId="6D3529A1" w14:textId="659FF726" w:rsidR="007F565B" w:rsidRPr="00E37658" w:rsidRDefault="000E65D6" w:rsidP="00E37658">
      <w:pPr>
        <w:spacing w:after="0" w:line="240" w:lineRule="auto"/>
        <w:contextualSpacing/>
        <w:jc w:val="both"/>
      </w:pPr>
      <w:r w:rsidRPr="00E37658">
        <w:rPr>
          <w:b/>
          <w:i/>
        </w:rPr>
        <w:t>Where and When:</w:t>
      </w:r>
      <w:r w:rsidRPr="00E37658">
        <w:t xml:space="preserve"> </w:t>
      </w:r>
      <w:r w:rsidR="00A2249C">
        <w:t>Psychology Building Room 153</w:t>
      </w:r>
      <w:r w:rsidRPr="00E37658">
        <w:t xml:space="preserve">; Mondays, </w:t>
      </w:r>
      <w:r w:rsidR="00A2249C">
        <w:t>1:50</w:t>
      </w:r>
      <w:r w:rsidRPr="00E37658">
        <w:t>-</w:t>
      </w:r>
      <w:r w:rsidR="00A2249C">
        <w:t>4:40</w:t>
      </w:r>
      <w:r w:rsidRPr="00E37658">
        <w:t xml:space="preserve"> pm.</w:t>
      </w:r>
    </w:p>
    <w:p w14:paraId="2B8AF2F6" w14:textId="77777777" w:rsidR="007F565B" w:rsidRPr="00E37658" w:rsidRDefault="007F565B" w:rsidP="00E37658">
      <w:pPr>
        <w:spacing w:after="0" w:line="240" w:lineRule="auto"/>
        <w:contextualSpacing/>
        <w:jc w:val="both"/>
      </w:pPr>
    </w:p>
    <w:p w14:paraId="0C97A04F" w14:textId="4BB602C8" w:rsidR="007F565B" w:rsidRPr="00E37658" w:rsidRDefault="000E65D6" w:rsidP="00E37658">
      <w:pPr>
        <w:spacing w:after="0" w:line="240" w:lineRule="auto"/>
        <w:ind w:left="5040" w:hanging="5040"/>
        <w:contextualSpacing/>
        <w:jc w:val="both"/>
        <w:rPr>
          <w:color w:val="000000"/>
        </w:rPr>
      </w:pPr>
      <w:r w:rsidRPr="00E37658">
        <w:rPr>
          <w:b/>
          <w:i/>
        </w:rPr>
        <w:t xml:space="preserve">Professors: </w:t>
      </w:r>
      <w:r w:rsidRPr="00E37658">
        <w:t xml:space="preserve">Joe Lonstein, </w:t>
      </w:r>
      <w:r w:rsidR="00670A1C">
        <w:t>4017 ISTB, 353-8675</w:t>
      </w:r>
      <w:r w:rsidRPr="00E37658">
        <w:t xml:space="preserve">, </w:t>
      </w:r>
      <w:r w:rsidRPr="003B0752">
        <w:t>lonstein@msu.edu</w:t>
      </w:r>
    </w:p>
    <w:p w14:paraId="3E63FA0B" w14:textId="04C0A179" w:rsidR="0052783F" w:rsidRPr="00E37658" w:rsidRDefault="00E37658" w:rsidP="0052783F">
      <w:pPr>
        <w:spacing w:after="0" w:line="240" w:lineRule="auto"/>
        <w:ind w:left="5040" w:hanging="5040"/>
        <w:contextualSpacing/>
        <w:jc w:val="both"/>
      </w:pPr>
      <w:r>
        <w:t xml:space="preserve">            </w:t>
      </w:r>
      <w:r w:rsidR="000E65D6" w:rsidRPr="00E37658">
        <w:t xml:space="preserve">       Alytia Levendosky, 107C Psychology </w:t>
      </w:r>
      <w:proofErr w:type="spellStart"/>
      <w:r w:rsidR="000E65D6" w:rsidRPr="00E37658">
        <w:t>Bld</w:t>
      </w:r>
      <w:r w:rsidR="00C35CD9">
        <w:t>g</w:t>
      </w:r>
      <w:proofErr w:type="spellEnd"/>
      <w:r w:rsidR="000E65D6" w:rsidRPr="00E37658">
        <w:t>, 353 -6396, levendo1@msu.edu</w:t>
      </w:r>
    </w:p>
    <w:p w14:paraId="4F2449CC" w14:textId="77777777" w:rsidR="007F565B" w:rsidRPr="00E37658" w:rsidRDefault="007F565B" w:rsidP="00E37658">
      <w:pPr>
        <w:spacing w:after="0" w:line="240" w:lineRule="auto"/>
        <w:contextualSpacing/>
        <w:jc w:val="both"/>
        <w:rPr>
          <w:b/>
          <w:i/>
        </w:rPr>
      </w:pPr>
    </w:p>
    <w:p w14:paraId="3E300734" w14:textId="77777777" w:rsidR="007F565B" w:rsidRPr="00E37658" w:rsidRDefault="000E65D6" w:rsidP="00E37658">
      <w:pPr>
        <w:spacing w:after="0" w:line="240" w:lineRule="auto"/>
        <w:contextualSpacing/>
        <w:jc w:val="both"/>
      </w:pPr>
      <w:r w:rsidRPr="00E37658">
        <w:rPr>
          <w:b/>
          <w:i/>
        </w:rPr>
        <w:t>Office Hours:</w:t>
      </w:r>
      <w:r w:rsidRPr="00E37658">
        <w:t xml:space="preserve"> By appointment</w:t>
      </w:r>
    </w:p>
    <w:p w14:paraId="5391258A" w14:textId="77777777" w:rsidR="007F565B" w:rsidRPr="00E37658" w:rsidRDefault="007F565B" w:rsidP="00E37658">
      <w:pPr>
        <w:spacing w:after="0" w:line="240" w:lineRule="auto"/>
        <w:ind w:firstLine="720"/>
        <w:contextualSpacing/>
        <w:jc w:val="both"/>
      </w:pPr>
    </w:p>
    <w:p w14:paraId="0259FC33" w14:textId="77777777" w:rsidR="007F565B" w:rsidRPr="00E37658" w:rsidRDefault="000E65D6" w:rsidP="00E37658">
      <w:pPr>
        <w:spacing w:after="0" w:line="240" w:lineRule="auto"/>
        <w:contextualSpacing/>
        <w:jc w:val="both"/>
      </w:pPr>
      <w:r w:rsidRPr="00E37658">
        <w:rPr>
          <w:b/>
          <w:i/>
        </w:rPr>
        <w:t xml:space="preserve">Grading: </w:t>
      </w:r>
    </w:p>
    <w:p w14:paraId="512CD491" w14:textId="77777777" w:rsidR="007F565B" w:rsidRPr="00E37658" w:rsidRDefault="007F565B" w:rsidP="00E37658">
      <w:pPr>
        <w:spacing w:after="0" w:line="240" w:lineRule="auto"/>
        <w:contextualSpacing/>
        <w:jc w:val="both"/>
        <w:sectPr w:rsidR="007F565B" w:rsidRPr="00E37658" w:rsidSect="00E37658">
          <w:pgSz w:w="12240" w:h="15840"/>
          <w:pgMar w:top="720" w:right="1080" w:bottom="720" w:left="1080" w:header="720" w:footer="720" w:gutter="0"/>
          <w:cols w:space="720"/>
        </w:sectPr>
      </w:pPr>
    </w:p>
    <w:p w14:paraId="3FE3A6AE" w14:textId="77777777" w:rsidR="007F565B" w:rsidRPr="00E37658" w:rsidRDefault="000E65D6" w:rsidP="00E37658">
      <w:pPr>
        <w:numPr>
          <w:ilvl w:val="0"/>
          <w:numId w:val="15"/>
        </w:numPr>
        <w:spacing w:after="0" w:line="240" w:lineRule="auto"/>
        <w:contextualSpacing/>
        <w:jc w:val="both"/>
      </w:pPr>
      <w:r w:rsidRPr="00E37658">
        <w:t xml:space="preserve">There are 100 points to obtain toward your grade. </w:t>
      </w:r>
    </w:p>
    <w:p w14:paraId="1B7E3030" w14:textId="5C71CAC3" w:rsidR="007F565B" w:rsidRPr="00E37658" w:rsidRDefault="000E65D6" w:rsidP="00E37658">
      <w:pPr>
        <w:numPr>
          <w:ilvl w:val="0"/>
          <w:numId w:val="15"/>
        </w:numPr>
        <w:spacing w:after="0" w:line="240" w:lineRule="auto"/>
        <w:contextualSpacing/>
        <w:jc w:val="both"/>
      </w:pPr>
      <w:r w:rsidRPr="00E37658">
        <w:t xml:space="preserve">10% of your grade will be based on your 1-2 page, double-spaced reaction papers that are due each week two days before </w:t>
      </w:r>
      <w:r w:rsidRPr="004D0ECB">
        <w:t xml:space="preserve">class (i.e. </w:t>
      </w:r>
      <w:r w:rsidR="008574E0" w:rsidRPr="004D0ECB">
        <w:t>Saturdays</w:t>
      </w:r>
      <w:r w:rsidRPr="004D0ECB">
        <w:t xml:space="preserve"> by 5 pm)</w:t>
      </w:r>
      <w:r w:rsidRPr="00E37658">
        <w:t xml:space="preserve"> and on your weekly in-class participation.  Please email reaction papers </w:t>
      </w:r>
      <w:r w:rsidR="00084B32">
        <w:t xml:space="preserve">as MS Word files </w:t>
      </w:r>
      <w:r w:rsidRPr="00E37658">
        <w:t>to both Drs. Levendosky and Lonstein. No reaction papers are due for Week 1. The reaction papers are expected to be written based on the readings assigned for class. They can be an in-depth analysis of</w:t>
      </w:r>
      <w:r w:rsidR="00084B32">
        <w:t>,</w:t>
      </w:r>
      <w:r w:rsidRPr="00E37658">
        <w:t xml:space="preserve"> and questions you may have about</w:t>
      </w:r>
      <w:r w:rsidR="00084B32">
        <w:t>,</w:t>
      </w:r>
      <w:r w:rsidRPr="00E37658">
        <w:t xml:space="preserve"> at least three particular readings, or</w:t>
      </w:r>
      <w:r w:rsidR="00084B32">
        <w:t xml:space="preserve"> they</w:t>
      </w:r>
      <w:r w:rsidRPr="00E37658">
        <w:t xml:space="preserve"> can address similar issues or questions that arose more generally across those readings and others assigned for that class period. You are expected to do all of the reading in preparation for each class period and to actively participate in the class discussions.</w:t>
      </w:r>
    </w:p>
    <w:p w14:paraId="530B6625" w14:textId="71FCA7C8" w:rsidR="007F565B" w:rsidRPr="00E37658" w:rsidRDefault="000E65D6" w:rsidP="00E37658">
      <w:pPr>
        <w:numPr>
          <w:ilvl w:val="0"/>
          <w:numId w:val="15"/>
        </w:numPr>
        <w:spacing w:after="0" w:line="240" w:lineRule="auto"/>
        <w:contextualSpacing/>
        <w:jc w:val="both"/>
      </w:pPr>
      <w:r w:rsidRPr="00E37658">
        <w:t xml:space="preserve">20% of your grade will be based on your class presentation. During our first class meeting, students will choose or be assigned a day near the end of the semester during which they will present material related to that week’s topic. You will assign the class one empirical article (i.e., no reviews) of your choice directly related to that topic and be prepared to lead a discussion on your presentation and the readings. Send your article to Drs. Levendosky and Lonstein at least two weeks in advance of your presentation, and we will let you know if we think it’s an appropriate choice. If not, we will ask you to choose and send us another one. After your chosen article is approved, we will send it to the rest of the class. You are expected to have enough material for a presentation and discussion lasting </w:t>
      </w:r>
      <w:r w:rsidR="00084B32">
        <w:t>~</w:t>
      </w:r>
      <w:r w:rsidRPr="00E37658">
        <w:t xml:space="preserve">30 minutes.  </w:t>
      </w:r>
    </w:p>
    <w:p w14:paraId="775A88EF" w14:textId="44E16541" w:rsidR="007F565B" w:rsidRPr="00E37658" w:rsidRDefault="000E65D6" w:rsidP="00E37658">
      <w:pPr>
        <w:numPr>
          <w:ilvl w:val="0"/>
          <w:numId w:val="15"/>
        </w:numPr>
        <w:spacing w:after="0" w:line="240" w:lineRule="auto"/>
        <w:contextualSpacing/>
        <w:jc w:val="both"/>
      </w:pPr>
      <w:r w:rsidRPr="00E37658">
        <w:t xml:space="preserve">30% of your grade will be based on a midterm exam covering material from the beginning of the semester up until the material covered in class on </w:t>
      </w:r>
      <w:r w:rsidRPr="008574E0">
        <w:t>10/</w:t>
      </w:r>
      <w:r w:rsidR="00650502">
        <w:t>18</w:t>
      </w:r>
      <w:r w:rsidRPr="00E37658">
        <w:t xml:space="preserve">.  The exam will be </w:t>
      </w:r>
      <w:r w:rsidR="00650502">
        <w:t>sent by email to the class on 10/18</w:t>
      </w:r>
      <w:r w:rsidRPr="00E37658">
        <w:t xml:space="preserve"> an</w:t>
      </w:r>
      <w:r w:rsidR="008574E0">
        <w:t xml:space="preserve">d is due on </w:t>
      </w:r>
      <w:r w:rsidR="00650502" w:rsidRPr="00084B32">
        <w:rPr>
          <w:u w:val="single"/>
        </w:rPr>
        <w:t>Friday</w:t>
      </w:r>
      <w:r w:rsidR="008574E0" w:rsidRPr="00084B32">
        <w:rPr>
          <w:u w:val="single"/>
        </w:rPr>
        <w:t>, 10/</w:t>
      </w:r>
      <w:r w:rsidR="00650502" w:rsidRPr="00084B32">
        <w:rPr>
          <w:u w:val="single"/>
        </w:rPr>
        <w:t>29</w:t>
      </w:r>
      <w:r w:rsidR="008574E0">
        <w:t xml:space="preserve">.  </w:t>
      </w:r>
      <w:r w:rsidRPr="00E37658">
        <w:t xml:space="preserve">The format of the exam will be take-home essays and you must generate your answers alone, not with other students in the course or the assistance from any other people.  To hand in your exam, email your answers contained in a single MS Word file to both Drs. Levendosky and Lonstein by </w:t>
      </w:r>
      <w:r w:rsidRPr="00084B32">
        <w:rPr>
          <w:u w:val="single"/>
        </w:rPr>
        <w:t xml:space="preserve">5 pm on </w:t>
      </w:r>
      <w:r w:rsidR="00650502" w:rsidRPr="00084B32">
        <w:rPr>
          <w:u w:val="single"/>
        </w:rPr>
        <w:t>Friday</w:t>
      </w:r>
      <w:r w:rsidRPr="00084B32">
        <w:rPr>
          <w:u w:val="single"/>
        </w:rPr>
        <w:t>, 10/</w:t>
      </w:r>
      <w:r w:rsidR="00650502" w:rsidRPr="00084B32">
        <w:rPr>
          <w:u w:val="single"/>
        </w:rPr>
        <w:t>29</w:t>
      </w:r>
      <w:r w:rsidRPr="00E37658">
        <w:t xml:space="preserve">.  After the exams are graded and returned to you, any specific questions or concerns about how your exams were graded have to be sent to both Drs. Levendosky and Lonstein in writing within one week after exams are returned, and then we will meet with you within one week after that to discuss it. We will not reconsider exam grades any later in the semester than this. A makeup exam will be granted only in the case </w:t>
      </w:r>
      <w:r w:rsidRPr="00E37658">
        <w:lastRenderedPageBreak/>
        <w:t>of a documented medical, religious, or legal excuse and must be completed within 7 days of the original exam. There are no exceptions to this policy.</w:t>
      </w:r>
    </w:p>
    <w:p w14:paraId="67441D73" w14:textId="4AC6A57D" w:rsidR="007F565B" w:rsidRPr="00E37658" w:rsidRDefault="000E65D6" w:rsidP="00E37658">
      <w:pPr>
        <w:numPr>
          <w:ilvl w:val="0"/>
          <w:numId w:val="15"/>
        </w:numPr>
        <w:spacing w:after="0" w:line="240" w:lineRule="auto"/>
        <w:contextualSpacing/>
        <w:jc w:val="both"/>
      </w:pPr>
      <w:r w:rsidRPr="00E37658">
        <w:t xml:space="preserve">The last 40% of your grade will be for preparing and handing in a final term paper. Your paper will provide an overview of some topic related to the content of the course, so must focus on a scientific topic pertinent to the early life development of a specific behavior or specific  mental or psychological process/state/outcome, and the central nervous system or another relevant biological systems involved in its development. This term paper will be at least 10 full, double-spaced typed pages, not including the title page or reference list.  If your final term paper has fewer than 10 pages of meaningful and relevant text, each page short will involve a 10% </w:t>
      </w:r>
      <w:r w:rsidR="008574E0">
        <w:t xml:space="preserve">loss of your term paper grade. </w:t>
      </w:r>
      <w:r w:rsidRPr="00E37658">
        <w:t>You must use 12-point Times Roman font and 1-inch margins.  Do not include a running header at the top, a footer at the bottom, or use subheadings within the text.  Do not include any additio</w:t>
      </w:r>
      <w:r w:rsidR="008574E0">
        <w:t>nal spaces between paragraphs. Please d</w:t>
      </w:r>
      <w:r w:rsidRPr="00E37658">
        <w:t>o include page numbe</w:t>
      </w:r>
      <w:r w:rsidR="008574E0">
        <w:t xml:space="preserve">rs on the bottom of each page. </w:t>
      </w:r>
      <w:r w:rsidRPr="00E37658">
        <w:t xml:space="preserve">A list of references used in the paper must be included at the end and presented in APA format (footnotes or any other style are not acceptable).  </w:t>
      </w:r>
    </w:p>
    <w:p w14:paraId="3B2AC2E2" w14:textId="1F672617" w:rsidR="007F565B" w:rsidRPr="00E37658" w:rsidRDefault="000E65D6" w:rsidP="00E37658">
      <w:pPr>
        <w:spacing w:after="0" w:line="240" w:lineRule="auto"/>
        <w:ind w:left="720" w:firstLine="720"/>
        <w:contextualSpacing/>
        <w:jc w:val="both"/>
      </w:pPr>
      <w:r w:rsidRPr="00E37658">
        <w:t xml:space="preserve">To obtain the necessary information for your paper you should exclusively use primary scientific articles, similar to the ones we read in class.  Textbooks, articles from popular magazines, health-related websites, and class lecture notes are </w:t>
      </w:r>
      <w:r w:rsidRPr="00E37658">
        <w:rPr>
          <w:u w:val="single"/>
        </w:rPr>
        <w:t>not</w:t>
      </w:r>
      <w:r w:rsidRPr="00E37658">
        <w:t xml:space="preserve"> appropriate sources for this paper and we will tell you to remove them.  The two essential places to find abstracts of the articles you should use are </w:t>
      </w:r>
      <w:r w:rsidR="00084B32" w:rsidRPr="00084B32">
        <w:t>https://pubmed.ncbi.nlm.nih.gov/</w:t>
      </w:r>
      <w:r w:rsidRPr="00E37658">
        <w:t xml:space="preserve"> or the </w:t>
      </w:r>
      <w:proofErr w:type="spellStart"/>
      <w:r w:rsidRPr="00E37658">
        <w:t>PsychInfo</w:t>
      </w:r>
      <w:proofErr w:type="spellEnd"/>
      <w:r w:rsidRPr="00E37658">
        <w:t xml:space="preserve"> database accessible from the MSU library webpage. Google Scholar could also be useful. To receive full credit for the term paper, you must turn in on the assigned dates specified below: (1) A 1-page double-spaced description of the topic you will write about and a brief discussion of why you think it’s a</w:t>
      </w:r>
      <w:r w:rsidR="00937E9F">
        <w:t xml:space="preserve">n important/interesting topic. </w:t>
      </w:r>
      <w:r w:rsidRPr="00E37658">
        <w:t>You will send it to both Drs. Levendosky and Lonstein via email</w:t>
      </w:r>
      <w:r w:rsidR="00650502">
        <w:t xml:space="preserve"> by </w:t>
      </w:r>
      <w:r w:rsidR="00084B32">
        <w:t xml:space="preserve">the beginning of </w:t>
      </w:r>
      <w:r w:rsidR="00650502">
        <w:t>class on 11/15</w:t>
      </w:r>
      <w:r w:rsidRPr="00E37658">
        <w:t xml:space="preserve">.  </w:t>
      </w:r>
      <w:r w:rsidR="00650502">
        <w:t>By Friday, 11/19</w:t>
      </w:r>
      <w:r w:rsidR="004D0ECB">
        <w:t>, w</w:t>
      </w:r>
      <w:r w:rsidRPr="00E37658">
        <w:t xml:space="preserve">e will then </w:t>
      </w:r>
      <w:r w:rsidR="004D0ECB">
        <w:t xml:space="preserve">have arranged to </w:t>
      </w:r>
      <w:r w:rsidRPr="00E37658">
        <w:t xml:space="preserve">meet with </w:t>
      </w:r>
      <w:r w:rsidR="004D0ECB">
        <w:t>and/</w:t>
      </w:r>
      <w:r w:rsidRPr="00E37658">
        <w:t xml:space="preserve">or </w:t>
      </w:r>
      <w:r w:rsidR="004D0ECB">
        <w:t xml:space="preserve">have </w:t>
      </w:r>
      <w:r w:rsidRPr="00E37658">
        <w:t>email</w:t>
      </w:r>
      <w:r w:rsidR="004D0ECB">
        <w:t>ed with</w:t>
      </w:r>
      <w:r w:rsidRPr="00E37658">
        <w:t xml:space="preserve"> you to help you refine the topic. (2) The final paper. You will hand in the final paper by noon on Tuesday, 12/1</w:t>
      </w:r>
      <w:r w:rsidR="00650502">
        <w:t>4</w:t>
      </w:r>
      <w:r w:rsidRPr="00E37658">
        <w:t xml:space="preserve"> by emailing it as an MS Word file to both Drs. Levendosky and Lonstein.  </w:t>
      </w:r>
    </w:p>
    <w:p w14:paraId="72832679" w14:textId="77777777" w:rsidR="007F565B" w:rsidRPr="00E37658" w:rsidRDefault="007F565B" w:rsidP="00E37658">
      <w:pPr>
        <w:spacing w:after="0" w:line="240" w:lineRule="auto"/>
        <w:contextualSpacing/>
        <w:jc w:val="both"/>
        <w:rPr>
          <w:b/>
          <w:i/>
        </w:rPr>
      </w:pPr>
    </w:p>
    <w:p w14:paraId="2C67F003" w14:textId="77777777" w:rsidR="007F565B" w:rsidRPr="00E37658" w:rsidRDefault="000E65D6" w:rsidP="00E37658">
      <w:pPr>
        <w:spacing w:after="0" w:line="240" w:lineRule="auto"/>
        <w:contextualSpacing/>
        <w:jc w:val="both"/>
      </w:pPr>
      <w:r w:rsidRPr="00E37658">
        <w:rPr>
          <w:b/>
          <w:i/>
        </w:rPr>
        <w:t xml:space="preserve">Grading Scale: </w:t>
      </w:r>
    </w:p>
    <w:p w14:paraId="2A6F66E7" w14:textId="77777777" w:rsidR="007F565B" w:rsidRPr="00E37658" w:rsidRDefault="000E65D6" w:rsidP="00E37658">
      <w:pPr>
        <w:spacing w:after="0" w:line="240" w:lineRule="auto"/>
        <w:contextualSpacing/>
        <w:jc w:val="both"/>
      </w:pPr>
      <w:r w:rsidRPr="00E37658">
        <w:rPr>
          <w:b/>
          <w:i/>
        </w:rPr>
        <w:tab/>
      </w:r>
      <w:r w:rsidRPr="00E37658">
        <w:t>Reaction papers/Class participation = 10 points</w:t>
      </w:r>
    </w:p>
    <w:p w14:paraId="0ECB6E28" w14:textId="77777777" w:rsidR="007F565B" w:rsidRPr="00E37658" w:rsidRDefault="000E65D6" w:rsidP="00E37658">
      <w:pPr>
        <w:spacing w:after="0" w:line="240" w:lineRule="auto"/>
        <w:contextualSpacing/>
        <w:jc w:val="both"/>
      </w:pPr>
      <w:r w:rsidRPr="00E37658">
        <w:tab/>
        <w:t xml:space="preserve">Class presentation = </w:t>
      </w:r>
      <w:r w:rsidRPr="00E37658">
        <w:tab/>
      </w:r>
      <w:r w:rsidRPr="00E37658">
        <w:tab/>
      </w:r>
      <w:r w:rsidRPr="00E37658">
        <w:tab/>
        <w:t xml:space="preserve"> 20 points</w:t>
      </w:r>
    </w:p>
    <w:p w14:paraId="2D4DBDE3" w14:textId="77777777" w:rsidR="007F565B" w:rsidRPr="00E37658" w:rsidRDefault="000E65D6" w:rsidP="00E37658">
      <w:pPr>
        <w:spacing w:after="0" w:line="240" w:lineRule="auto"/>
        <w:contextualSpacing/>
        <w:jc w:val="both"/>
      </w:pPr>
      <w:r w:rsidRPr="00E37658">
        <w:tab/>
        <w:t>Midterm Exam =</w:t>
      </w:r>
      <w:r w:rsidRPr="00E37658">
        <w:tab/>
        <w:t xml:space="preserve"> </w:t>
      </w:r>
      <w:r w:rsidRPr="00E37658">
        <w:tab/>
      </w:r>
      <w:r w:rsidRPr="00E37658">
        <w:tab/>
        <w:t xml:space="preserve"> 30 points</w:t>
      </w:r>
    </w:p>
    <w:p w14:paraId="1A7A80A3" w14:textId="77777777" w:rsidR="007F565B" w:rsidRPr="00E37658" w:rsidRDefault="000E65D6" w:rsidP="00E37658">
      <w:pPr>
        <w:spacing w:after="0" w:line="240" w:lineRule="auto"/>
        <w:contextualSpacing/>
        <w:jc w:val="both"/>
      </w:pPr>
      <w:r w:rsidRPr="00E37658">
        <w:tab/>
        <w:t xml:space="preserve">Final Term Paper = </w:t>
      </w:r>
      <w:r w:rsidRPr="00E37658">
        <w:tab/>
      </w:r>
      <w:r w:rsidRPr="00E37658">
        <w:tab/>
        <w:t xml:space="preserve"> </w:t>
      </w:r>
      <w:r w:rsidRPr="00E37658">
        <w:tab/>
        <w:t xml:space="preserve"> 40 points</w:t>
      </w:r>
    </w:p>
    <w:p w14:paraId="68A5B884" w14:textId="77777777" w:rsidR="007F565B" w:rsidRPr="00E37658" w:rsidRDefault="000E65D6" w:rsidP="00E37658">
      <w:pPr>
        <w:spacing w:after="0" w:line="240" w:lineRule="auto"/>
        <w:contextualSpacing/>
        <w:jc w:val="both"/>
        <w:rPr>
          <w:b/>
        </w:rPr>
      </w:pPr>
      <w:r w:rsidRPr="00E37658">
        <w:t>__________________________________________________</w:t>
      </w:r>
      <w:r w:rsidRPr="00E37658">
        <w:br/>
      </w:r>
      <w:r w:rsidRPr="00E37658">
        <w:tab/>
      </w:r>
      <w:r w:rsidRPr="00E37658">
        <w:rPr>
          <w:b/>
        </w:rPr>
        <w:t xml:space="preserve">TOTAL = </w:t>
      </w:r>
      <w:r w:rsidRPr="00E37658">
        <w:rPr>
          <w:b/>
        </w:rPr>
        <w:tab/>
      </w:r>
      <w:r w:rsidRPr="00E37658">
        <w:rPr>
          <w:b/>
        </w:rPr>
        <w:tab/>
      </w:r>
      <w:r w:rsidRPr="00E37658">
        <w:rPr>
          <w:b/>
        </w:rPr>
        <w:tab/>
      </w:r>
      <w:r w:rsidRPr="00E37658">
        <w:rPr>
          <w:b/>
        </w:rPr>
        <w:tab/>
        <w:t>100 points</w:t>
      </w:r>
    </w:p>
    <w:p w14:paraId="38A48ED9" w14:textId="77777777" w:rsidR="007F565B" w:rsidRPr="00E37658" w:rsidRDefault="007F565B" w:rsidP="00E37658">
      <w:pPr>
        <w:spacing w:after="0" w:line="240" w:lineRule="auto"/>
        <w:contextualSpacing/>
        <w:jc w:val="both"/>
      </w:pPr>
    </w:p>
    <w:p w14:paraId="1C08EE14" w14:textId="77777777" w:rsidR="007F565B" w:rsidRPr="00E37658" w:rsidRDefault="000E65D6" w:rsidP="00E37658">
      <w:pPr>
        <w:spacing w:after="0" w:line="240" w:lineRule="auto"/>
        <w:ind w:left="720"/>
        <w:contextualSpacing/>
        <w:jc w:val="both"/>
      </w:pPr>
      <w:r w:rsidRPr="00E37658">
        <w:t xml:space="preserve">&gt; 90 points = </w:t>
      </w:r>
      <w:r w:rsidRPr="00E37658">
        <w:tab/>
        <w:t xml:space="preserve">4.0 </w:t>
      </w:r>
    </w:p>
    <w:p w14:paraId="1DA2478A" w14:textId="77777777" w:rsidR="007F565B" w:rsidRPr="00E37658" w:rsidRDefault="000E65D6" w:rsidP="00E37658">
      <w:pPr>
        <w:spacing w:after="0" w:line="240" w:lineRule="auto"/>
        <w:ind w:left="720"/>
        <w:contextualSpacing/>
        <w:jc w:val="both"/>
      </w:pPr>
      <w:r w:rsidRPr="00E37658">
        <w:t>85-89 points = 3.5</w:t>
      </w:r>
    </w:p>
    <w:p w14:paraId="759F3D8A" w14:textId="77777777" w:rsidR="007F565B" w:rsidRPr="00E37658" w:rsidRDefault="000E65D6" w:rsidP="00E37658">
      <w:pPr>
        <w:spacing w:after="0" w:line="240" w:lineRule="auto"/>
        <w:ind w:left="720"/>
        <w:contextualSpacing/>
        <w:jc w:val="both"/>
      </w:pPr>
      <w:r w:rsidRPr="00E37658">
        <w:t>80-84 points = 3.0</w:t>
      </w:r>
    </w:p>
    <w:p w14:paraId="7908D11D" w14:textId="77777777" w:rsidR="007F565B" w:rsidRPr="00E37658" w:rsidRDefault="000E65D6" w:rsidP="00E37658">
      <w:pPr>
        <w:spacing w:after="0" w:line="240" w:lineRule="auto"/>
        <w:ind w:left="720"/>
        <w:contextualSpacing/>
        <w:jc w:val="both"/>
      </w:pPr>
      <w:r w:rsidRPr="00E37658">
        <w:t>75-79 points = 2.5</w:t>
      </w:r>
    </w:p>
    <w:p w14:paraId="624B3AA5" w14:textId="77777777" w:rsidR="007F565B" w:rsidRPr="00E37658" w:rsidRDefault="000E65D6" w:rsidP="00E37658">
      <w:pPr>
        <w:spacing w:after="0" w:line="240" w:lineRule="auto"/>
        <w:ind w:left="720"/>
        <w:contextualSpacing/>
        <w:jc w:val="both"/>
      </w:pPr>
      <w:r w:rsidRPr="00E37658">
        <w:t>70-74 points = 2.0</w:t>
      </w:r>
    </w:p>
    <w:p w14:paraId="7B15C88B" w14:textId="77777777" w:rsidR="007F565B" w:rsidRPr="00E37658" w:rsidRDefault="000E65D6" w:rsidP="00E37658">
      <w:pPr>
        <w:spacing w:after="0" w:line="240" w:lineRule="auto"/>
        <w:ind w:left="720"/>
        <w:contextualSpacing/>
        <w:jc w:val="both"/>
      </w:pPr>
      <w:r w:rsidRPr="00E37658">
        <w:t>65-69 points = 1.5</w:t>
      </w:r>
    </w:p>
    <w:p w14:paraId="0DBB7F53" w14:textId="77777777" w:rsidR="007F565B" w:rsidRPr="00E37658" w:rsidRDefault="000E65D6" w:rsidP="00E37658">
      <w:pPr>
        <w:spacing w:after="0" w:line="240" w:lineRule="auto"/>
        <w:ind w:left="720"/>
        <w:contextualSpacing/>
        <w:jc w:val="both"/>
      </w:pPr>
      <w:r w:rsidRPr="00E37658">
        <w:t>60-64 points = 1.0</w:t>
      </w:r>
    </w:p>
    <w:p w14:paraId="6D104C52" w14:textId="77777777" w:rsidR="007F565B" w:rsidRPr="00E37658" w:rsidRDefault="000E65D6" w:rsidP="00E37658">
      <w:pPr>
        <w:spacing w:after="0" w:line="240" w:lineRule="auto"/>
        <w:ind w:left="720"/>
        <w:contextualSpacing/>
        <w:jc w:val="both"/>
      </w:pPr>
      <w:r w:rsidRPr="00E37658">
        <w:t>&lt; 60 points = 0.0</w:t>
      </w:r>
    </w:p>
    <w:p w14:paraId="254CD655" w14:textId="77777777" w:rsidR="007F565B" w:rsidRPr="00E37658" w:rsidRDefault="007F565B" w:rsidP="00E37658">
      <w:pPr>
        <w:spacing w:after="0" w:line="240" w:lineRule="auto"/>
        <w:contextualSpacing/>
        <w:jc w:val="both"/>
      </w:pPr>
    </w:p>
    <w:p w14:paraId="0FC74E21" w14:textId="52FC3CCF" w:rsidR="008574E0" w:rsidRPr="00A2226A" w:rsidRDefault="002B6577" w:rsidP="008574E0">
      <w:pPr>
        <w:spacing w:after="0" w:line="240" w:lineRule="auto"/>
        <w:contextualSpacing/>
        <w:jc w:val="both"/>
      </w:pPr>
      <w:r>
        <w:rPr>
          <w:b/>
          <w:i/>
          <w:sz w:val="20"/>
          <w:szCs w:val="20"/>
        </w:rPr>
        <w:br w:type="column"/>
      </w:r>
      <w:r w:rsidR="000E65D6" w:rsidRPr="00A2226A">
        <w:rPr>
          <w:b/>
          <w:i/>
        </w:rPr>
        <w:lastRenderedPageBreak/>
        <w:t>Academic Honesty and Integrity</w:t>
      </w:r>
      <w:r w:rsidR="000E65D6" w:rsidRPr="00A2226A">
        <w:t>:</w:t>
      </w:r>
      <w:r w:rsidR="008574E0" w:rsidRPr="00A2226A">
        <w:t xml:space="preserve">  </w:t>
      </w:r>
    </w:p>
    <w:p w14:paraId="6C0CF3E5" w14:textId="20E72D84" w:rsidR="007F565B" w:rsidRPr="00A2226A" w:rsidRDefault="000E65D6" w:rsidP="00A2226A">
      <w:pPr>
        <w:spacing w:after="0" w:line="240" w:lineRule="auto"/>
        <w:contextualSpacing/>
      </w:pPr>
      <w:r w:rsidRPr="00A2226A">
        <w:t>MSU has strict guidelines regarding academic honesty and integrity. These rules will be followed in this class, and no student is exempt for any reason.  Refer to your Student Handbook to see details of these guidelines.  Academic Honesty Article 2.3.3 of the Academic Freedom Report states, “The student shares with the faculty the responsibility for maintaining the integrity of scholarship, grades, and professional standards.  In addition, the Psychology Department adheres to the policies on academic honesty specified in General Student Regulation 1.0 - Protection of Scholarship and Grades, the all University Policy on Integrity of Scholarship and Grades, and Ordinance 17.00 - Examinations (www.msu.edu/unit/ombud/RegsOrdsPolicies.html).  Therefore, unless authorized by me, you are expected to complete all course assignments without assistance from each other or any other source. You are not authorized to use the www.allmsu.com web site to complete any work in this course.  Students who violate MSU rules may receive a penalty grade, including but not limited to a failing grade on the assignment or in the course.  If you have any questions or concerns about whether any particular activity is permitted in carrying out the work for this course are urged to see the very useful web site prepared by the University Ombudsman at www.msu.edu/unit/ombud, especially the section on Academic Honesty.  The Ombudsman has some very specific information about the kinds of activities that are or are not appropriate.  Also, please do not hesitate to discuss concerns or questions about these issues with me</w:t>
      </w:r>
      <w:r w:rsidRPr="00A2226A">
        <w:rPr>
          <w:i/>
        </w:rPr>
        <w:t xml:space="preserve">.  </w:t>
      </w:r>
      <w:r w:rsidRPr="00A2226A">
        <w:rPr>
          <w:rStyle w:val="Emphasis"/>
          <w:i w:val="0"/>
        </w:rPr>
        <w:t xml:space="preserve">Furthermore, consistent with MSU’s efforts to enhance student learning, foster honesty, and maintain integrity in our academic processes, instructors may use a tool called Turnitin to compare a student’s work with multiple sources. The tool compares each student’s work with an extensive database of prior publications and papers, providing links to possible matches and a ‘similarity score’. The tool does not determine whether plagiarism has occurred or not. Instead, the instructor must make a complete assessment and judge the originality of the student’s work. All submissions to this course may be checked using this tool.  Students should submit papers to </w:t>
      </w:r>
      <w:proofErr w:type="spellStart"/>
      <w:r w:rsidRPr="00A2226A">
        <w:rPr>
          <w:rStyle w:val="Emphasis"/>
          <w:i w:val="0"/>
        </w:rPr>
        <w:t>Turnitin</w:t>
      </w:r>
      <w:proofErr w:type="spellEnd"/>
      <w:r w:rsidRPr="00A2226A">
        <w:rPr>
          <w:rStyle w:val="Emphasis"/>
          <w:i w:val="0"/>
        </w:rPr>
        <w:t xml:space="preserve"> </w:t>
      </w:r>
      <w:proofErr w:type="spellStart"/>
      <w:r w:rsidRPr="00A2226A">
        <w:rPr>
          <w:rStyle w:val="Emphasis"/>
          <w:i w:val="0"/>
        </w:rPr>
        <w:t>Dropboxes</w:t>
      </w:r>
      <w:proofErr w:type="spellEnd"/>
      <w:r w:rsidRPr="00A2226A">
        <w:rPr>
          <w:rStyle w:val="Emphasis"/>
          <w:i w:val="0"/>
        </w:rPr>
        <w:t xml:space="preserve"> without identifying information included in the paper (e.g. name or student number), the system will automatically show this info to faculty in your course when viewing the submission, but the information will not be retained by Turnitin.</w:t>
      </w:r>
      <w:r w:rsidRPr="00A2226A">
        <w:rPr>
          <w:i/>
        </w:rPr>
        <w:t xml:space="preserve"> </w:t>
      </w:r>
      <w:r w:rsidRPr="00A2226A">
        <w:t>Student submissions will be retained in the global Turnitin repository.</w:t>
      </w:r>
    </w:p>
    <w:p w14:paraId="5FC9D8B3" w14:textId="5D8B2A42" w:rsidR="002B6577" w:rsidRPr="00A2226A" w:rsidRDefault="002B6577" w:rsidP="008574E0">
      <w:pPr>
        <w:spacing w:after="0" w:line="240" w:lineRule="auto"/>
        <w:contextualSpacing/>
        <w:jc w:val="both"/>
      </w:pPr>
    </w:p>
    <w:p w14:paraId="5DBC2D4E" w14:textId="77777777" w:rsidR="002B6577" w:rsidRPr="00A2226A" w:rsidRDefault="002B6577" w:rsidP="002B6577">
      <w:pPr>
        <w:contextualSpacing/>
        <w:jc w:val="both"/>
        <w:rPr>
          <w:b/>
          <w:i/>
          <w:iCs/>
        </w:rPr>
      </w:pPr>
      <w:r w:rsidRPr="00A2226A">
        <w:rPr>
          <w:b/>
          <w:i/>
          <w:iCs/>
        </w:rPr>
        <w:t xml:space="preserve">Limits to Confidentiality: </w:t>
      </w:r>
    </w:p>
    <w:p w14:paraId="1722F28A" w14:textId="4DB78C1A" w:rsidR="002B6577" w:rsidRPr="00A2226A" w:rsidRDefault="002B6577" w:rsidP="00A2226A">
      <w:pPr>
        <w:contextualSpacing/>
        <w:rPr>
          <w:iCs/>
        </w:rPr>
      </w:pPr>
      <w:r w:rsidRPr="00A2226A">
        <w:rPr>
          <w:iCs/>
        </w:rPr>
        <w:t>Please be aware that class materials are generally considered confidential pursuant to the University’s student record policies. However, all University employees, including instructors, cannot maintain confidentiality when it conflicts with their responsibility to report certain issues based on external legal obligations or health and safety considerations of MSU community members and others. As the instructor, Professor Lonstein must report the following information to other University offices if you share it with him:</w:t>
      </w:r>
    </w:p>
    <w:p w14:paraId="32BF4C82" w14:textId="042A3F6A" w:rsidR="002B6577" w:rsidRPr="00A2226A" w:rsidRDefault="00E3666D" w:rsidP="00A2226A">
      <w:pPr>
        <w:contextualSpacing/>
        <w:rPr>
          <w:iCs/>
        </w:rPr>
      </w:pPr>
      <w:r>
        <w:rPr>
          <w:iCs/>
        </w:rPr>
        <w:t>•</w:t>
      </w:r>
      <w:r w:rsidR="002B6577" w:rsidRPr="00A2226A">
        <w:rPr>
          <w:iCs/>
        </w:rPr>
        <w:t xml:space="preserve"> Suspected child abuse/neglect, even if this maltreatment happened when you were a child</w:t>
      </w:r>
    </w:p>
    <w:p w14:paraId="6FE6EFCA" w14:textId="1660D476" w:rsidR="002B6577" w:rsidRPr="00A2226A" w:rsidRDefault="00E3666D" w:rsidP="00A2226A">
      <w:pPr>
        <w:contextualSpacing/>
        <w:rPr>
          <w:iCs/>
        </w:rPr>
      </w:pPr>
      <w:r>
        <w:rPr>
          <w:iCs/>
        </w:rPr>
        <w:t>•</w:t>
      </w:r>
      <w:r w:rsidR="002B6577" w:rsidRPr="00A2226A">
        <w:rPr>
          <w:iCs/>
        </w:rPr>
        <w:t>Allegations of sexual assault or sexual harassment when they involve MSU students, faculty, or staff</w:t>
      </w:r>
    </w:p>
    <w:p w14:paraId="098A0D0D" w14:textId="79E14F9A" w:rsidR="002B6577" w:rsidRPr="00A2226A" w:rsidRDefault="00E3666D" w:rsidP="00A2226A">
      <w:pPr>
        <w:contextualSpacing/>
        <w:rPr>
          <w:iCs/>
        </w:rPr>
      </w:pPr>
      <w:r>
        <w:rPr>
          <w:iCs/>
        </w:rPr>
        <w:t>•</w:t>
      </w:r>
      <w:r w:rsidR="002B6577" w:rsidRPr="00A2226A">
        <w:rPr>
          <w:iCs/>
        </w:rPr>
        <w:t>Credible threats of harm to oneself or to others</w:t>
      </w:r>
    </w:p>
    <w:p w14:paraId="10235829" w14:textId="77777777" w:rsidR="002B6577" w:rsidRPr="00A2226A" w:rsidRDefault="002B6577" w:rsidP="00A2226A">
      <w:pPr>
        <w:contextualSpacing/>
        <w:rPr>
          <w:iCs/>
        </w:rPr>
      </w:pPr>
      <w:r w:rsidRPr="00A2226A">
        <w:rPr>
          <w:iCs/>
        </w:rPr>
        <w:t>These reports may trigger contact from a campus official who will want to talk with you about the incident that you have shared.  In almost all cases, it will be your decision whether you wish to speak with that individual or not. If you would like to talk about these events in a more confidential setting, you are encouraged to make an appointment with the MSU Counseling Center (http://www.counseling.msu.edu/students).</w:t>
      </w:r>
    </w:p>
    <w:p w14:paraId="27151132" w14:textId="1586A4A7" w:rsidR="002B6577" w:rsidRPr="00A2226A" w:rsidRDefault="002B6577" w:rsidP="002B6577">
      <w:pPr>
        <w:contextualSpacing/>
        <w:rPr>
          <w:rStyle w:val="gmail-heading2char"/>
          <w:b/>
          <w:bCs/>
          <w:i/>
        </w:rPr>
      </w:pPr>
    </w:p>
    <w:p w14:paraId="6E417C89" w14:textId="77777777" w:rsidR="002B6577" w:rsidRPr="00A2226A" w:rsidRDefault="002B6577" w:rsidP="00A2226A">
      <w:pPr>
        <w:contextualSpacing/>
        <w:rPr>
          <w:rStyle w:val="gmail-heading2char"/>
          <w:b/>
          <w:bCs/>
        </w:rPr>
      </w:pPr>
      <w:r w:rsidRPr="00A2226A">
        <w:rPr>
          <w:rStyle w:val="gmail-heading2char"/>
          <w:b/>
          <w:bCs/>
          <w:i/>
        </w:rPr>
        <w:t>Accommodations for Students with Disabilities</w:t>
      </w:r>
      <w:r w:rsidRPr="00A2226A">
        <w:rPr>
          <w:rStyle w:val="gmail-heading2char"/>
          <w:b/>
          <w:bCs/>
        </w:rPr>
        <w:t>:</w:t>
      </w:r>
    </w:p>
    <w:p w14:paraId="615377A6" w14:textId="7CBB7B2E" w:rsidR="002B6577" w:rsidRPr="00A2226A" w:rsidRDefault="002B6577" w:rsidP="00A2226A">
      <w:pPr>
        <w:contextualSpacing/>
      </w:pPr>
      <w:r w:rsidRPr="00A2226A">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6" w:tgtFrame="_blank" w:history="1">
        <w:r w:rsidRPr="00A2226A">
          <w:rPr>
            <w:rStyle w:val="Hyperlink"/>
          </w:rPr>
          <w:t>rcpd.msu.edu</w:t>
        </w:r>
      </w:hyperlink>
      <w:r w:rsidRPr="00A2226A">
        <w:t>. Once your eligibility for an accommodation has been determined, you will be issued a Verified Individual Services Accommodation ("VISA") form. Please present this form to Professor</w:t>
      </w:r>
      <w:r w:rsidR="00A2226A" w:rsidRPr="00A2226A">
        <w:t xml:space="preserve">s </w:t>
      </w:r>
      <w:r w:rsidR="00A2226A" w:rsidRPr="00A2226A">
        <w:lastRenderedPageBreak/>
        <w:t>Levendosky and</w:t>
      </w:r>
      <w:r w:rsidRPr="00A2226A">
        <w:t xml:space="preserve"> Lonstein at the start of the term and/or </w:t>
      </w:r>
      <w:r w:rsidRPr="00A2226A">
        <w:rPr>
          <w:rStyle w:val="Emphasis"/>
          <w:b/>
          <w:bCs/>
        </w:rPr>
        <w:t>two weeks prior to the accommodation date</w:t>
      </w:r>
      <w:r w:rsidRPr="00A2226A">
        <w:t xml:space="preserve"> (</w:t>
      </w:r>
      <w:r w:rsidR="00E3666D">
        <w:t xml:space="preserve">midterm </w:t>
      </w:r>
      <w:r w:rsidRPr="00A2226A">
        <w:t xml:space="preserve">exam, </w:t>
      </w:r>
      <w:r w:rsidR="00E3666D">
        <w:t xml:space="preserve">final paper, </w:t>
      </w:r>
      <w:proofErr w:type="gramStart"/>
      <w:r w:rsidRPr="00A2226A">
        <w:t>other</w:t>
      </w:r>
      <w:proofErr w:type="gramEnd"/>
      <w:r w:rsidRPr="00A2226A">
        <w:t xml:space="preserve"> assignments). Requests received after this date may not be honored.  </w:t>
      </w:r>
    </w:p>
    <w:p w14:paraId="3EE12102" w14:textId="77777777" w:rsidR="002B6577" w:rsidRPr="00A2226A" w:rsidRDefault="002B6577" w:rsidP="008574E0">
      <w:pPr>
        <w:spacing w:after="0" w:line="240" w:lineRule="auto"/>
        <w:contextualSpacing/>
        <w:jc w:val="both"/>
      </w:pPr>
    </w:p>
    <w:p w14:paraId="20C8B7CF" w14:textId="77777777" w:rsidR="002B6577" w:rsidRDefault="000E65D6" w:rsidP="00E37658">
      <w:pPr>
        <w:spacing w:after="0" w:line="240" w:lineRule="auto"/>
        <w:ind w:right="630" w:firstLine="720"/>
        <w:contextualSpacing/>
        <w:jc w:val="both"/>
        <w:rPr>
          <w:sz w:val="20"/>
          <w:szCs w:val="20"/>
        </w:rPr>
      </w:pPr>
      <w:r w:rsidRPr="002B6577">
        <w:rPr>
          <w:sz w:val="20"/>
          <w:szCs w:val="20"/>
        </w:rPr>
        <w:br w:type="page"/>
      </w:r>
    </w:p>
    <w:p w14:paraId="6E4D3708" w14:textId="77777777" w:rsidR="002B6577" w:rsidRDefault="002B6577" w:rsidP="00E37658">
      <w:pPr>
        <w:spacing w:after="0" w:line="240" w:lineRule="auto"/>
        <w:ind w:right="630" w:firstLine="720"/>
        <w:contextualSpacing/>
        <w:jc w:val="both"/>
        <w:rPr>
          <w:sz w:val="20"/>
          <w:szCs w:val="20"/>
        </w:rPr>
      </w:pPr>
    </w:p>
    <w:p w14:paraId="2FC77CC4" w14:textId="77777777" w:rsidR="002B6577" w:rsidRDefault="002B6577" w:rsidP="00E37658">
      <w:pPr>
        <w:spacing w:after="0" w:line="240" w:lineRule="auto"/>
        <w:ind w:right="630" w:firstLine="720"/>
        <w:contextualSpacing/>
        <w:jc w:val="both"/>
        <w:rPr>
          <w:sz w:val="20"/>
          <w:szCs w:val="20"/>
        </w:rPr>
      </w:pPr>
    </w:p>
    <w:p w14:paraId="47F582F7" w14:textId="130A3323" w:rsidR="007F565B" w:rsidRPr="00E37658" w:rsidRDefault="000E65D6" w:rsidP="00E37658">
      <w:pPr>
        <w:spacing w:after="0" w:line="240" w:lineRule="auto"/>
        <w:ind w:right="630" w:firstLine="720"/>
        <w:contextualSpacing/>
        <w:jc w:val="both"/>
        <w:rPr>
          <w:b/>
          <w:u w:val="single"/>
        </w:rPr>
      </w:pPr>
      <w:r w:rsidRPr="00E37658">
        <w:rPr>
          <w:b/>
          <w:u w:val="single"/>
        </w:rPr>
        <w:t>Date</w:t>
      </w:r>
      <w:r w:rsidRPr="00E37658">
        <w:tab/>
      </w:r>
      <w:r w:rsidRPr="00E37658">
        <w:tab/>
      </w:r>
      <w:r w:rsidRPr="00E37658">
        <w:tab/>
      </w:r>
      <w:r w:rsidRPr="00E37658">
        <w:tab/>
      </w:r>
      <w:r w:rsidRPr="00E37658">
        <w:tab/>
      </w:r>
      <w:r w:rsidRPr="00E37658">
        <w:tab/>
      </w:r>
      <w:r w:rsidRPr="00E37658">
        <w:rPr>
          <w:b/>
          <w:u w:val="single"/>
        </w:rPr>
        <w:t>Topic</w:t>
      </w:r>
      <w:r w:rsidRPr="00E37658">
        <w:tab/>
      </w:r>
      <w:r w:rsidRPr="00E37658">
        <w:tab/>
      </w:r>
      <w:r w:rsidRPr="00E37658">
        <w:tab/>
      </w:r>
      <w:r w:rsidRPr="00E37658">
        <w:tab/>
      </w:r>
      <w:r w:rsidRPr="00E37658">
        <w:tab/>
      </w:r>
    </w:p>
    <w:p w14:paraId="30AE116D" w14:textId="77777777" w:rsidR="007F565B" w:rsidRPr="00E37658" w:rsidRDefault="007F565B" w:rsidP="00E37658">
      <w:pPr>
        <w:spacing w:after="0" w:line="240" w:lineRule="auto"/>
        <w:ind w:right="630"/>
        <w:contextualSpacing/>
        <w:jc w:val="both"/>
      </w:pPr>
    </w:p>
    <w:p w14:paraId="20DF5851" w14:textId="14D62D68" w:rsidR="007F565B" w:rsidRDefault="000E65D6" w:rsidP="00E37658">
      <w:pPr>
        <w:spacing w:after="0" w:line="240" w:lineRule="auto"/>
        <w:ind w:left="2160" w:right="630" w:hanging="2160"/>
        <w:contextualSpacing/>
        <w:jc w:val="both"/>
      </w:pPr>
      <w:r w:rsidRPr="00E37658">
        <w:t xml:space="preserve">Week 1 </w:t>
      </w:r>
      <w:r w:rsidR="00A2249C">
        <w:t>–</w:t>
      </w:r>
      <w:r w:rsidRPr="00E37658">
        <w:t xml:space="preserve"> </w:t>
      </w:r>
      <w:r w:rsidR="00A2249C">
        <w:t>9/1</w:t>
      </w:r>
      <w:r w:rsidRPr="00E37658">
        <w:tab/>
        <w:t xml:space="preserve">Introduction </w:t>
      </w:r>
      <w:r w:rsidR="008574E0">
        <w:t xml:space="preserve">to Developmental Psychobiology: </w:t>
      </w:r>
      <w:r w:rsidRPr="00E37658">
        <w:t>Perspectives on neuro</w:t>
      </w:r>
      <w:r w:rsidR="00E37658">
        <w:t>-</w:t>
      </w:r>
      <w:r w:rsidRPr="00E37658">
        <w:t xml:space="preserve">behavioral development, nature, and nurture </w:t>
      </w:r>
    </w:p>
    <w:p w14:paraId="77989BCF" w14:textId="77777777" w:rsidR="00954DBC" w:rsidRDefault="00954DBC" w:rsidP="00E37658">
      <w:pPr>
        <w:spacing w:after="0" w:line="240" w:lineRule="auto"/>
        <w:ind w:left="2160" w:right="630" w:hanging="2160"/>
        <w:contextualSpacing/>
        <w:jc w:val="both"/>
      </w:pPr>
    </w:p>
    <w:p w14:paraId="4458AF5E" w14:textId="64EB38FF" w:rsidR="00954DBC" w:rsidRPr="00E37658" w:rsidRDefault="00954DBC" w:rsidP="00954DBC">
      <w:pPr>
        <w:spacing w:after="0" w:line="240" w:lineRule="auto"/>
        <w:ind w:left="2160" w:right="630" w:hanging="2160"/>
        <w:contextualSpacing/>
        <w:jc w:val="both"/>
      </w:pPr>
      <w:r>
        <w:t>Week 2 – 9/6</w:t>
      </w:r>
      <w:r>
        <w:tab/>
      </w:r>
      <w:r w:rsidRPr="00954DBC">
        <w:rPr>
          <w:b/>
        </w:rPr>
        <w:t>LABOR DAY</w:t>
      </w:r>
      <w:r>
        <w:t xml:space="preserve"> – no class</w:t>
      </w:r>
    </w:p>
    <w:p w14:paraId="334BED79" w14:textId="77777777" w:rsidR="007F565B" w:rsidRPr="00E37658" w:rsidRDefault="007F565B" w:rsidP="00E37658">
      <w:pPr>
        <w:spacing w:after="0" w:line="240" w:lineRule="auto"/>
        <w:ind w:right="630"/>
        <w:contextualSpacing/>
        <w:jc w:val="both"/>
      </w:pPr>
    </w:p>
    <w:p w14:paraId="02E210D4" w14:textId="16272313" w:rsidR="007F565B" w:rsidRPr="00E37658" w:rsidRDefault="00954DBC" w:rsidP="00E37658">
      <w:pPr>
        <w:spacing w:after="0" w:line="240" w:lineRule="auto"/>
        <w:ind w:right="630"/>
        <w:contextualSpacing/>
        <w:jc w:val="both"/>
      </w:pPr>
      <w:r>
        <w:t>Week 3</w:t>
      </w:r>
      <w:r w:rsidR="00A2249C">
        <w:t xml:space="preserve"> - 9/13</w:t>
      </w:r>
      <w:r w:rsidR="000E65D6" w:rsidRPr="00E37658">
        <w:tab/>
      </w:r>
      <w:r w:rsidR="000E65D6" w:rsidRPr="00E37658">
        <w:tab/>
        <w:t xml:space="preserve">Fundamentals of genetics, gene by environment interactions </w:t>
      </w:r>
    </w:p>
    <w:p w14:paraId="35AC4EA3" w14:textId="77777777" w:rsidR="007F565B" w:rsidRPr="00E37658" w:rsidRDefault="000E65D6" w:rsidP="00E37658">
      <w:pPr>
        <w:spacing w:after="0" w:line="240" w:lineRule="auto"/>
        <w:ind w:right="630"/>
        <w:contextualSpacing/>
        <w:jc w:val="both"/>
      </w:pPr>
      <w:r w:rsidRPr="00E37658">
        <w:tab/>
      </w:r>
      <w:r w:rsidRPr="00E37658">
        <w:tab/>
      </w:r>
      <w:r w:rsidRPr="00E37658">
        <w:tab/>
      </w:r>
      <w:r w:rsidRPr="00E37658">
        <w:rPr>
          <w:u w:val="single"/>
        </w:rPr>
        <w:t>Guest speaker</w:t>
      </w:r>
      <w:r w:rsidRPr="00E37658">
        <w:t>:  Dr. Kelly Klump</w:t>
      </w:r>
    </w:p>
    <w:p w14:paraId="2E5190D8" w14:textId="77777777" w:rsidR="007F565B" w:rsidRPr="00E37658" w:rsidRDefault="000E65D6" w:rsidP="00E37658">
      <w:pPr>
        <w:spacing w:after="0" w:line="240" w:lineRule="auto"/>
        <w:ind w:right="630"/>
        <w:contextualSpacing/>
        <w:jc w:val="both"/>
      </w:pPr>
      <w:r w:rsidRPr="00E37658">
        <w:tab/>
      </w:r>
    </w:p>
    <w:p w14:paraId="0A2E7FD8" w14:textId="486416C3" w:rsidR="007F565B" w:rsidRPr="00E37658" w:rsidRDefault="00954DBC" w:rsidP="00E37658">
      <w:pPr>
        <w:spacing w:after="0" w:line="240" w:lineRule="auto"/>
        <w:ind w:right="630"/>
        <w:contextualSpacing/>
        <w:jc w:val="both"/>
      </w:pPr>
      <w:r>
        <w:t>Week 4</w:t>
      </w:r>
      <w:r w:rsidR="00A2249C">
        <w:t xml:space="preserve"> - 9/20</w:t>
      </w:r>
      <w:r w:rsidR="000E65D6" w:rsidRPr="00E37658">
        <w:tab/>
      </w:r>
      <w:r w:rsidR="000E65D6" w:rsidRPr="00E37658">
        <w:tab/>
      </w:r>
      <w:r w:rsidR="0085510D">
        <w:t xml:space="preserve"> </w:t>
      </w:r>
      <w:r w:rsidR="000E65D6" w:rsidRPr="00E37658">
        <w:t xml:space="preserve">Epigenetics and parent-of-origin effects </w:t>
      </w:r>
    </w:p>
    <w:p w14:paraId="34EB3EFC" w14:textId="77777777" w:rsidR="007F565B" w:rsidRPr="00E37658" w:rsidRDefault="007F565B" w:rsidP="00E37658">
      <w:pPr>
        <w:spacing w:after="0" w:line="240" w:lineRule="auto"/>
        <w:ind w:right="630"/>
        <w:contextualSpacing/>
        <w:jc w:val="both"/>
      </w:pPr>
    </w:p>
    <w:p w14:paraId="3FDC2842" w14:textId="7BD22861" w:rsidR="007F565B" w:rsidRPr="00E37658" w:rsidRDefault="00954DBC" w:rsidP="00E37658">
      <w:pPr>
        <w:spacing w:after="0" w:line="240" w:lineRule="auto"/>
        <w:ind w:right="630"/>
        <w:contextualSpacing/>
        <w:jc w:val="both"/>
      </w:pPr>
      <w:r>
        <w:t>Week 5</w:t>
      </w:r>
      <w:r w:rsidR="000E65D6" w:rsidRPr="00E37658">
        <w:t xml:space="preserve"> </w:t>
      </w:r>
      <w:r w:rsidR="0064097F">
        <w:t>-</w:t>
      </w:r>
      <w:r w:rsidR="00A2249C">
        <w:t xml:space="preserve"> 9/27</w:t>
      </w:r>
      <w:r w:rsidR="000E65D6" w:rsidRPr="00E37658">
        <w:t xml:space="preserve"> </w:t>
      </w:r>
      <w:r w:rsidR="0064097F">
        <w:tab/>
      </w:r>
      <w:r w:rsidR="000E65D6" w:rsidRPr="00E37658">
        <w:tab/>
      </w:r>
      <w:r w:rsidR="0085510D">
        <w:t xml:space="preserve"> </w:t>
      </w:r>
      <w:r w:rsidR="000E65D6" w:rsidRPr="00E37658">
        <w:t>Central nervous system development and cellular substrates for plasticity</w:t>
      </w:r>
    </w:p>
    <w:p w14:paraId="7C01363A" w14:textId="77777777" w:rsidR="007F565B" w:rsidRPr="00E37658" w:rsidRDefault="007F565B" w:rsidP="00E37658">
      <w:pPr>
        <w:spacing w:after="0" w:line="240" w:lineRule="auto"/>
        <w:ind w:right="630"/>
        <w:contextualSpacing/>
        <w:jc w:val="both"/>
      </w:pPr>
    </w:p>
    <w:p w14:paraId="558A4F7F" w14:textId="355B607D" w:rsidR="007F565B" w:rsidRPr="00E37658" w:rsidRDefault="00954DBC" w:rsidP="00E37658">
      <w:pPr>
        <w:spacing w:after="0" w:line="240" w:lineRule="auto"/>
        <w:ind w:right="630"/>
        <w:contextualSpacing/>
        <w:jc w:val="both"/>
      </w:pPr>
      <w:r>
        <w:t>Week 6</w:t>
      </w:r>
      <w:r w:rsidR="00A2249C">
        <w:t xml:space="preserve"> – 10/4</w:t>
      </w:r>
      <w:r w:rsidR="000E65D6" w:rsidRPr="00E37658">
        <w:tab/>
      </w:r>
      <w:r w:rsidR="000E65D6" w:rsidRPr="00E37658">
        <w:tab/>
        <w:t xml:space="preserve"> </w:t>
      </w:r>
      <w:r w:rsidR="00A2249C" w:rsidRPr="00E37658">
        <w:t>Development of the sensory world and the emergence of behavior</w:t>
      </w:r>
    </w:p>
    <w:p w14:paraId="3618A1DD" w14:textId="77777777" w:rsidR="007F565B" w:rsidRPr="00E37658" w:rsidRDefault="007F565B" w:rsidP="00E37658">
      <w:pPr>
        <w:spacing w:after="0" w:line="240" w:lineRule="auto"/>
        <w:ind w:right="630"/>
        <w:contextualSpacing/>
        <w:jc w:val="both"/>
      </w:pPr>
    </w:p>
    <w:p w14:paraId="6A06763F" w14:textId="37317816" w:rsidR="007F565B" w:rsidRPr="00E37658" w:rsidRDefault="00954DBC" w:rsidP="00E37658">
      <w:pPr>
        <w:spacing w:after="0" w:line="240" w:lineRule="auto"/>
        <w:ind w:right="630"/>
        <w:contextualSpacing/>
        <w:jc w:val="both"/>
      </w:pPr>
      <w:r>
        <w:t>Week 7</w:t>
      </w:r>
      <w:r w:rsidR="00A2249C">
        <w:t xml:space="preserve"> - 10/11</w:t>
      </w:r>
      <w:r w:rsidR="00A2249C">
        <w:tab/>
      </w:r>
      <w:r w:rsidR="000E65D6" w:rsidRPr="00E37658">
        <w:t xml:space="preserve"> </w:t>
      </w:r>
      <w:r w:rsidR="00A2249C" w:rsidRPr="00E37658">
        <w:t>Development of sex differences in behavior and the brain</w:t>
      </w:r>
    </w:p>
    <w:p w14:paraId="14F33C5C" w14:textId="77777777" w:rsidR="007F565B" w:rsidRPr="00E37658" w:rsidRDefault="007F565B" w:rsidP="00E37658">
      <w:pPr>
        <w:spacing w:after="0" w:line="240" w:lineRule="auto"/>
        <w:ind w:right="630"/>
        <w:contextualSpacing/>
        <w:jc w:val="both"/>
      </w:pPr>
    </w:p>
    <w:p w14:paraId="525F575C" w14:textId="664E58FD" w:rsidR="007F565B" w:rsidRPr="00E37658" w:rsidRDefault="00954DBC" w:rsidP="00E37658">
      <w:pPr>
        <w:spacing w:after="0" w:line="240" w:lineRule="auto"/>
        <w:ind w:right="630"/>
        <w:contextualSpacing/>
        <w:jc w:val="both"/>
      </w:pPr>
      <w:r>
        <w:t>Week 8</w:t>
      </w:r>
      <w:r w:rsidR="00A2249C">
        <w:t xml:space="preserve"> - 10/18</w:t>
      </w:r>
      <w:r w:rsidR="000E65D6" w:rsidRPr="00E37658">
        <w:tab/>
        <w:t xml:space="preserve"> </w:t>
      </w:r>
      <w:r w:rsidR="00A2249C" w:rsidRPr="00E37658">
        <w:t>Development of stress systems and</w:t>
      </w:r>
      <w:r w:rsidR="00A2249C">
        <w:t xml:space="preserve"> effects of</w:t>
      </w:r>
      <w:r w:rsidR="00A2249C" w:rsidRPr="00E37658">
        <w:t xml:space="preserve"> prenatal stress</w:t>
      </w:r>
    </w:p>
    <w:p w14:paraId="2EA73845" w14:textId="77777777" w:rsidR="007F565B" w:rsidRPr="00E37658" w:rsidRDefault="007F565B" w:rsidP="00E37658">
      <w:pPr>
        <w:spacing w:after="0" w:line="240" w:lineRule="auto"/>
        <w:ind w:right="630"/>
        <w:contextualSpacing/>
        <w:jc w:val="both"/>
      </w:pPr>
    </w:p>
    <w:p w14:paraId="682C5797" w14:textId="77777777" w:rsidR="00954DBC" w:rsidRDefault="00954DBC" w:rsidP="00E37658">
      <w:pPr>
        <w:spacing w:after="0" w:line="240" w:lineRule="auto"/>
        <w:ind w:right="630"/>
        <w:contextualSpacing/>
        <w:jc w:val="both"/>
      </w:pPr>
      <w:r>
        <w:t>Week 9</w:t>
      </w:r>
      <w:r w:rsidR="00A2249C">
        <w:t xml:space="preserve"> - 10/25</w:t>
      </w:r>
      <w:r w:rsidR="000E65D6" w:rsidRPr="00E37658">
        <w:tab/>
      </w:r>
      <w:r w:rsidR="0031049C" w:rsidRPr="0031049C">
        <w:rPr>
          <w:b/>
        </w:rPr>
        <w:t>FALL BREAK</w:t>
      </w:r>
      <w:r w:rsidR="00A2249C">
        <w:t xml:space="preserve"> </w:t>
      </w:r>
      <w:r w:rsidR="0031049C">
        <w:t>– no class</w:t>
      </w:r>
    </w:p>
    <w:p w14:paraId="2B715C7E" w14:textId="77777777" w:rsidR="00954DBC" w:rsidRDefault="00954DBC" w:rsidP="00E37658">
      <w:pPr>
        <w:spacing w:after="0" w:line="240" w:lineRule="auto"/>
        <w:ind w:right="630"/>
        <w:contextualSpacing/>
        <w:jc w:val="both"/>
      </w:pPr>
    </w:p>
    <w:p w14:paraId="60266C5B" w14:textId="295C4476" w:rsidR="007F565B" w:rsidRPr="00084B32" w:rsidRDefault="00954DBC" w:rsidP="00E37658">
      <w:pPr>
        <w:spacing w:after="0" w:line="240" w:lineRule="auto"/>
        <w:ind w:right="630"/>
        <w:contextualSpacing/>
        <w:jc w:val="both"/>
      </w:pPr>
      <w:r>
        <w:tab/>
      </w:r>
      <w:r>
        <w:tab/>
      </w:r>
      <w:r>
        <w:tab/>
      </w:r>
      <w:r w:rsidRPr="00084B32">
        <w:rPr>
          <w:b/>
        </w:rPr>
        <w:t xml:space="preserve">Midterm exam due by 5 pm on </w:t>
      </w:r>
      <w:r w:rsidR="00650502" w:rsidRPr="00084B32">
        <w:rPr>
          <w:b/>
        </w:rPr>
        <w:t>Friday, 10/29</w:t>
      </w:r>
    </w:p>
    <w:p w14:paraId="3D17CF3A" w14:textId="77777777" w:rsidR="007F565B" w:rsidRPr="00084B32" w:rsidRDefault="007F565B" w:rsidP="00E37658">
      <w:pPr>
        <w:spacing w:after="0" w:line="240" w:lineRule="auto"/>
        <w:ind w:right="630"/>
        <w:contextualSpacing/>
        <w:jc w:val="both"/>
      </w:pPr>
    </w:p>
    <w:p w14:paraId="5575BAB0" w14:textId="3F476316" w:rsidR="00F707DB" w:rsidRPr="00084B32" w:rsidRDefault="00954DBC" w:rsidP="00F707DB">
      <w:pPr>
        <w:spacing w:after="0" w:line="240" w:lineRule="auto"/>
        <w:ind w:right="630"/>
        <w:contextualSpacing/>
        <w:jc w:val="both"/>
      </w:pPr>
      <w:r w:rsidRPr="00084B32">
        <w:t>Week 10</w:t>
      </w:r>
      <w:r w:rsidR="000E65D6" w:rsidRPr="00084B32">
        <w:t xml:space="preserve"> </w:t>
      </w:r>
      <w:r w:rsidR="00A2249C" w:rsidRPr="00084B32">
        <w:t>– 11/1</w:t>
      </w:r>
      <w:r w:rsidR="00A2249C" w:rsidRPr="00084B32">
        <w:tab/>
      </w:r>
      <w:r w:rsidR="000E65D6" w:rsidRPr="00084B32">
        <w:t>Prenatal drugs and neurobehavioral development</w:t>
      </w:r>
    </w:p>
    <w:p w14:paraId="147EE485" w14:textId="4596CF19" w:rsidR="007F565B" w:rsidRPr="00084B32" w:rsidRDefault="00F707DB" w:rsidP="00E37658">
      <w:pPr>
        <w:spacing w:after="0" w:line="240" w:lineRule="auto"/>
        <w:ind w:right="630"/>
        <w:contextualSpacing/>
        <w:jc w:val="both"/>
      </w:pPr>
      <w:r w:rsidRPr="00084B32">
        <w:tab/>
      </w:r>
      <w:r w:rsidRPr="00084B32">
        <w:tab/>
      </w:r>
      <w:r w:rsidRPr="00084B32">
        <w:tab/>
      </w:r>
    </w:p>
    <w:p w14:paraId="6311806E" w14:textId="19EFA6F4" w:rsidR="007F565B" w:rsidRPr="00084B32" w:rsidRDefault="00954DBC" w:rsidP="00E37658">
      <w:pPr>
        <w:spacing w:after="0" w:line="240" w:lineRule="auto"/>
        <w:ind w:right="-360"/>
        <w:contextualSpacing/>
        <w:jc w:val="both"/>
      </w:pPr>
      <w:r w:rsidRPr="00084B32">
        <w:t>Week 11</w:t>
      </w:r>
      <w:r w:rsidR="00A2249C" w:rsidRPr="00084B32">
        <w:t xml:space="preserve"> - 11/8</w:t>
      </w:r>
      <w:r w:rsidR="000E65D6" w:rsidRPr="00084B32">
        <w:tab/>
        <w:t>Parental influence</w:t>
      </w:r>
      <w:r w:rsidR="0064097F" w:rsidRPr="00084B32">
        <w:t>s</w:t>
      </w:r>
      <w:r w:rsidR="000E65D6" w:rsidRPr="00084B32">
        <w:t xml:space="preserve"> on offspring neurobehavioral development I:</w:t>
      </w:r>
      <w:r w:rsidR="00E37658" w:rsidRPr="00084B32">
        <w:t xml:space="preserve"> </w:t>
      </w:r>
      <w:r w:rsidR="00A35BA6" w:rsidRPr="00084B32">
        <w:t>Healthy</w:t>
      </w:r>
      <w:r w:rsidR="000E65D6" w:rsidRPr="00084B32">
        <w:t xml:space="preserve"> Parenting </w:t>
      </w:r>
    </w:p>
    <w:p w14:paraId="3178EC0E" w14:textId="77777777" w:rsidR="007F565B" w:rsidRPr="00084B32" w:rsidRDefault="007F565B" w:rsidP="00E37658">
      <w:pPr>
        <w:spacing w:after="0" w:line="240" w:lineRule="auto"/>
        <w:ind w:left="1440" w:right="630" w:firstLine="720"/>
        <w:contextualSpacing/>
        <w:jc w:val="both"/>
      </w:pPr>
    </w:p>
    <w:p w14:paraId="0704A4BD" w14:textId="1B6BE42C" w:rsidR="007F565B" w:rsidRPr="00084B32" w:rsidRDefault="00954DBC" w:rsidP="00E37658">
      <w:pPr>
        <w:spacing w:after="0" w:line="240" w:lineRule="auto"/>
        <w:ind w:right="-810"/>
        <w:contextualSpacing/>
        <w:jc w:val="both"/>
      </w:pPr>
      <w:r w:rsidRPr="00084B32">
        <w:t>Week 12</w:t>
      </w:r>
      <w:r w:rsidR="00A2249C" w:rsidRPr="00084B32">
        <w:t xml:space="preserve"> - 11/15</w:t>
      </w:r>
      <w:r w:rsidR="000E65D6" w:rsidRPr="00084B32">
        <w:tab/>
        <w:t>Parental influence</w:t>
      </w:r>
      <w:r w:rsidR="0064097F" w:rsidRPr="00084B32">
        <w:t>s</w:t>
      </w:r>
      <w:r w:rsidR="00E37658" w:rsidRPr="00084B32">
        <w:t xml:space="preserve"> </w:t>
      </w:r>
      <w:r w:rsidR="000E65D6" w:rsidRPr="00084B32">
        <w:t xml:space="preserve">on offspring </w:t>
      </w:r>
      <w:r w:rsidR="00E37658" w:rsidRPr="00084B32">
        <w:t xml:space="preserve">neurobehavioral development II: </w:t>
      </w:r>
      <w:r w:rsidR="00A35BA6" w:rsidRPr="00084B32">
        <w:t xml:space="preserve">Abuse, Neglect, </w:t>
      </w:r>
      <w:r w:rsidR="00A35BA6" w:rsidRPr="00084B32">
        <w:tab/>
      </w:r>
      <w:r w:rsidR="00A35BA6" w:rsidRPr="00084B32">
        <w:tab/>
      </w:r>
      <w:r w:rsidR="00A35BA6" w:rsidRPr="00084B32">
        <w:tab/>
      </w:r>
      <w:r w:rsidR="00A35BA6" w:rsidRPr="00084B32">
        <w:tab/>
        <w:t>Separation</w:t>
      </w:r>
    </w:p>
    <w:p w14:paraId="151D1FD6" w14:textId="195B22E5" w:rsidR="00954DBC" w:rsidRPr="00084B32" w:rsidRDefault="00954DBC" w:rsidP="00E37658">
      <w:pPr>
        <w:spacing w:after="0" w:line="240" w:lineRule="auto"/>
        <w:ind w:right="-810"/>
        <w:contextualSpacing/>
        <w:jc w:val="both"/>
      </w:pPr>
    </w:p>
    <w:p w14:paraId="58566FF9" w14:textId="103DBDA3" w:rsidR="00954DBC" w:rsidRPr="00084B32" w:rsidRDefault="00954DBC" w:rsidP="00E37658">
      <w:pPr>
        <w:spacing w:after="0" w:line="240" w:lineRule="auto"/>
        <w:ind w:right="-810"/>
        <w:contextualSpacing/>
        <w:jc w:val="both"/>
      </w:pPr>
      <w:r w:rsidRPr="00084B32">
        <w:tab/>
      </w:r>
      <w:r w:rsidRPr="00084B32">
        <w:tab/>
      </w:r>
      <w:r w:rsidRPr="00084B32">
        <w:tab/>
      </w:r>
      <w:r w:rsidRPr="00084B32">
        <w:rPr>
          <w:b/>
        </w:rPr>
        <w:t xml:space="preserve">Term paper topics due </w:t>
      </w:r>
      <w:r w:rsidR="00084B32">
        <w:rPr>
          <w:b/>
        </w:rPr>
        <w:t>by beginning of</w:t>
      </w:r>
      <w:r w:rsidRPr="00084B32">
        <w:rPr>
          <w:b/>
        </w:rPr>
        <w:t xml:space="preserve"> class</w:t>
      </w:r>
      <w:r w:rsidR="003B0752" w:rsidRPr="00084B32">
        <w:rPr>
          <w:b/>
        </w:rPr>
        <w:t xml:space="preserve"> </w:t>
      </w:r>
      <w:r w:rsidR="00084B32">
        <w:rPr>
          <w:b/>
        </w:rPr>
        <w:t>t</w:t>
      </w:r>
      <w:r w:rsidR="003B0752" w:rsidRPr="00084B32">
        <w:rPr>
          <w:b/>
        </w:rPr>
        <w:t>his day</w:t>
      </w:r>
    </w:p>
    <w:p w14:paraId="58309D5B" w14:textId="77777777" w:rsidR="007F565B" w:rsidRPr="00084B32" w:rsidRDefault="007F565B" w:rsidP="00E37658">
      <w:pPr>
        <w:spacing w:after="0" w:line="240" w:lineRule="auto"/>
        <w:ind w:right="630"/>
        <w:contextualSpacing/>
        <w:jc w:val="both"/>
      </w:pPr>
    </w:p>
    <w:p w14:paraId="2ABA32A8" w14:textId="60DE80B2" w:rsidR="007F565B" w:rsidRPr="00084B32" w:rsidRDefault="00954DBC" w:rsidP="0064097F">
      <w:pPr>
        <w:spacing w:after="0" w:line="240" w:lineRule="auto"/>
        <w:ind w:right="630"/>
        <w:contextualSpacing/>
        <w:jc w:val="both"/>
      </w:pPr>
      <w:r w:rsidRPr="00084B32">
        <w:t>Week 13</w:t>
      </w:r>
      <w:r w:rsidR="000E65D6" w:rsidRPr="00084B32">
        <w:t xml:space="preserve"> </w:t>
      </w:r>
      <w:r w:rsidR="008574E0" w:rsidRPr="00084B32">
        <w:t>-</w:t>
      </w:r>
      <w:r w:rsidR="00A2249C" w:rsidRPr="00084B32">
        <w:t xml:space="preserve"> 11/22</w:t>
      </w:r>
      <w:r w:rsidR="008574E0" w:rsidRPr="00084B32">
        <w:tab/>
      </w:r>
      <w:r w:rsidR="000E65D6" w:rsidRPr="00084B32">
        <w:t xml:space="preserve">Parental influences on offspring neurobehavioral development III: Parental </w:t>
      </w:r>
      <w:r w:rsidR="0064097F" w:rsidRPr="00084B32">
        <w:tab/>
      </w:r>
      <w:r w:rsidR="0064097F" w:rsidRPr="00084B32">
        <w:tab/>
      </w:r>
      <w:r w:rsidR="0064097F" w:rsidRPr="00084B32">
        <w:tab/>
      </w:r>
      <w:r w:rsidR="000E65D6" w:rsidRPr="00084B32">
        <w:t>Psychopathology</w:t>
      </w:r>
      <w:r w:rsidR="0064097F" w:rsidRPr="00084B32">
        <w:tab/>
      </w:r>
      <w:r w:rsidR="0064097F" w:rsidRPr="00084B32">
        <w:tab/>
      </w:r>
    </w:p>
    <w:p w14:paraId="44360F01" w14:textId="77777777" w:rsidR="007F565B" w:rsidRPr="00084B32" w:rsidRDefault="007F565B" w:rsidP="00E37658">
      <w:pPr>
        <w:spacing w:after="0" w:line="240" w:lineRule="auto"/>
        <w:ind w:right="630"/>
        <w:contextualSpacing/>
        <w:jc w:val="both"/>
      </w:pPr>
    </w:p>
    <w:p w14:paraId="68EA6723" w14:textId="647132C8" w:rsidR="007F565B" w:rsidRPr="00084B32" w:rsidRDefault="00954DBC" w:rsidP="00E37658">
      <w:pPr>
        <w:spacing w:after="0" w:line="240" w:lineRule="auto"/>
        <w:ind w:right="630"/>
        <w:contextualSpacing/>
        <w:jc w:val="both"/>
      </w:pPr>
      <w:r w:rsidRPr="00084B32">
        <w:t>Week 14</w:t>
      </w:r>
      <w:r w:rsidR="000E65D6" w:rsidRPr="00084B32">
        <w:t xml:space="preserve"> </w:t>
      </w:r>
      <w:r w:rsidR="008574E0" w:rsidRPr="00084B32">
        <w:t>-</w:t>
      </w:r>
      <w:r w:rsidR="00A2249C" w:rsidRPr="00084B32">
        <w:t xml:space="preserve"> 11/29</w:t>
      </w:r>
      <w:r w:rsidR="000E65D6" w:rsidRPr="00084B32">
        <w:tab/>
        <w:t>Child psychopathology I</w:t>
      </w:r>
      <w:r w:rsidR="008574E0" w:rsidRPr="00084B32">
        <w:t xml:space="preserve"> </w:t>
      </w:r>
      <w:r w:rsidR="000E65D6" w:rsidRPr="00084B32">
        <w:t xml:space="preserve">- Internalizing disorders: depression, anxiety </w:t>
      </w:r>
      <w:r w:rsidR="000E65D6" w:rsidRPr="00084B32">
        <w:tab/>
      </w:r>
      <w:r w:rsidR="000E65D6" w:rsidRPr="00084B32">
        <w:tab/>
      </w:r>
    </w:p>
    <w:p w14:paraId="03839863" w14:textId="7832CC08" w:rsidR="007F565B" w:rsidRPr="00084B32" w:rsidRDefault="00954DBC" w:rsidP="00E37658">
      <w:pPr>
        <w:spacing w:after="0" w:line="240" w:lineRule="auto"/>
        <w:ind w:right="630"/>
        <w:contextualSpacing/>
        <w:jc w:val="both"/>
      </w:pPr>
      <w:r w:rsidRPr="00084B32">
        <w:t>Week 15</w:t>
      </w:r>
      <w:r w:rsidR="000E65D6" w:rsidRPr="00084B32">
        <w:t xml:space="preserve"> </w:t>
      </w:r>
      <w:r w:rsidR="008574E0" w:rsidRPr="00084B32">
        <w:t>-</w:t>
      </w:r>
      <w:r w:rsidR="00A2249C" w:rsidRPr="00084B32">
        <w:t xml:space="preserve"> 12/6</w:t>
      </w:r>
      <w:r w:rsidR="000E65D6" w:rsidRPr="00084B32">
        <w:tab/>
        <w:t xml:space="preserve">Child psychopathology  II </w:t>
      </w:r>
      <w:r w:rsidR="008574E0" w:rsidRPr="00084B32">
        <w:t>-</w:t>
      </w:r>
      <w:r w:rsidR="000E65D6" w:rsidRPr="00084B32">
        <w:t xml:space="preserve"> Externalizing disorders</w:t>
      </w:r>
    </w:p>
    <w:p w14:paraId="6A79CC4E" w14:textId="77777777" w:rsidR="007F565B" w:rsidRPr="00084B32" w:rsidRDefault="000E65D6" w:rsidP="00E37658">
      <w:pPr>
        <w:spacing w:after="0" w:line="240" w:lineRule="auto"/>
        <w:ind w:right="630"/>
        <w:contextualSpacing/>
        <w:jc w:val="both"/>
      </w:pPr>
      <w:r w:rsidRPr="00084B32">
        <w:tab/>
      </w:r>
      <w:r w:rsidRPr="00084B32">
        <w:tab/>
      </w:r>
      <w:r w:rsidRPr="00084B32">
        <w:tab/>
      </w:r>
      <w:r w:rsidRPr="00084B32">
        <w:rPr>
          <w:u w:val="single"/>
        </w:rPr>
        <w:t>Guest speaker</w:t>
      </w:r>
      <w:r w:rsidRPr="00084B32">
        <w:t>: Dr. Alexandra Burt</w:t>
      </w:r>
    </w:p>
    <w:p w14:paraId="5D9FAAF8" w14:textId="77777777" w:rsidR="007F565B" w:rsidRPr="00084B32" w:rsidRDefault="000E65D6" w:rsidP="00E37658">
      <w:pPr>
        <w:spacing w:after="0" w:line="240" w:lineRule="auto"/>
        <w:ind w:right="630"/>
        <w:contextualSpacing/>
        <w:jc w:val="both"/>
      </w:pPr>
      <w:r w:rsidRPr="00084B32">
        <w:tab/>
      </w:r>
      <w:r w:rsidRPr="00084B32">
        <w:tab/>
      </w:r>
      <w:r w:rsidRPr="00084B32">
        <w:tab/>
      </w:r>
    </w:p>
    <w:p w14:paraId="516ED5BE" w14:textId="18D6D68B" w:rsidR="007F565B" w:rsidRPr="00E37658" w:rsidRDefault="00954DBC" w:rsidP="00E37658">
      <w:pPr>
        <w:spacing w:after="0" w:line="240" w:lineRule="auto"/>
        <w:ind w:right="630"/>
        <w:contextualSpacing/>
        <w:jc w:val="both"/>
        <w:rPr>
          <w:b/>
        </w:rPr>
      </w:pPr>
      <w:r w:rsidRPr="00084B32">
        <w:t>Week 16</w:t>
      </w:r>
      <w:r w:rsidR="008574E0" w:rsidRPr="00084B32">
        <w:t xml:space="preserve"> -</w:t>
      </w:r>
      <w:r w:rsidR="00650502" w:rsidRPr="00084B32">
        <w:t xml:space="preserve"> 12/14 (Tu)</w:t>
      </w:r>
      <w:r w:rsidR="000E65D6" w:rsidRPr="00084B32">
        <w:t xml:space="preserve"> </w:t>
      </w:r>
      <w:r w:rsidR="008574E0" w:rsidRPr="00084B32">
        <w:tab/>
      </w:r>
      <w:r w:rsidR="000E65D6" w:rsidRPr="00084B32">
        <w:rPr>
          <w:b/>
        </w:rPr>
        <w:t>Term papers due by noon</w:t>
      </w:r>
    </w:p>
    <w:p w14:paraId="240AB836" w14:textId="77777777" w:rsidR="007F565B" w:rsidRPr="00E37658" w:rsidRDefault="007F565B" w:rsidP="00E37658">
      <w:pPr>
        <w:spacing w:after="0" w:line="240" w:lineRule="auto"/>
        <w:ind w:right="630"/>
        <w:contextualSpacing/>
        <w:jc w:val="both"/>
        <w:rPr>
          <w:b/>
        </w:rPr>
      </w:pPr>
    </w:p>
    <w:p w14:paraId="4A49AF75" w14:textId="77777777" w:rsidR="007F565B" w:rsidRPr="00E37658" w:rsidRDefault="007F565B" w:rsidP="00E37658">
      <w:pPr>
        <w:spacing w:after="0" w:line="240" w:lineRule="auto"/>
        <w:ind w:right="630"/>
        <w:contextualSpacing/>
        <w:jc w:val="both"/>
      </w:pPr>
    </w:p>
    <w:p w14:paraId="07DCEC0E" w14:textId="77777777" w:rsidR="007F565B" w:rsidRPr="00E37658" w:rsidRDefault="007F565B" w:rsidP="00E37658">
      <w:pPr>
        <w:spacing w:after="0" w:line="240" w:lineRule="auto"/>
        <w:ind w:right="630"/>
        <w:contextualSpacing/>
        <w:jc w:val="both"/>
      </w:pPr>
    </w:p>
    <w:p w14:paraId="415892AD" w14:textId="77777777" w:rsidR="007F565B" w:rsidRPr="00E37658" w:rsidRDefault="007F565B" w:rsidP="00E37658">
      <w:pPr>
        <w:spacing w:after="0" w:line="240" w:lineRule="auto"/>
        <w:ind w:right="630"/>
        <w:contextualSpacing/>
        <w:jc w:val="both"/>
      </w:pPr>
    </w:p>
    <w:p w14:paraId="7DFFDC86" w14:textId="77777777" w:rsidR="007F565B" w:rsidRPr="00E37658" w:rsidRDefault="000E65D6" w:rsidP="00E37658">
      <w:pPr>
        <w:spacing w:after="0" w:line="240" w:lineRule="auto"/>
        <w:contextualSpacing/>
        <w:jc w:val="both"/>
      </w:pPr>
      <w:r w:rsidRPr="00E37658">
        <w:br/>
      </w:r>
    </w:p>
    <w:p w14:paraId="5BBBED2D" w14:textId="77777777" w:rsidR="007F565B" w:rsidRPr="00E37658" w:rsidRDefault="000E65D6" w:rsidP="00E37658">
      <w:pPr>
        <w:spacing w:after="0" w:line="240" w:lineRule="auto"/>
        <w:contextualSpacing/>
        <w:jc w:val="center"/>
        <w:rPr>
          <w:b/>
          <w:u w:val="single"/>
        </w:rPr>
      </w:pPr>
      <w:r w:rsidRPr="00E37658">
        <w:br w:type="page"/>
      </w:r>
      <w:r w:rsidRPr="00E37658">
        <w:rPr>
          <w:b/>
          <w:u w:val="single"/>
        </w:rPr>
        <w:lastRenderedPageBreak/>
        <w:t>Readings</w:t>
      </w:r>
    </w:p>
    <w:p w14:paraId="5386B1C9" w14:textId="77777777" w:rsidR="007F565B" w:rsidRPr="00E37658" w:rsidRDefault="007F565B" w:rsidP="00E37658">
      <w:pPr>
        <w:spacing w:after="0" w:line="240" w:lineRule="auto"/>
        <w:ind w:left="1440" w:hanging="1440"/>
        <w:contextualSpacing/>
        <w:jc w:val="both"/>
      </w:pPr>
    </w:p>
    <w:p w14:paraId="715F4F12" w14:textId="77777777" w:rsidR="007F565B" w:rsidRPr="00E37658" w:rsidRDefault="000E65D6" w:rsidP="00E37658">
      <w:pPr>
        <w:spacing w:after="0" w:line="240" w:lineRule="auto"/>
        <w:ind w:left="2160" w:hanging="2160"/>
        <w:contextualSpacing/>
        <w:jc w:val="both"/>
      </w:pPr>
      <w:r w:rsidRPr="00E37658">
        <w:rPr>
          <w:b/>
        </w:rPr>
        <w:t>Week 1 - Introduction to Developmental Psychobiology: Perspectives on neurobehavioral development, nature, and nurture</w:t>
      </w:r>
    </w:p>
    <w:p w14:paraId="70696AAF" w14:textId="77777777" w:rsidR="007F565B" w:rsidRPr="00E37658" w:rsidRDefault="007F565B" w:rsidP="00E37658">
      <w:pPr>
        <w:spacing w:after="0" w:line="240" w:lineRule="auto"/>
        <w:contextualSpacing/>
        <w:jc w:val="both"/>
      </w:pPr>
    </w:p>
    <w:p w14:paraId="172EB33D" w14:textId="2BE47959" w:rsidR="007F565B" w:rsidRPr="00E37658" w:rsidRDefault="000E65D6" w:rsidP="00E37658">
      <w:pPr>
        <w:numPr>
          <w:ilvl w:val="0"/>
          <w:numId w:val="9"/>
        </w:numPr>
        <w:spacing w:after="0" w:line="240" w:lineRule="auto"/>
        <w:ind w:hanging="720"/>
        <w:contextualSpacing/>
      </w:pPr>
      <w:proofErr w:type="spellStart"/>
      <w:r w:rsidRPr="00E37658">
        <w:t>Lewontin</w:t>
      </w:r>
      <w:proofErr w:type="spellEnd"/>
      <w:r w:rsidRPr="00E37658">
        <w:t xml:space="preserve"> R (1985). The organism as object and subject of evolution. In: R. </w:t>
      </w:r>
      <w:proofErr w:type="spellStart"/>
      <w:r w:rsidRPr="00E37658">
        <w:t>Levins</w:t>
      </w:r>
      <w:proofErr w:type="spellEnd"/>
      <w:r w:rsidRPr="00E37658">
        <w:t xml:space="preserve"> and R. </w:t>
      </w:r>
      <w:proofErr w:type="spellStart"/>
      <w:r w:rsidRPr="00E37658">
        <w:t>Lewontin</w:t>
      </w:r>
      <w:proofErr w:type="spellEnd"/>
      <w:r w:rsidRPr="00E37658">
        <w:t xml:space="preserve"> (</w:t>
      </w:r>
      <w:proofErr w:type="spellStart"/>
      <w:r w:rsidRPr="00E37658">
        <w:t>Eds</w:t>
      </w:r>
      <w:proofErr w:type="spellEnd"/>
      <w:r w:rsidRPr="00E37658">
        <w:t xml:space="preserve">). </w:t>
      </w:r>
      <w:r w:rsidRPr="00E37658">
        <w:rPr>
          <w:i/>
        </w:rPr>
        <w:t>The Dialectical Biologist</w:t>
      </w:r>
      <w:r w:rsidRPr="00E37658">
        <w:t>, pp</w:t>
      </w:r>
      <w:r w:rsidR="0025776C">
        <w:t>.</w:t>
      </w:r>
      <w:r w:rsidRPr="00E37658">
        <w:t xml:space="preserve"> 85-106. Cambridge, MA, Harvard University Press.</w:t>
      </w:r>
    </w:p>
    <w:p w14:paraId="759EE1C8" w14:textId="57E53162" w:rsidR="007F565B" w:rsidRPr="00E37658" w:rsidRDefault="000E65D6" w:rsidP="00E37658">
      <w:pPr>
        <w:numPr>
          <w:ilvl w:val="0"/>
          <w:numId w:val="9"/>
        </w:numPr>
        <w:spacing w:after="0" w:line="240" w:lineRule="auto"/>
        <w:ind w:hanging="720"/>
        <w:contextualSpacing/>
      </w:pPr>
      <w:r w:rsidRPr="00E37658">
        <w:t>Gould SJ (1991). Exaptation: A crucial tool for an evolutionary psychology. J Social Issues 47:43-65.</w:t>
      </w:r>
    </w:p>
    <w:p w14:paraId="6B489F74" w14:textId="77777777" w:rsidR="007F565B" w:rsidRPr="00E37658" w:rsidRDefault="000E65D6" w:rsidP="00E37658">
      <w:pPr>
        <w:numPr>
          <w:ilvl w:val="0"/>
          <w:numId w:val="9"/>
        </w:numPr>
        <w:spacing w:after="0" w:line="240" w:lineRule="auto"/>
        <w:ind w:hanging="720"/>
        <w:contextualSpacing/>
      </w:pPr>
      <w:r w:rsidRPr="00E37658">
        <w:t xml:space="preserve">Tinbergen N (1963).  On aims and methods of Ethology.  </w:t>
      </w:r>
      <w:proofErr w:type="spellStart"/>
      <w:r w:rsidRPr="00E37658">
        <w:t>Zeitschrift</w:t>
      </w:r>
      <w:proofErr w:type="spellEnd"/>
      <w:r w:rsidRPr="00E37658">
        <w:t xml:space="preserve"> fur </w:t>
      </w:r>
      <w:proofErr w:type="spellStart"/>
      <w:r w:rsidRPr="00E37658">
        <w:t>Tierpsychologie</w:t>
      </w:r>
      <w:proofErr w:type="spellEnd"/>
      <w:r w:rsidRPr="00E37658">
        <w:t xml:space="preserve"> 20:412-33.</w:t>
      </w:r>
    </w:p>
    <w:p w14:paraId="5C1A1143" w14:textId="77777777" w:rsidR="007F565B" w:rsidRPr="00E37658" w:rsidRDefault="000E65D6" w:rsidP="00E37658">
      <w:pPr>
        <w:numPr>
          <w:ilvl w:val="0"/>
          <w:numId w:val="9"/>
        </w:numPr>
        <w:spacing w:after="0" w:line="240" w:lineRule="auto"/>
        <w:ind w:hanging="720"/>
        <w:contextualSpacing/>
      </w:pPr>
      <w:r w:rsidRPr="00E37658">
        <w:t>McCall RB (1981). Nature-nurture and the two realms of development: A proposed integration with respect to mental development. Child Dev 52:1-12.</w:t>
      </w:r>
    </w:p>
    <w:p w14:paraId="6F15155F" w14:textId="77777777" w:rsidR="007F565B" w:rsidRPr="00E37658" w:rsidRDefault="000E65D6" w:rsidP="00E37658">
      <w:pPr>
        <w:numPr>
          <w:ilvl w:val="0"/>
          <w:numId w:val="9"/>
        </w:numPr>
        <w:spacing w:after="0" w:line="240" w:lineRule="auto"/>
        <w:ind w:hanging="720"/>
        <w:contextualSpacing/>
      </w:pPr>
      <w:r w:rsidRPr="00E37658">
        <w:t>Pinker SA (2004). Why nature and nurture won’t go away.  Daedalus, 133: 5-17.</w:t>
      </w:r>
    </w:p>
    <w:p w14:paraId="16E1DC25" w14:textId="215A7DC6" w:rsidR="007F565B" w:rsidRDefault="000E65D6" w:rsidP="00E37658">
      <w:pPr>
        <w:numPr>
          <w:ilvl w:val="0"/>
          <w:numId w:val="9"/>
        </w:numPr>
        <w:spacing w:after="0" w:line="240" w:lineRule="auto"/>
        <w:ind w:hanging="720"/>
        <w:contextualSpacing/>
        <w:jc w:val="both"/>
      </w:pPr>
      <w:r w:rsidRPr="00E37658">
        <w:t xml:space="preserve">Ellis BJ, Boyce WT, </w:t>
      </w:r>
      <w:proofErr w:type="spellStart"/>
      <w:r w:rsidRPr="00E37658">
        <w:t>Belsky</w:t>
      </w:r>
      <w:proofErr w:type="spellEnd"/>
      <w:r w:rsidRPr="00E37658">
        <w:t xml:space="preserve"> J, </w:t>
      </w:r>
      <w:proofErr w:type="spellStart"/>
      <w:r w:rsidRPr="00E37658">
        <w:t>Bakersman-Kranenberg</w:t>
      </w:r>
      <w:proofErr w:type="spellEnd"/>
      <w:r w:rsidRPr="00E37658">
        <w:t xml:space="preserve"> </w:t>
      </w:r>
      <w:r w:rsidR="00937E9F">
        <w:t xml:space="preserve">MJ, &amp; van </w:t>
      </w:r>
      <w:proofErr w:type="spellStart"/>
      <w:r w:rsidR="00937E9F">
        <w:t>Ijzendoorn</w:t>
      </w:r>
      <w:proofErr w:type="spellEnd"/>
      <w:r w:rsidR="00937E9F">
        <w:t xml:space="preserve"> MH (2011). </w:t>
      </w:r>
      <w:r w:rsidRPr="00E37658">
        <w:t>Differential sus</w:t>
      </w:r>
      <w:r w:rsidR="00937E9F">
        <w:t xml:space="preserve">ceptibility to the environment: </w:t>
      </w:r>
      <w:r w:rsidRPr="00E37658">
        <w:t>An evolutionary</w:t>
      </w:r>
      <w:r w:rsidR="00937E9F">
        <w:t xml:space="preserve"> </w:t>
      </w:r>
      <w:r w:rsidRPr="00E37658">
        <w:t>neuro</w:t>
      </w:r>
      <w:r w:rsidR="00937E9F">
        <w:t>-</w:t>
      </w:r>
      <w:r w:rsidRPr="00E37658">
        <w:t xml:space="preserve">developmental hypothesis. Dev </w:t>
      </w:r>
      <w:proofErr w:type="spellStart"/>
      <w:r w:rsidRPr="00E37658">
        <w:t>Psychopathol</w:t>
      </w:r>
      <w:proofErr w:type="spellEnd"/>
      <w:r w:rsidRPr="00E37658">
        <w:t xml:space="preserve">  23:7-28.</w:t>
      </w:r>
    </w:p>
    <w:p w14:paraId="326CC96C" w14:textId="77777777" w:rsidR="00954DBC" w:rsidRPr="00E37658" w:rsidRDefault="00954DBC" w:rsidP="00954DBC">
      <w:pPr>
        <w:spacing w:after="0" w:line="240" w:lineRule="auto"/>
        <w:contextualSpacing/>
        <w:jc w:val="both"/>
      </w:pPr>
      <w:r>
        <w:rPr>
          <w:b/>
        </w:rPr>
        <w:t>____</w:t>
      </w:r>
      <w:r w:rsidRPr="00E37658">
        <w:rPr>
          <w:b/>
        </w:rPr>
        <w:t>________________________________________________________________________________</w:t>
      </w:r>
    </w:p>
    <w:p w14:paraId="1278145F" w14:textId="3982C4FD" w:rsidR="00954DBC" w:rsidRDefault="00954DBC" w:rsidP="00954DBC">
      <w:pPr>
        <w:spacing w:after="0" w:line="240" w:lineRule="auto"/>
        <w:contextualSpacing/>
        <w:jc w:val="both"/>
      </w:pPr>
      <w:r>
        <w:rPr>
          <w:b/>
        </w:rPr>
        <w:t>Week 2 –</w:t>
      </w:r>
      <w:r w:rsidRPr="00E37658">
        <w:rPr>
          <w:b/>
        </w:rPr>
        <w:t xml:space="preserve"> </w:t>
      </w:r>
      <w:r>
        <w:rPr>
          <w:b/>
        </w:rPr>
        <w:t>LABOR DAY – no class</w:t>
      </w:r>
    </w:p>
    <w:p w14:paraId="71C72A04" w14:textId="77777777" w:rsidR="007F565B" w:rsidRPr="00E37658" w:rsidRDefault="000E65D6" w:rsidP="00E37658">
      <w:pPr>
        <w:spacing w:after="0" w:line="240" w:lineRule="auto"/>
        <w:contextualSpacing/>
        <w:jc w:val="both"/>
      </w:pPr>
      <w:r w:rsidRPr="00E37658">
        <w:t>____________________________________________________________________________________</w:t>
      </w:r>
    </w:p>
    <w:p w14:paraId="00A3CC99" w14:textId="4A7A28C6" w:rsidR="007F565B" w:rsidRPr="00E37658" w:rsidRDefault="00954DBC" w:rsidP="00E37658">
      <w:pPr>
        <w:spacing w:after="0" w:line="240" w:lineRule="auto"/>
        <w:contextualSpacing/>
        <w:jc w:val="both"/>
        <w:rPr>
          <w:b/>
        </w:rPr>
      </w:pPr>
      <w:r>
        <w:rPr>
          <w:b/>
        </w:rPr>
        <w:t>Week 3</w:t>
      </w:r>
      <w:r w:rsidR="000E65D6" w:rsidRPr="00E37658">
        <w:rPr>
          <w:b/>
        </w:rPr>
        <w:t xml:space="preserve"> - Fundamentals of genetics, and gene by environment interactions</w:t>
      </w:r>
    </w:p>
    <w:p w14:paraId="26ECC7D9" w14:textId="77777777" w:rsidR="007F565B" w:rsidRPr="00E37658" w:rsidRDefault="007F565B" w:rsidP="00E37658">
      <w:pPr>
        <w:spacing w:after="0" w:line="240" w:lineRule="auto"/>
        <w:contextualSpacing/>
        <w:jc w:val="both"/>
        <w:rPr>
          <w:b/>
        </w:rPr>
      </w:pPr>
    </w:p>
    <w:p w14:paraId="64BBA77F" w14:textId="77777777" w:rsidR="007F565B" w:rsidRPr="00E37658" w:rsidRDefault="000E65D6" w:rsidP="00937E9F">
      <w:pPr>
        <w:numPr>
          <w:ilvl w:val="0"/>
          <w:numId w:val="25"/>
        </w:numPr>
        <w:spacing w:after="0" w:line="240" w:lineRule="auto"/>
        <w:ind w:hanging="720"/>
        <w:contextualSpacing/>
      </w:pPr>
      <w:r w:rsidRPr="00E37658">
        <w:t>Korf, BR (2004).  Basic genetics.  Primary Care 31:461-78 (</w:t>
      </w:r>
      <w:r w:rsidRPr="00E37658">
        <w:rPr>
          <w:u w:val="single"/>
        </w:rPr>
        <w:t>optional basic review</w:t>
      </w:r>
      <w:r w:rsidRPr="00E37658">
        <w:t xml:space="preserve">)  </w:t>
      </w:r>
    </w:p>
    <w:p w14:paraId="0E15AC69" w14:textId="77777777" w:rsidR="007F565B" w:rsidRPr="00E37658" w:rsidRDefault="000E65D6" w:rsidP="00E37658">
      <w:pPr>
        <w:numPr>
          <w:ilvl w:val="0"/>
          <w:numId w:val="25"/>
        </w:numPr>
        <w:spacing w:after="0" w:line="240" w:lineRule="auto"/>
        <w:ind w:hanging="720"/>
        <w:contextualSpacing/>
      </w:pPr>
      <w:r w:rsidRPr="00E37658">
        <w:t xml:space="preserve">Cooper RM, </w:t>
      </w:r>
      <w:proofErr w:type="spellStart"/>
      <w:r w:rsidRPr="00E37658">
        <w:t>Zubek</w:t>
      </w:r>
      <w:proofErr w:type="spellEnd"/>
      <w:r w:rsidRPr="00E37658">
        <w:t xml:space="preserve"> JF (1958). Effects of enriched and restricted early environments on the learning ability of bright and dull rats. Can J Psychol 12:159-64.</w:t>
      </w:r>
    </w:p>
    <w:p w14:paraId="7083FE46" w14:textId="04AC0FC2" w:rsidR="007F565B" w:rsidRPr="00E37658" w:rsidRDefault="000E65D6" w:rsidP="00E37658">
      <w:pPr>
        <w:numPr>
          <w:ilvl w:val="0"/>
          <w:numId w:val="25"/>
        </w:numPr>
        <w:spacing w:after="0" w:line="240" w:lineRule="auto"/>
        <w:ind w:hanging="720"/>
        <w:contextualSpacing/>
      </w:pPr>
      <w:r w:rsidRPr="00E37658">
        <w:t>Caspi A, McClay J, Moffitt TE, Mill J, Martin J et al. (2002).  Role of genotype in the cycle of violence in maltreated children. Science 297:851-4.</w:t>
      </w:r>
    </w:p>
    <w:p w14:paraId="12BEC43C" w14:textId="4F185FC6" w:rsidR="007F565B" w:rsidRPr="00E37658" w:rsidRDefault="000E65D6" w:rsidP="00E37658">
      <w:pPr>
        <w:numPr>
          <w:ilvl w:val="0"/>
          <w:numId w:val="25"/>
        </w:numPr>
        <w:spacing w:after="0" w:line="240" w:lineRule="auto"/>
        <w:ind w:hanging="720"/>
        <w:contextualSpacing/>
      </w:pPr>
      <w:proofErr w:type="spellStart"/>
      <w:r w:rsidRPr="00E37658">
        <w:t>Karg</w:t>
      </w:r>
      <w:proofErr w:type="spellEnd"/>
      <w:r w:rsidRPr="00E37658">
        <w:t xml:space="preserve"> K, </w:t>
      </w:r>
      <w:proofErr w:type="spellStart"/>
      <w:r w:rsidRPr="00E37658">
        <w:t>Burmeister</w:t>
      </w:r>
      <w:proofErr w:type="spellEnd"/>
      <w:r w:rsidRPr="00E37658">
        <w:t xml:space="preserve"> M, </w:t>
      </w:r>
      <w:proofErr w:type="spellStart"/>
      <w:r w:rsidRPr="00E37658">
        <w:t>Shedden</w:t>
      </w:r>
      <w:proofErr w:type="spellEnd"/>
      <w:r w:rsidRPr="00E37658">
        <w:t xml:space="preserve"> K, Sen S (2011).  The serotonin transporter promoter variant (5-HTTLPR), stress, and depression meta-analysis revisited: evidence of genetic moderation. Arch Gen Psychiatry 68:444–54. </w:t>
      </w:r>
    </w:p>
    <w:p w14:paraId="3B7AEE90" w14:textId="77777777" w:rsidR="007F565B" w:rsidRPr="00E37658" w:rsidRDefault="000E65D6" w:rsidP="00E37658">
      <w:pPr>
        <w:numPr>
          <w:ilvl w:val="0"/>
          <w:numId w:val="25"/>
        </w:numPr>
        <w:spacing w:after="0" w:line="240" w:lineRule="auto"/>
        <w:ind w:hanging="720"/>
        <w:contextualSpacing/>
      </w:pPr>
      <w:r w:rsidRPr="00E37658">
        <w:t>Rutter M (2007). Gene-environment interdependence. Dev Science 10:12-18.</w:t>
      </w:r>
    </w:p>
    <w:p w14:paraId="761EF010" w14:textId="77777777" w:rsidR="007F565B" w:rsidRPr="00E37658" w:rsidRDefault="000E65D6" w:rsidP="00E37658">
      <w:pPr>
        <w:numPr>
          <w:ilvl w:val="0"/>
          <w:numId w:val="25"/>
        </w:numPr>
        <w:spacing w:after="0" w:line="240" w:lineRule="auto"/>
        <w:ind w:hanging="720"/>
        <w:contextualSpacing/>
      </w:pPr>
      <w:proofErr w:type="spellStart"/>
      <w:r w:rsidRPr="00E37658">
        <w:t>Scarr</w:t>
      </w:r>
      <w:proofErr w:type="spellEnd"/>
      <w:r w:rsidRPr="00E37658">
        <w:t xml:space="preserve"> S, McCartney K (1983). How people make their own environments: a theory of genotype → environment effects. Child Dev 54:424-435.</w:t>
      </w:r>
    </w:p>
    <w:p w14:paraId="1BEC8948" w14:textId="77777777" w:rsidR="007F565B" w:rsidRPr="00E37658" w:rsidRDefault="000E65D6" w:rsidP="00E37658">
      <w:pPr>
        <w:numPr>
          <w:ilvl w:val="0"/>
          <w:numId w:val="25"/>
        </w:numPr>
        <w:spacing w:after="0" w:line="240" w:lineRule="auto"/>
        <w:ind w:hanging="720"/>
        <w:contextualSpacing/>
        <w:jc w:val="both"/>
      </w:pPr>
      <w:r w:rsidRPr="00E37658">
        <w:t>Gottlieb G (2007). Probabilistic epigenesis. Developmental Sci 10:1-11.</w:t>
      </w:r>
    </w:p>
    <w:p w14:paraId="5C5B3F2F" w14:textId="77777777" w:rsidR="007F565B" w:rsidRPr="00E37658" w:rsidRDefault="000E65D6" w:rsidP="00E37658">
      <w:pPr>
        <w:spacing w:after="0" w:line="240" w:lineRule="auto"/>
        <w:contextualSpacing/>
        <w:jc w:val="both"/>
      </w:pPr>
      <w:r w:rsidRPr="00E37658">
        <w:t>____________________________________________________________________________________</w:t>
      </w:r>
    </w:p>
    <w:p w14:paraId="3393D879" w14:textId="4C98592D" w:rsidR="007F565B" w:rsidRPr="00E37658" w:rsidRDefault="00954DBC" w:rsidP="00E37658">
      <w:pPr>
        <w:spacing w:after="0" w:line="240" w:lineRule="auto"/>
        <w:contextualSpacing/>
        <w:jc w:val="both"/>
        <w:rPr>
          <w:b/>
        </w:rPr>
      </w:pPr>
      <w:r>
        <w:rPr>
          <w:b/>
        </w:rPr>
        <w:t>Week 4</w:t>
      </w:r>
      <w:r w:rsidR="000E65D6" w:rsidRPr="00E37658">
        <w:rPr>
          <w:b/>
        </w:rPr>
        <w:t xml:space="preserve"> - Epigenetics and Parent of Origin Effects</w:t>
      </w:r>
    </w:p>
    <w:p w14:paraId="49E47119" w14:textId="77777777" w:rsidR="00851D34" w:rsidRDefault="000E65D6" w:rsidP="00E37658">
      <w:pPr>
        <w:spacing w:after="0" w:line="240" w:lineRule="auto"/>
        <w:contextualSpacing/>
        <w:jc w:val="both"/>
        <w:rPr>
          <w:b/>
        </w:rPr>
      </w:pPr>
      <w:r w:rsidRPr="00E37658">
        <w:rPr>
          <w:b/>
        </w:rPr>
        <w:tab/>
      </w:r>
    </w:p>
    <w:p w14:paraId="5BD3AF70" w14:textId="77777777" w:rsidR="007F565B" w:rsidRPr="00E37658" w:rsidRDefault="00851D34" w:rsidP="00E37658">
      <w:pPr>
        <w:spacing w:after="0" w:line="240" w:lineRule="auto"/>
        <w:contextualSpacing/>
        <w:jc w:val="both"/>
      </w:pPr>
      <w:r>
        <w:rPr>
          <w:b/>
        </w:rPr>
        <w:tab/>
      </w:r>
      <w:r w:rsidR="000E65D6" w:rsidRPr="00E37658">
        <w:rPr>
          <w:u w:val="single"/>
        </w:rPr>
        <w:t>Epigenetics:</w:t>
      </w:r>
    </w:p>
    <w:p w14:paraId="62FE2FFB" w14:textId="77777777" w:rsidR="007F565B" w:rsidRPr="00E37658" w:rsidRDefault="000E65D6" w:rsidP="00E37658">
      <w:pPr>
        <w:numPr>
          <w:ilvl w:val="0"/>
          <w:numId w:val="5"/>
        </w:numPr>
        <w:spacing w:after="0" w:line="240" w:lineRule="auto"/>
        <w:ind w:hanging="720"/>
        <w:contextualSpacing/>
        <w:jc w:val="both"/>
      </w:pPr>
      <w:r w:rsidRPr="00E37658">
        <w:t xml:space="preserve">Weaver IC, </w:t>
      </w:r>
      <w:proofErr w:type="spellStart"/>
      <w:r w:rsidRPr="00E37658">
        <w:t>Cervoni</w:t>
      </w:r>
      <w:proofErr w:type="spellEnd"/>
      <w:r w:rsidRPr="00E37658">
        <w:t xml:space="preserve"> N, Champagne FA, </w:t>
      </w:r>
      <w:proofErr w:type="spellStart"/>
      <w:r w:rsidRPr="00E37658">
        <w:t>D'Alessio</w:t>
      </w:r>
      <w:proofErr w:type="spellEnd"/>
      <w:r w:rsidRPr="00E37658">
        <w:t xml:space="preserve"> AC, Sharma S, </w:t>
      </w:r>
      <w:proofErr w:type="spellStart"/>
      <w:r w:rsidRPr="00E37658">
        <w:t>Seckl</w:t>
      </w:r>
      <w:proofErr w:type="spellEnd"/>
      <w:r w:rsidRPr="00E37658">
        <w:t xml:space="preserve"> JR, </w:t>
      </w:r>
      <w:proofErr w:type="spellStart"/>
      <w:r w:rsidRPr="00E37658">
        <w:t>Dymov</w:t>
      </w:r>
      <w:proofErr w:type="spellEnd"/>
      <w:r w:rsidRPr="00E37658">
        <w:t xml:space="preserve"> S, </w:t>
      </w:r>
      <w:proofErr w:type="spellStart"/>
      <w:r w:rsidRPr="00E37658">
        <w:t>Szyf</w:t>
      </w:r>
      <w:proofErr w:type="spellEnd"/>
      <w:r w:rsidRPr="00E37658">
        <w:t xml:space="preserve"> M, </w:t>
      </w:r>
      <w:proofErr w:type="spellStart"/>
      <w:r w:rsidRPr="00E37658">
        <w:t>Meaney</w:t>
      </w:r>
      <w:proofErr w:type="spellEnd"/>
      <w:r w:rsidRPr="00E37658">
        <w:t xml:space="preserve"> MJ (2004). Epigenetic programming by maternal behavior. Nature </w:t>
      </w:r>
      <w:proofErr w:type="spellStart"/>
      <w:r w:rsidRPr="00E37658">
        <w:t>Neurosci</w:t>
      </w:r>
      <w:proofErr w:type="spellEnd"/>
      <w:r w:rsidRPr="00E37658">
        <w:t xml:space="preserve"> 7:847-54.</w:t>
      </w:r>
    </w:p>
    <w:p w14:paraId="6F4FA2F5" w14:textId="275E1F4A" w:rsidR="007F565B" w:rsidRDefault="000E65D6" w:rsidP="00E37658">
      <w:pPr>
        <w:numPr>
          <w:ilvl w:val="0"/>
          <w:numId w:val="5"/>
        </w:numPr>
        <w:spacing w:after="0" w:line="240" w:lineRule="auto"/>
        <w:ind w:hanging="720"/>
        <w:contextualSpacing/>
      </w:pPr>
      <w:r w:rsidRPr="00E37658">
        <w:t xml:space="preserve">McGowan PO, Sasaki A, </w:t>
      </w:r>
      <w:proofErr w:type="spellStart"/>
      <w:r w:rsidRPr="00E37658">
        <w:t>D'Alessio</w:t>
      </w:r>
      <w:proofErr w:type="spellEnd"/>
      <w:r w:rsidRPr="00E37658">
        <w:t xml:space="preserve"> AC, </w:t>
      </w:r>
      <w:proofErr w:type="spellStart"/>
      <w:r w:rsidRPr="00E37658">
        <w:t>Dymov</w:t>
      </w:r>
      <w:proofErr w:type="spellEnd"/>
      <w:r w:rsidRPr="00E37658">
        <w:t xml:space="preserve"> S, </w:t>
      </w:r>
      <w:proofErr w:type="spellStart"/>
      <w:r w:rsidRPr="00E37658">
        <w:t>Labonté</w:t>
      </w:r>
      <w:proofErr w:type="spellEnd"/>
      <w:r w:rsidRPr="00E37658">
        <w:t xml:space="preserve"> B, </w:t>
      </w:r>
      <w:proofErr w:type="spellStart"/>
      <w:r w:rsidRPr="00E37658">
        <w:t>Szyf</w:t>
      </w:r>
      <w:proofErr w:type="spellEnd"/>
      <w:r w:rsidRPr="00E37658">
        <w:t xml:space="preserve"> M, </w:t>
      </w:r>
      <w:proofErr w:type="spellStart"/>
      <w:r w:rsidRPr="00E37658">
        <w:t>Turecki</w:t>
      </w:r>
      <w:proofErr w:type="spellEnd"/>
      <w:r w:rsidRPr="00E37658">
        <w:t xml:space="preserve"> G, </w:t>
      </w:r>
      <w:proofErr w:type="spellStart"/>
      <w:r w:rsidRPr="00E37658">
        <w:t>Meaney</w:t>
      </w:r>
      <w:proofErr w:type="spellEnd"/>
      <w:r w:rsidRPr="00E37658">
        <w:t xml:space="preserve"> MJ (2009). Epigenetic regulation of the glucocorticoid receptor in human brain associates with childhood abuse.  Nat </w:t>
      </w:r>
      <w:proofErr w:type="spellStart"/>
      <w:r w:rsidRPr="00E37658">
        <w:t>Neurosci</w:t>
      </w:r>
      <w:proofErr w:type="spellEnd"/>
      <w:r w:rsidRPr="00E37658">
        <w:t xml:space="preserve"> 12:342-8.</w:t>
      </w:r>
    </w:p>
    <w:p w14:paraId="3766AF82" w14:textId="03D1EC2D" w:rsidR="00650502" w:rsidRPr="003B42B2" w:rsidRDefault="00650502" w:rsidP="003B42B2">
      <w:pPr>
        <w:numPr>
          <w:ilvl w:val="0"/>
          <w:numId w:val="5"/>
        </w:numPr>
        <w:spacing w:after="0" w:line="240" w:lineRule="auto"/>
        <w:ind w:hanging="720"/>
        <w:contextualSpacing/>
      </w:pPr>
      <w:proofErr w:type="spellStart"/>
      <w:r w:rsidRPr="003B42B2">
        <w:t>Szyf</w:t>
      </w:r>
      <w:proofErr w:type="spellEnd"/>
      <w:r w:rsidRPr="003B42B2">
        <w:t xml:space="preserve">, M., &amp; Bick, J. (2013). DNA Methylation: A </w:t>
      </w:r>
      <w:r w:rsidR="003B42B2" w:rsidRPr="003B42B2">
        <w:t>m</w:t>
      </w:r>
      <w:r w:rsidRPr="003B42B2">
        <w:t xml:space="preserve">echanism for </w:t>
      </w:r>
      <w:r w:rsidR="003B42B2" w:rsidRPr="003B42B2">
        <w:t>e</w:t>
      </w:r>
      <w:r w:rsidRPr="003B42B2">
        <w:t xml:space="preserve">mbedding </w:t>
      </w:r>
      <w:r w:rsidR="003B42B2" w:rsidRPr="003B42B2">
        <w:t>e</w:t>
      </w:r>
      <w:r w:rsidRPr="003B42B2">
        <w:t xml:space="preserve">arly </w:t>
      </w:r>
      <w:r w:rsidR="003B42B2" w:rsidRPr="003B42B2">
        <w:t>l</w:t>
      </w:r>
      <w:r w:rsidRPr="003B42B2">
        <w:t xml:space="preserve">ife </w:t>
      </w:r>
      <w:r w:rsidR="003B42B2" w:rsidRPr="003B42B2">
        <w:t>e</w:t>
      </w:r>
      <w:r w:rsidRPr="003B42B2">
        <w:t xml:space="preserve">xperiences in the </w:t>
      </w:r>
      <w:r w:rsidR="003B42B2" w:rsidRPr="003B42B2">
        <w:t>g</w:t>
      </w:r>
      <w:r w:rsidRPr="003B42B2">
        <w:t>enome. Child Dev</w:t>
      </w:r>
      <w:r w:rsidR="00C47D8D">
        <w:t xml:space="preserve"> </w:t>
      </w:r>
      <w:r w:rsidRPr="003B42B2">
        <w:t>84(1), 49–57.</w:t>
      </w:r>
    </w:p>
    <w:p w14:paraId="6B4911C1" w14:textId="60E32269" w:rsidR="00851D34" w:rsidRDefault="00851D34" w:rsidP="003B42B2">
      <w:pPr>
        <w:numPr>
          <w:ilvl w:val="0"/>
          <w:numId w:val="5"/>
        </w:numPr>
        <w:spacing w:after="0" w:line="240" w:lineRule="auto"/>
        <w:ind w:hanging="720"/>
        <w:contextualSpacing/>
        <w:jc w:val="both"/>
      </w:pPr>
      <w:r w:rsidRPr="00650502">
        <w:t xml:space="preserve">Broad KD, Rocha-Ferreira E, </w:t>
      </w:r>
      <w:proofErr w:type="spellStart"/>
      <w:r w:rsidRPr="00650502">
        <w:t>Hristova</w:t>
      </w:r>
      <w:proofErr w:type="spellEnd"/>
      <w:r w:rsidRPr="00650502">
        <w:t xml:space="preserve"> M (2016). Placental,</w:t>
      </w:r>
      <w:r>
        <w:t xml:space="preserve"> matrilineal, and epigenetic mechanisms promoting environmentally adaptive development of the mammalian brain. Neural </w:t>
      </w:r>
      <w:proofErr w:type="spellStart"/>
      <w:r>
        <w:t>Plast</w:t>
      </w:r>
      <w:proofErr w:type="spellEnd"/>
      <w:r>
        <w:t xml:space="preserve"> 2016:6827135. </w:t>
      </w:r>
    </w:p>
    <w:p w14:paraId="6D3B0FA6" w14:textId="77777777" w:rsidR="007F565B" w:rsidRPr="00E37658" w:rsidRDefault="000E65D6" w:rsidP="003B42B2">
      <w:pPr>
        <w:numPr>
          <w:ilvl w:val="0"/>
          <w:numId w:val="5"/>
        </w:numPr>
        <w:spacing w:after="0" w:line="240" w:lineRule="auto"/>
        <w:ind w:hanging="720"/>
        <w:contextualSpacing/>
        <w:jc w:val="both"/>
      </w:pPr>
      <w:r w:rsidRPr="00E37658">
        <w:lastRenderedPageBreak/>
        <w:t>Miller G (2010). Epigenetics. The seductive allure of behavioral epigenetics. Science 329(5987):24-7.</w:t>
      </w:r>
    </w:p>
    <w:p w14:paraId="0DD43AEF" w14:textId="77777777" w:rsidR="007F565B" w:rsidRPr="00E37658" w:rsidRDefault="007F565B" w:rsidP="003B42B2">
      <w:pPr>
        <w:spacing w:after="0" w:line="240" w:lineRule="auto"/>
        <w:ind w:left="1440" w:hanging="720"/>
        <w:contextualSpacing/>
        <w:rPr>
          <w:u w:val="single"/>
        </w:rPr>
      </w:pPr>
    </w:p>
    <w:p w14:paraId="21E59E65" w14:textId="77777777" w:rsidR="007F565B" w:rsidRPr="00E37658" w:rsidRDefault="000E65D6" w:rsidP="003B42B2">
      <w:pPr>
        <w:spacing w:after="0" w:line="240" w:lineRule="auto"/>
        <w:ind w:left="1440" w:hanging="720"/>
        <w:contextualSpacing/>
      </w:pPr>
      <w:r w:rsidRPr="00E37658">
        <w:rPr>
          <w:u w:val="single"/>
        </w:rPr>
        <w:t>Parent of Origin Effects:</w:t>
      </w:r>
    </w:p>
    <w:p w14:paraId="00FA4BAE" w14:textId="77777777" w:rsidR="007F565B" w:rsidRPr="00E37658" w:rsidRDefault="000E65D6" w:rsidP="003B42B2">
      <w:pPr>
        <w:numPr>
          <w:ilvl w:val="0"/>
          <w:numId w:val="25"/>
        </w:numPr>
        <w:spacing w:after="0" w:line="240" w:lineRule="auto"/>
        <w:ind w:hanging="720"/>
        <w:contextualSpacing/>
      </w:pPr>
      <w:proofErr w:type="spellStart"/>
      <w:r w:rsidRPr="00E37658">
        <w:t>Guilmatre</w:t>
      </w:r>
      <w:proofErr w:type="spellEnd"/>
      <w:r w:rsidRPr="00E37658">
        <w:t xml:space="preserve"> A, Sharp AJ (2012).  Paren</w:t>
      </w:r>
      <w:r w:rsidR="00851D34">
        <w:t xml:space="preserve">t of origin effects. Clin Genet </w:t>
      </w:r>
      <w:r w:rsidRPr="00E37658">
        <w:t>81:201-9.</w:t>
      </w:r>
    </w:p>
    <w:p w14:paraId="1D361486" w14:textId="77777777" w:rsidR="007F565B" w:rsidRPr="00E37658" w:rsidRDefault="000E65D6" w:rsidP="003B42B2">
      <w:pPr>
        <w:numPr>
          <w:ilvl w:val="0"/>
          <w:numId w:val="25"/>
        </w:numPr>
        <w:spacing w:after="0" w:line="240" w:lineRule="auto"/>
        <w:ind w:hanging="720"/>
        <w:contextualSpacing/>
      </w:pPr>
      <w:r w:rsidRPr="00E37658">
        <w:t xml:space="preserve">Davies W, </w:t>
      </w:r>
      <w:proofErr w:type="spellStart"/>
      <w:r w:rsidRPr="00E37658">
        <w:t>Humby</w:t>
      </w:r>
      <w:proofErr w:type="spellEnd"/>
      <w:r w:rsidRPr="00E37658">
        <w:t xml:space="preserve"> T, Isles AR, Burgoyne PS, Wilkinson LS (2007). X-monosomy effects on visuospatial attention in mice: a candidate gene and implications for Turner syndrome and attention deficit hyperactivity disorder.  Biol Psychiatry 61:1351-60. </w:t>
      </w:r>
    </w:p>
    <w:p w14:paraId="3EBE2901" w14:textId="349D7885" w:rsidR="007F565B" w:rsidRPr="00E37658" w:rsidRDefault="000E65D6" w:rsidP="003B42B2">
      <w:pPr>
        <w:numPr>
          <w:ilvl w:val="0"/>
          <w:numId w:val="25"/>
        </w:numPr>
        <w:spacing w:after="0" w:line="240" w:lineRule="auto"/>
        <w:ind w:hanging="720"/>
        <w:contextualSpacing/>
      </w:pPr>
      <w:r w:rsidRPr="00E37658">
        <w:t xml:space="preserve">Lepage JF, Hong DS, </w:t>
      </w:r>
      <w:proofErr w:type="spellStart"/>
      <w:r w:rsidRPr="00E37658">
        <w:t>Mazaika</w:t>
      </w:r>
      <w:proofErr w:type="spellEnd"/>
      <w:r w:rsidRPr="00E37658">
        <w:t xml:space="preserve"> PK, Raman M, </w:t>
      </w:r>
      <w:proofErr w:type="spellStart"/>
      <w:r w:rsidRPr="00E37658">
        <w:t>Sheau</w:t>
      </w:r>
      <w:proofErr w:type="spellEnd"/>
      <w:r w:rsidRPr="00E37658">
        <w:t xml:space="preserve"> K, </w:t>
      </w:r>
      <w:r w:rsidR="00CA4732">
        <w:t>et al.</w:t>
      </w:r>
      <w:r w:rsidR="00851D34">
        <w:t xml:space="preserve"> (2013).  </w:t>
      </w:r>
      <w:r w:rsidRPr="00E37658">
        <w:t xml:space="preserve">Genomic imprinting effects of the X chromosome on brain morphology.  J </w:t>
      </w:r>
      <w:proofErr w:type="spellStart"/>
      <w:r w:rsidRPr="00E37658">
        <w:t>Neurosci</w:t>
      </w:r>
      <w:proofErr w:type="spellEnd"/>
      <w:r w:rsidRPr="00E37658">
        <w:t xml:space="preserve"> 33:8567-74.</w:t>
      </w:r>
    </w:p>
    <w:p w14:paraId="2037E5EB" w14:textId="77777777" w:rsidR="007F565B" w:rsidRPr="00E37658" w:rsidRDefault="000E65D6" w:rsidP="00E37658">
      <w:pPr>
        <w:spacing w:after="0" w:line="240" w:lineRule="auto"/>
        <w:contextualSpacing/>
        <w:jc w:val="both"/>
      </w:pPr>
      <w:r w:rsidRPr="00E37658">
        <w:t>____________________________________________________________________________________</w:t>
      </w:r>
    </w:p>
    <w:p w14:paraId="1B7C1C60" w14:textId="4D44D4A4" w:rsidR="007F565B" w:rsidRPr="00E37658" w:rsidRDefault="00954DBC" w:rsidP="00E37658">
      <w:pPr>
        <w:spacing w:after="0" w:line="240" w:lineRule="auto"/>
        <w:contextualSpacing/>
        <w:jc w:val="both"/>
      </w:pPr>
      <w:r>
        <w:rPr>
          <w:b/>
        </w:rPr>
        <w:t>Week 5</w:t>
      </w:r>
      <w:r w:rsidR="000E65D6" w:rsidRPr="00E37658">
        <w:rPr>
          <w:b/>
        </w:rPr>
        <w:t xml:space="preserve"> - Central nervous system development and cellular substrates for plasticity</w:t>
      </w:r>
    </w:p>
    <w:p w14:paraId="0359449A" w14:textId="77777777" w:rsidR="007F565B" w:rsidRPr="00E37658" w:rsidRDefault="007F565B" w:rsidP="00E37658">
      <w:pPr>
        <w:spacing w:after="0" w:line="240" w:lineRule="auto"/>
        <w:ind w:firstLine="1440"/>
        <w:contextualSpacing/>
        <w:jc w:val="both"/>
      </w:pPr>
    </w:p>
    <w:p w14:paraId="12A9847E" w14:textId="77777777" w:rsidR="007F565B" w:rsidRPr="00E37658" w:rsidRDefault="000E65D6" w:rsidP="00E37658">
      <w:pPr>
        <w:numPr>
          <w:ilvl w:val="0"/>
          <w:numId w:val="3"/>
        </w:numPr>
        <w:spacing w:after="0" w:line="240" w:lineRule="auto"/>
        <w:ind w:left="720" w:firstLine="0"/>
        <w:contextualSpacing/>
        <w:jc w:val="both"/>
      </w:pPr>
      <w:r w:rsidRPr="00E37658">
        <w:t xml:space="preserve">Early vertebrate development: Neurulation and ectoderm.  In: Scott F. Gilbert’s </w:t>
      </w:r>
      <w:r w:rsidR="00851D34">
        <w:tab/>
      </w:r>
      <w:r w:rsidR="00851D34">
        <w:rPr>
          <w:i/>
        </w:rPr>
        <w:t xml:space="preserve">Developmental </w:t>
      </w:r>
      <w:r w:rsidRPr="00E37658">
        <w:rPr>
          <w:i/>
        </w:rPr>
        <w:t>Biology</w:t>
      </w:r>
      <w:r w:rsidRPr="00E37658">
        <w:t>, second edition. Pp. 152-173. (</w:t>
      </w:r>
      <w:r w:rsidRPr="00E37658">
        <w:rPr>
          <w:u w:val="single"/>
        </w:rPr>
        <w:t>optional basic review</w:t>
      </w:r>
      <w:r w:rsidRPr="00E37658">
        <w:t xml:space="preserve">)  </w:t>
      </w:r>
    </w:p>
    <w:p w14:paraId="0C4C8043" w14:textId="77777777" w:rsidR="007F565B" w:rsidRPr="00E37658" w:rsidRDefault="000E65D6" w:rsidP="00E37658">
      <w:pPr>
        <w:numPr>
          <w:ilvl w:val="0"/>
          <w:numId w:val="3"/>
        </w:numPr>
        <w:spacing w:after="0" w:line="240" w:lineRule="auto"/>
        <w:ind w:hanging="720"/>
        <w:contextualSpacing/>
        <w:jc w:val="both"/>
      </w:pPr>
      <w:r w:rsidRPr="00E37658">
        <w:t>Falconer DS (1951). Two new mutants,‘</w:t>
      </w:r>
      <w:proofErr w:type="spellStart"/>
      <w:r w:rsidRPr="00E37658">
        <w:t>trembler’and</w:t>
      </w:r>
      <w:proofErr w:type="spellEnd"/>
      <w:r w:rsidRPr="00E37658">
        <w:t xml:space="preserve"> ‘</w:t>
      </w:r>
      <w:proofErr w:type="spellStart"/>
      <w:r w:rsidRPr="00E37658">
        <w:t>reeler</w:t>
      </w:r>
      <w:proofErr w:type="spellEnd"/>
      <w:r w:rsidRPr="00E37658">
        <w:t>’, with neurological actions in the house mouse (</w:t>
      </w:r>
      <w:r w:rsidRPr="00E37658">
        <w:rPr>
          <w:i/>
        </w:rPr>
        <w:t>Mus musculus L</w:t>
      </w:r>
      <w:r w:rsidRPr="00E37658">
        <w:t>.). J Genetics 50:192-205.</w:t>
      </w:r>
    </w:p>
    <w:p w14:paraId="6DE13D70" w14:textId="77777777" w:rsidR="007F565B" w:rsidRPr="00E37658" w:rsidRDefault="000E65D6" w:rsidP="00851D34">
      <w:pPr>
        <w:numPr>
          <w:ilvl w:val="0"/>
          <w:numId w:val="3"/>
        </w:numPr>
        <w:spacing w:after="0" w:line="240" w:lineRule="auto"/>
        <w:ind w:hanging="720"/>
        <w:contextualSpacing/>
        <w:jc w:val="both"/>
      </w:pPr>
      <w:r w:rsidRPr="00E37658">
        <w:t xml:space="preserve">Grossman AW, Aldridge GM, Lee KJ, Zeman MK, Jun CS, </w:t>
      </w:r>
      <w:proofErr w:type="spellStart"/>
      <w:r w:rsidRPr="00E37658">
        <w:t>Azam</w:t>
      </w:r>
      <w:proofErr w:type="spellEnd"/>
      <w:r w:rsidRPr="00E37658">
        <w:t xml:space="preserve"> HS, </w:t>
      </w:r>
      <w:proofErr w:type="spellStart"/>
      <w:r w:rsidRPr="00E37658">
        <w:t>Arii</w:t>
      </w:r>
      <w:proofErr w:type="spellEnd"/>
      <w:r w:rsidRPr="00E37658">
        <w:t xml:space="preserve"> T, </w:t>
      </w:r>
      <w:proofErr w:type="spellStart"/>
      <w:r w:rsidRPr="00E37658">
        <w:t>Imoto</w:t>
      </w:r>
      <w:proofErr w:type="spellEnd"/>
      <w:r w:rsidRPr="00E37658">
        <w:t xml:space="preserve"> K, Greenough WT, </w:t>
      </w:r>
      <w:proofErr w:type="spellStart"/>
      <w:r w:rsidRPr="00E37658">
        <w:t>Rhyu</w:t>
      </w:r>
      <w:proofErr w:type="spellEnd"/>
      <w:r w:rsidRPr="00E37658">
        <w:t xml:space="preserve"> IJ (2010).  Developmental characteristics of dendritic spines in the dentate gyrus of Fmr1</w:t>
      </w:r>
      <w:r w:rsidR="00851D34">
        <w:t xml:space="preserve"> </w:t>
      </w:r>
      <w:r w:rsidRPr="00E37658">
        <w:t xml:space="preserve">knockout mice. Brain Res 1355:221-7.  </w:t>
      </w:r>
    </w:p>
    <w:p w14:paraId="74FEED3E" w14:textId="77777777" w:rsidR="007F565B" w:rsidRPr="00E37658" w:rsidRDefault="000E65D6" w:rsidP="00E37658">
      <w:pPr>
        <w:numPr>
          <w:ilvl w:val="0"/>
          <w:numId w:val="3"/>
        </w:numPr>
        <w:spacing w:after="0" w:line="240" w:lineRule="auto"/>
        <w:ind w:hanging="720"/>
        <w:contextualSpacing/>
        <w:jc w:val="both"/>
      </w:pPr>
      <w:proofErr w:type="spellStart"/>
      <w:r w:rsidRPr="00E37658">
        <w:t>Hoeft</w:t>
      </w:r>
      <w:proofErr w:type="spellEnd"/>
      <w:r w:rsidRPr="00E37658">
        <w:t xml:space="preserve"> F, Carter JC, </w:t>
      </w:r>
      <w:proofErr w:type="spellStart"/>
      <w:r w:rsidRPr="00E37658">
        <w:t>Lightbody</w:t>
      </w:r>
      <w:proofErr w:type="spellEnd"/>
      <w:r w:rsidRPr="00E37658">
        <w:t xml:space="preserve"> AA, Cody Hazlett H, </w:t>
      </w:r>
      <w:proofErr w:type="spellStart"/>
      <w:r w:rsidRPr="00E37658">
        <w:t>Piven</w:t>
      </w:r>
      <w:proofErr w:type="spellEnd"/>
      <w:r w:rsidRPr="00E37658">
        <w:t xml:space="preserve"> J, Reiss AL (2010).  Region-specific alterations in brain development in one- to three-year-old boys with fragile X syndrome.  </w:t>
      </w:r>
      <w:proofErr w:type="spellStart"/>
      <w:r w:rsidRPr="00E37658">
        <w:t>Proc</w:t>
      </w:r>
      <w:proofErr w:type="spellEnd"/>
      <w:r w:rsidRPr="00E37658">
        <w:t xml:space="preserve"> Natl </w:t>
      </w:r>
      <w:proofErr w:type="spellStart"/>
      <w:r w:rsidRPr="00E37658">
        <w:t>Acad</w:t>
      </w:r>
      <w:proofErr w:type="spellEnd"/>
      <w:r w:rsidRPr="00E37658">
        <w:t xml:space="preserve"> </w:t>
      </w:r>
      <w:proofErr w:type="spellStart"/>
      <w:r w:rsidRPr="00E37658">
        <w:t>Sci</w:t>
      </w:r>
      <w:proofErr w:type="spellEnd"/>
      <w:r w:rsidRPr="00E37658">
        <w:t xml:space="preserve"> USA 107:9335-9.</w:t>
      </w:r>
    </w:p>
    <w:p w14:paraId="72E05197" w14:textId="4D5D1747" w:rsidR="007F565B" w:rsidRPr="00E37658" w:rsidRDefault="000E65D6" w:rsidP="00E37658">
      <w:pPr>
        <w:numPr>
          <w:ilvl w:val="0"/>
          <w:numId w:val="3"/>
        </w:numPr>
        <w:spacing w:after="0" w:line="240" w:lineRule="auto"/>
        <w:ind w:hanging="720"/>
        <w:contextualSpacing/>
        <w:jc w:val="both"/>
      </w:pPr>
      <w:r w:rsidRPr="00E37658">
        <w:t>Fox SE, Levitt P, &amp; Nelson CA (2010).  How the timing and quality of early experiences influence the development of brain architecture. Child Dev 81:28-40.</w:t>
      </w:r>
    </w:p>
    <w:p w14:paraId="22A7079E" w14:textId="77777777" w:rsidR="007F565B" w:rsidRPr="00E37658" w:rsidRDefault="000E65D6" w:rsidP="00E37658">
      <w:pPr>
        <w:spacing w:after="0" w:line="240" w:lineRule="auto"/>
        <w:contextualSpacing/>
        <w:jc w:val="both"/>
      </w:pPr>
      <w:r w:rsidRPr="00E37658">
        <w:t>____________________________________________________________________________________</w:t>
      </w:r>
    </w:p>
    <w:p w14:paraId="7CDBF251" w14:textId="2D0D8D3C" w:rsidR="007F565B" w:rsidRPr="00E37658" w:rsidRDefault="00954DBC" w:rsidP="00E37658">
      <w:pPr>
        <w:spacing w:after="0" w:line="240" w:lineRule="auto"/>
        <w:contextualSpacing/>
        <w:jc w:val="both"/>
        <w:rPr>
          <w:b/>
        </w:rPr>
      </w:pPr>
      <w:r>
        <w:rPr>
          <w:b/>
        </w:rPr>
        <w:t>Week 6</w:t>
      </w:r>
      <w:r w:rsidR="000E65D6" w:rsidRPr="00E37658">
        <w:rPr>
          <w:b/>
        </w:rPr>
        <w:t xml:space="preserve"> - Development of the sensory world and the emergence of behavior</w:t>
      </w:r>
    </w:p>
    <w:p w14:paraId="1CEBF6ED" w14:textId="77777777" w:rsidR="00851D34" w:rsidRDefault="00851D34" w:rsidP="00E37658">
      <w:pPr>
        <w:spacing w:after="0" w:line="240" w:lineRule="auto"/>
        <w:ind w:left="1440" w:hanging="720"/>
        <w:contextualSpacing/>
        <w:jc w:val="both"/>
        <w:rPr>
          <w:u w:val="single"/>
        </w:rPr>
      </w:pPr>
    </w:p>
    <w:p w14:paraId="236CB259" w14:textId="77777777" w:rsidR="007F565B" w:rsidRPr="00E37658" w:rsidRDefault="000E65D6" w:rsidP="00E37658">
      <w:pPr>
        <w:spacing w:after="0" w:line="240" w:lineRule="auto"/>
        <w:ind w:left="1440" w:hanging="720"/>
        <w:contextualSpacing/>
        <w:jc w:val="both"/>
      </w:pPr>
      <w:r w:rsidRPr="00E37658">
        <w:rPr>
          <w:u w:val="single"/>
        </w:rPr>
        <w:t>Sensory development</w:t>
      </w:r>
      <w:r w:rsidRPr="00E37658">
        <w:t xml:space="preserve">: </w:t>
      </w:r>
    </w:p>
    <w:p w14:paraId="1C02C86A" w14:textId="77777777" w:rsidR="007F565B" w:rsidRPr="00E37658" w:rsidRDefault="000E65D6" w:rsidP="00E37658">
      <w:pPr>
        <w:spacing w:after="0" w:line="240" w:lineRule="auto"/>
        <w:ind w:left="1440" w:hanging="720"/>
        <w:contextualSpacing/>
        <w:jc w:val="both"/>
      </w:pPr>
      <w:r w:rsidRPr="00E37658">
        <w:t xml:space="preserve">Sound: </w:t>
      </w:r>
    </w:p>
    <w:p w14:paraId="31CF5A4F" w14:textId="77777777" w:rsidR="007F565B" w:rsidRPr="00E37658" w:rsidRDefault="00851D34" w:rsidP="00E37658">
      <w:pPr>
        <w:numPr>
          <w:ilvl w:val="0"/>
          <w:numId w:val="7"/>
        </w:numPr>
        <w:spacing w:after="0" w:line="240" w:lineRule="auto"/>
        <w:ind w:hanging="720"/>
        <w:contextualSpacing/>
        <w:jc w:val="both"/>
      </w:pPr>
      <w:proofErr w:type="spellStart"/>
      <w:r>
        <w:t>DeCasper</w:t>
      </w:r>
      <w:proofErr w:type="spellEnd"/>
      <w:r>
        <w:t xml:space="preserve"> AJ, Fifer W (1980). </w:t>
      </w:r>
      <w:r w:rsidR="000E65D6" w:rsidRPr="00E37658">
        <w:t>Of human bonding: Newborns prefer their mother’s voices.  Science 208:1174-6.</w:t>
      </w:r>
    </w:p>
    <w:p w14:paraId="7AC84D55" w14:textId="77777777" w:rsidR="007F565B" w:rsidRPr="00E37658" w:rsidRDefault="000E65D6" w:rsidP="00E37658">
      <w:pPr>
        <w:numPr>
          <w:ilvl w:val="0"/>
          <w:numId w:val="7"/>
        </w:numPr>
        <w:spacing w:after="0" w:line="240" w:lineRule="auto"/>
        <w:ind w:hanging="720"/>
        <w:contextualSpacing/>
        <w:jc w:val="both"/>
      </w:pPr>
      <w:r w:rsidRPr="00E37658">
        <w:t>Rivera‐</w:t>
      </w:r>
      <w:proofErr w:type="spellStart"/>
      <w:r w:rsidRPr="00E37658">
        <w:t>Gaxiola</w:t>
      </w:r>
      <w:proofErr w:type="spellEnd"/>
      <w:r w:rsidRPr="00E37658">
        <w:t xml:space="preserve"> M, Silva‐</w:t>
      </w:r>
      <w:proofErr w:type="spellStart"/>
      <w:r w:rsidRPr="00E37658">
        <w:t>Pereyra</w:t>
      </w:r>
      <w:proofErr w:type="spellEnd"/>
      <w:r w:rsidRPr="00E37658">
        <w:t xml:space="preserve"> J, &amp; Kuhl PK (2005). Brain potentials to native and non‐native speech contrasts in 7‐and 11‐month‐old American infants. Dev Science 8:162-72.</w:t>
      </w:r>
    </w:p>
    <w:p w14:paraId="714B9E67" w14:textId="77777777" w:rsidR="007F565B" w:rsidRPr="00E37658" w:rsidRDefault="000E65D6" w:rsidP="00E37658">
      <w:pPr>
        <w:numPr>
          <w:ilvl w:val="0"/>
          <w:numId w:val="7"/>
        </w:numPr>
        <w:spacing w:after="0" w:line="240" w:lineRule="auto"/>
        <w:ind w:hanging="720"/>
        <w:contextualSpacing/>
        <w:jc w:val="both"/>
      </w:pPr>
      <w:r w:rsidRPr="00E37658">
        <w:t xml:space="preserve">Gottlieb G. (1980).  Development of species identification in ducklings: VI. Specific embryonic experience required to maintain species-typical perception in Peking ducks.  J Comparative </w:t>
      </w:r>
      <w:proofErr w:type="spellStart"/>
      <w:r w:rsidRPr="00E37658">
        <w:t>Physiol</w:t>
      </w:r>
      <w:proofErr w:type="spellEnd"/>
      <w:r w:rsidRPr="00E37658">
        <w:t xml:space="preserve"> </w:t>
      </w:r>
      <w:proofErr w:type="spellStart"/>
      <w:r w:rsidRPr="00E37658">
        <w:t>Psychol</w:t>
      </w:r>
      <w:proofErr w:type="spellEnd"/>
      <w:r w:rsidRPr="00E37658">
        <w:t xml:space="preserve"> 94:579-87.</w:t>
      </w:r>
    </w:p>
    <w:p w14:paraId="7D08BE3D" w14:textId="77777777" w:rsidR="007F565B" w:rsidRPr="00E37658" w:rsidRDefault="000E65D6" w:rsidP="00E37658">
      <w:pPr>
        <w:spacing w:after="0" w:line="240" w:lineRule="auto"/>
        <w:ind w:left="1440" w:hanging="720"/>
        <w:contextualSpacing/>
        <w:jc w:val="both"/>
      </w:pPr>
      <w:r w:rsidRPr="00E37658">
        <w:t>Taste:</w:t>
      </w:r>
    </w:p>
    <w:p w14:paraId="53772EDB" w14:textId="77777777" w:rsidR="007F565B" w:rsidRPr="00E37658" w:rsidRDefault="000E65D6" w:rsidP="00E37658">
      <w:pPr>
        <w:numPr>
          <w:ilvl w:val="0"/>
          <w:numId w:val="4"/>
        </w:numPr>
        <w:spacing w:after="0" w:line="240" w:lineRule="auto"/>
        <w:ind w:hanging="720"/>
        <w:contextualSpacing/>
        <w:jc w:val="both"/>
      </w:pPr>
      <w:proofErr w:type="spellStart"/>
      <w:r w:rsidRPr="00E37658">
        <w:t>Galef</w:t>
      </w:r>
      <w:proofErr w:type="spellEnd"/>
      <w:r w:rsidRPr="00E37658">
        <w:t xml:space="preserve"> BG, Sherry DF (1973). Mother’s milk: A medium for transmission of cues reflecting the flavor of mother’s diet.  J Comparative </w:t>
      </w:r>
      <w:proofErr w:type="spellStart"/>
      <w:r w:rsidRPr="00E37658">
        <w:t>Physiol</w:t>
      </w:r>
      <w:proofErr w:type="spellEnd"/>
      <w:r w:rsidRPr="00E37658">
        <w:t xml:space="preserve"> </w:t>
      </w:r>
      <w:proofErr w:type="spellStart"/>
      <w:r w:rsidRPr="00E37658">
        <w:t>Psychol</w:t>
      </w:r>
      <w:proofErr w:type="spellEnd"/>
      <w:r w:rsidRPr="00E37658">
        <w:t xml:space="preserve"> 83:374</w:t>
      </w:r>
    </w:p>
    <w:p w14:paraId="1E4D7BC6" w14:textId="77777777" w:rsidR="007F565B" w:rsidRPr="00E37658" w:rsidRDefault="000E65D6" w:rsidP="00E37658">
      <w:pPr>
        <w:numPr>
          <w:ilvl w:val="0"/>
          <w:numId w:val="4"/>
        </w:numPr>
        <w:spacing w:after="0" w:line="240" w:lineRule="auto"/>
        <w:ind w:hanging="720"/>
        <w:contextualSpacing/>
        <w:jc w:val="both"/>
      </w:pPr>
      <w:r w:rsidRPr="00E37658">
        <w:t>Mennella</w:t>
      </w:r>
      <w:r w:rsidR="00851D34">
        <w:t xml:space="preserve"> JA, Pepino MY, Reed DR (2005).</w:t>
      </w:r>
      <w:r w:rsidRPr="00E37658">
        <w:t xml:space="preserve"> Genetic and environmental determinants of bitter perception and sweet preferences.  Pediatrics 115:e216-22.</w:t>
      </w:r>
    </w:p>
    <w:p w14:paraId="1D922A35" w14:textId="77777777" w:rsidR="007F565B" w:rsidRPr="00E37658" w:rsidRDefault="000E65D6" w:rsidP="00E37658">
      <w:pPr>
        <w:spacing w:after="0" w:line="240" w:lineRule="auto"/>
        <w:ind w:left="1440" w:hanging="720"/>
        <w:contextualSpacing/>
        <w:jc w:val="both"/>
      </w:pPr>
      <w:r w:rsidRPr="00E37658">
        <w:t xml:space="preserve">Vision: </w:t>
      </w:r>
    </w:p>
    <w:p w14:paraId="0B69ED7A" w14:textId="77777777" w:rsidR="007F565B" w:rsidRPr="00E37658" w:rsidRDefault="000E65D6" w:rsidP="00E37658">
      <w:pPr>
        <w:numPr>
          <w:ilvl w:val="0"/>
          <w:numId w:val="2"/>
        </w:numPr>
        <w:spacing w:after="0" w:line="240" w:lineRule="auto"/>
        <w:ind w:hanging="720"/>
        <w:contextualSpacing/>
        <w:jc w:val="both"/>
      </w:pPr>
      <w:r w:rsidRPr="00E37658">
        <w:t>Blakemore C, Cooper GF (1970).  Development of the brain depends on the visual environment.  Nature 228:477-8.</w:t>
      </w:r>
    </w:p>
    <w:p w14:paraId="79C819F7" w14:textId="77777777" w:rsidR="007F565B" w:rsidRPr="00E37658" w:rsidRDefault="000E65D6" w:rsidP="00E37658">
      <w:pPr>
        <w:numPr>
          <w:ilvl w:val="0"/>
          <w:numId w:val="2"/>
        </w:numPr>
        <w:spacing w:after="0" w:line="240" w:lineRule="auto"/>
        <w:ind w:hanging="720"/>
        <w:contextualSpacing/>
        <w:jc w:val="both"/>
      </w:pPr>
      <w:proofErr w:type="spellStart"/>
      <w:r w:rsidRPr="00E37658">
        <w:t>Annis</w:t>
      </w:r>
      <w:proofErr w:type="spellEnd"/>
      <w:r w:rsidRPr="00E37658">
        <w:t xml:space="preserve"> RC, Frost B (1973).  Human visual ecology and orientation anisotropies in acuity.  Science 182(4113):729-31. </w:t>
      </w:r>
    </w:p>
    <w:p w14:paraId="0C98FEDC" w14:textId="77777777" w:rsidR="007F565B" w:rsidRPr="00E37658" w:rsidRDefault="000E65D6" w:rsidP="00E37658">
      <w:pPr>
        <w:numPr>
          <w:ilvl w:val="0"/>
          <w:numId w:val="2"/>
        </w:numPr>
        <w:spacing w:after="0" w:line="240" w:lineRule="auto"/>
        <w:ind w:hanging="720"/>
        <w:contextualSpacing/>
        <w:jc w:val="both"/>
      </w:pPr>
      <w:proofErr w:type="spellStart"/>
      <w:r w:rsidRPr="00E37658">
        <w:t>Pascalis</w:t>
      </w:r>
      <w:proofErr w:type="spellEnd"/>
      <w:r w:rsidRPr="00E37658">
        <w:t xml:space="preserve"> O (2002). Is face processing species-specific during the first year of life? Science 296 (5571):1321-23.</w:t>
      </w:r>
    </w:p>
    <w:p w14:paraId="64760793" w14:textId="77777777" w:rsidR="007F565B" w:rsidRPr="00E37658" w:rsidRDefault="007F565B" w:rsidP="00E37658">
      <w:pPr>
        <w:spacing w:after="0" w:line="240" w:lineRule="auto"/>
        <w:ind w:left="1440" w:hanging="720"/>
        <w:contextualSpacing/>
        <w:jc w:val="both"/>
      </w:pPr>
    </w:p>
    <w:p w14:paraId="1F0D8173" w14:textId="77777777" w:rsidR="007F565B" w:rsidRPr="00E37658" w:rsidRDefault="000E65D6" w:rsidP="00E37658">
      <w:pPr>
        <w:spacing w:after="0" w:line="240" w:lineRule="auto"/>
        <w:ind w:left="1440" w:hanging="720"/>
        <w:contextualSpacing/>
        <w:jc w:val="both"/>
      </w:pPr>
      <w:r w:rsidRPr="00E37658">
        <w:rPr>
          <w:u w:val="single"/>
        </w:rPr>
        <w:t>Prenatal emergence of behavior</w:t>
      </w:r>
      <w:r w:rsidRPr="00E37658">
        <w:t xml:space="preserve">: </w:t>
      </w:r>
    </w:p>
    <w:p w14:paraId="642BD398" w14:textId="77777777" w:rsidR="007F565B" w:rsidRPr="00E37658" w:rsidRDefault="000E65D6" w:rsidP="00851D34">
      <w:pPr>
        <w:numPr>
          <w:ilvl w:val="0"/>
          <w:numId w:val="24"/>
        </w:numPr>
        <w:spacing w:after="0" w:line="240" w:lineRule="auto"/>
        <w:ind w:firstLine="0"/>
        <w:contextualSpacing/>
        <w:jc w:val="both"/>
      </w:pPr>
      <w:proofErr w:type="spellStart"/>
      <w:r w:rsidRPr="00E37658">
        <w:lastRenderedPageBreak/>
        <w:t>Smotherman</w:t>
      </w:r>
      <w:proofErr w:type="spellEnd"/>
      <w:r w:rsidRPr="00E37658">
        <w:t xml:space="preserve"> WP, Robinson SR (1987).  Prenatal expression of species-typical action </w:t>
      </w:r>
      <w:r w:rsidR="00851D34">
        <w:tab/>
      </w:r>
      <w:r w:rsidRPr="00E37658">
        <w:t>patterns in the rat fetus (</w:t>
      </w:r>
      <w:r w:rsidRPr="00851D34">
        <w:rPr>
          <w:i/>
        </w:rPr>
        <w:t>Rattus norvegicus</w:t>
      </w:r>
      <w:r w:rsidRPr="00E37658">
        <w:t>).  J Comp Psychol 101:190-6.</w:t>
      </w:r>
    </w:p>
    <w:p w14:paraId="00615E9E" w14:textId="77777777" w:rsidR="007F565B" w:rsidRPr="00E37658" w:rsidRDefault="000E65D6" w:rsidP="00851D34">
      <w:pPr>
        <w:numPr>
          <w:ilvl w:val="0"/>
          <w:numId w:val="24"/>
        </w:numPr>
        <w:spacing w:after="0" w:line="240" w:lineRule="auto"/>
        <w:ind w:firstLine="0"/>
        <w:contextualSpacing/>
        <w:jc w:val="both"/>
      </w:pPr>
      <w:proofErr w:type="spellStart"/>
      <w:r w:rsidRPr="00E37658">
        <w:t>Smotherman</w:t>
      </w:r>
      <w:proofErr w:type="spellEnd"/>
      <w:r w:rsidRPr="00E37658">
        <w:t xml:space="preserve"> WP, Robinson SR. (1988).  Behavior of rat fetuses following chemical or </w:t>
      </w:r>
      <w:r w:rsidR="00851D34">
        <w:tab/>
      </w:r>
      <w:r w:rsidRPr="00E37658">
        <w:t xml:space="preserve">tactile stimulation.  </w:t>
      </w:r>
      <w:proofErr w:type="spellStart"/>
      <w:r w:rsidRPr="00E37658">
        <w:t>Behav</w:t>
      </w:r>
      <w:proofErr w:type="spellEnd"/>
      <w:r w:rsidRPr="00E37658">
        <w:t xml:space="preserve"> </w:t>
      </w:r>
      <w:proofErr w:type="spellStart"/>
      <w:r w:rsidRPr="00E37658">
        <w:t>Neurosci</w:t>
      </w:r>
      <w:proofErr w:type="spellEnd"/>
      <w:r w:rsidRPr="00E37658">
        <w:t xml:space="preserve"> 102:24-34.</w:t>
      </w:r>
    </w:p>
    <w:p w14:paraId="32777232" w14:textId="77777777" w:rsidR="007F565B" w:rsidRPr="00E37658" w:rsidRDefault="000E65D6" w:rsidP="00E37658">
      <w:pPr>
        <w:numPr>
          <w:ilvl w:val="0"/>
          <w:numId w:val="24"/>
        </w:numPr>
        <w:spacing w:after="0" w:line="240" w:lineRule="auto"/>
        <w:ind w:firstLine="0"/>
        <w:contextualSpacing/>
        <w:jc w:val="both"/>
      </w:pPr>
      <w:r w:rsidRPr="00E37658">
        <w:t>Grant-</w:t>
      </w:r>
      <w:proofErr w:type="spellStart"/>
      <w:r w:rsidRPr="00E37658">
        <w:t>Beuttler</w:t>
      </w:r>
      <w:proofErr w:type="spellEnd"/>
      <w:r w:rsidRPr="00E37658">
        <w:t xml:space="preserve"> M, Glynn LM, Salisbury AL, Davis EP, Holliday C &amp;  Sandman CA, </w:t>
      </w:r>
      <w:r w:rsidR="00851D34">
        <w:tab/>
      </w:r>
      <w:r w:rsidRPr="00E37658">
        <w:t xml:space="preserve">(2011). Development of fetal movement between 26 and 36-weeks’ gestation in response </w:t>
      </w:r>
      <w:r w:rsidR="00851D34">
        <w:tab/>
      </w:r>
      <w:r w:rsidRPr="00E37658">
        <w:t xml:space="preserve">to vibro-acoustic stimulation. Front Psychol, 2:350-357. </w:t>
      </w:r>
    </w:p>
    <w:p w14:paraId="2B64B4BE" w14:textId="77777777" w:rsidR="007F565B" w:rsidRPr="00E37658" w:rsidRDefault="000E65D6" w:rsidP="00851D34">
      <w:pPr>
        <w:spacing w:after="0" w:line="240" w:lineRule="auto"/>
        <w:contextualSpacing/>
        <w:jc w:val="both"/>
      </w:pPr>
      <w:r w:rsidRPr="00E37658">
        <w:t>_______________________</w:t>
      </w:r>
      <w:r w:rsidR="00851D34">
        <w:t>_</w:t>
      </w:r>
      <w:r w:rsidRPr="00E37658">
        <w:t>_________________________________</w:t>
      </w:r>
      <w:r w:rsidR="00851D34">
        <w:t>______</w:t>
      </w:r>
      <w:r w:rsidRPr="00E37658">
        <w:t>_____________________</w:t>
      </w:r>
    </w:p>
    <w:p w14:paraId="5176B750" w14:textId="77777777" w:rsidR="007F565B" w:rsidRPr="00E37658" w:rsidRDefault="000E65D6" w:rsidP="00E37658">
      <w:pPr>
        <w:spacing w:after="0" w:line="240" w:lineRule="auto"/>
        <w:contextualSpacing/>
        <w:jc w:val="both"/>
      </w:pPr>
      <w:r w:rsidRPr="00E37658">
        <w:rPr>
          <w:b/>
        </w:rPr>
        <w:t>Week 7 - Development of sex differences in behavior and the brain</w:t>
      </w:r>
    </w:p>
    <w:p w14:paraId="52634D2E" w14:textId="77777777" w:rsidR="00851D34" w:rsidRDefault="00851D34" w:rsidP="00E37658">
      <w:pPr>
        <w:spacing w:after="0" w:line="240" w:lineRule="auto"/>
        <w:ind w:left="1440" w:hanging="720"/>
        <w:contextualSpacing/>
        <w:jc w:val="both"/>
        <w:rPr>
          <w:u w:val="single"/>
        </w:rPr>
      </w:pPr>
    </w:p>
    <w:p w14:paraId="4694C4BD" w14:textId="77777777" w:rsidR="007F565B" w:rsidRPr="00E37658" w:rsidRDefault="000E65D6" w:rsidP="00E37658">
      <w:pPr>
        <w:spacing w:after="0" w:line="240" w:lineRule="auto"/>
        <w:ind w:left="1440" w:hanging="720"/>
        <w:contextualSpacing/>
        <w:jc w:val="both"/>
      </w:pPr>
      <w:r w:rsidRPr="00E37658">
        <w:rPr>
          <w:u w:val="single"/>
        </w:rPr>
        <w:t>Behavior</w:t>
      </w:r>
      <w:r w:rsidRPr="00E37658">
        <w:t xml:space="preserve">: </w:t>
      </w:r>
    </w:p>
    <w:p w14:paraId="6FD99F18" w14:textId="62869B1D" w:rsidR="00650502" w:rsidRDefault="000E65D6" w:rsidP="00650502">
      <w:pPr>
        <w:numPr>
          <w:ilvl w:val="0"/>
          <w:numId w:val="18"/>
        </w:numPr>
        <w:spacing w:after="0" w:line="240" w:lineRule="auto"/>
        <w:ind w:hanging="720"/>
        <w:contextualSpacing/>
        <w:jc w:val="both"/>
      </w:pPr>
      <w:r w:rsidRPr="00E37658">
        <w:t>Phoenix CH, Goy RW et al. (1959). Organizing action of prenatally administered testosterone propionate on the tissues mediating mating behavior in the female guinea pig.  Endocrinology 65:369-82.</w:t>
      </w:r>
    </w:p>
    <w:p w14:paraId="7869F53A" w14:textId="3DA79EDF" w:rsidR="00650502" w:rsidRPr="00650502" w:rsidRDefault="00650502" w:rsidP="00650502">
      <w:pPr>
        <w:numPr>
          <w:ilvl w:val="0"/>
          <w:numId w:val="18"/>
        </w:numPr>
        <w:spacing w:after="0" w:line="240" w:lineRule="auto"/>
        <w:ind w:hanging="720"/>
        <w:contextualSpacing/>
        <w:jc w:val="both"/>
      </w:pPr>
      <w:r w:rsidRPr="00650502">
        <w:t xml:space="preserve">Mueller, S.C., </w:t>
      </w:r>
      <w:proofErr w:type="spellStart"/>
      <w:r w:rsidRPr="00650502">
        <w:t>Verwilst</w:t>
      </w:r>
      <w:proofErr w:type="spellEnd"/>
      <w:r w:rsidRPr="00650502">
        <w:t xml:space="preserve">, T., Van </w:t>
      </w:r>
      <w:proofErr w:type="spellStart"/>
      <w:r w:rsidRPr="00650502">
        <w:t>Branteghem</w:t>
      </w:r>
      <w:proofErr w:type="spellEnd"/>
      <w:r w:rsidRPr="00650502">
        <w:t xml:space="preserve">, A., </w:t>
      </w:r>
      <w:proofErr w:type="spellStart"/>
      <w:r w:rsidRPr="00650502">
        <w:t>T'Sjoen</w:t>
      </w:r>
      <w:proofErr w:type="spellEnd"/>
      <w:r w:rsidRPr="00650502">
        <w:t xml:space="preserve">, G. and Cools, M., 2016. The contribution of the androgen receptor (AR) in human spatial learning and memory: a study in women with complete androgen insensitivity syndrome (CAIS). </w:t>
      </w:r>
      <w:proofErr w:type="spellStart"/>
      <w:r w:rsidRPr="00650502">
        <w:t>Horm</w:t>
      </w:r>
      <w:proofErr w:type="spellEnd"/>
      <w:r w:rsidRPr="00650502">
        <w:t xml:space="preserve"> </w:t>
      </w:r>
      <w:proofErr w:type="spellStart"/>
      <w:r w:rsidR="007F73B0">
        <w:t>B</w:t>
      </w:r>
      <w:r w:rsidRPr="00650502">
        <w:t>ehav</w:t>
      </w:r>
      <w:proofErr w:type="spellEnd"/>
      <w:r w:rsidRPr="00650502">
        <w:t>, 78</w:t>
      </w:r>
      <w:r w:rsidR="007F73B0">
        <w:t>:</w:t>
      </w:r>
      <w:r w:rsidRPr="00650502">
        <w:t>121-126.</w:t>
      </w:r>
    </w:p>
    <w:p w14:paraId="10291D0B" w14:textId="7B88796F" w:rsidR="007F565B" w:rsidRPr="00E37658" w:rsidRDefault="000E65D6" w:rsidP="00650502">
      <w:pPr>
        <w:numPr>
          <w:ilvl w:val="0"/>
          <w:numId w:val="18"/>
        </w:numPr>
        <w:spacing w:after="0" w:line="240" w:lineRule="auto"/>
        <w:ind w:hanging="720"/>
        <w:contextualSpacing/>
        <w:jc w:val="both"/>
      </w:pPr>
      <w:proofErr w:type="spellStart"/>
      <w:r w:rsidRPr="00E37658">
        <w:t>Pasterski</w:t>
      </w:r>
      <w:proofErr w:type="spellEnd"/>
      <w:r w:rsidRPr="00E37658">
        <w:t xml:space="preserve"> V, </w:t>
      </w:r>
      <w:proofErr w:type="spellStart"/>
      <w:r w:rsidRPr="00E37658">
        <w:t>Zucker</w:t>
      </w:r>
      <w:proofErr w:type="spellEnd"/>
      <w:r w:rsidRPr="00E37658">
        <w:t xml:space="preserve"> KJ, Hindmarsh PC, Hughes IA, </w:t>
      </w:r>
      <w:proofErr w:type="spellStart"/>
      <w:r w:rsidRPr="00E37658">
        <w:t>Acerini</w:t>
      </w:r>
      <w:proofErr w:type="spellEnd"/>
      <w:r w:rsidRPr="00E37658">
        <w:t xml:space="preserve"> C, Spencer D, Neufeld S, Hines M (2015).  Increased cross-gender identification independent of gender role behavior in girls with congenital adrenal hyperplasia: results from a standardized assessment of 4- to 11-year-old children.  Arch Sex </w:t>
      </w:r>
      <w:proofErr w:type="spellStart"/>
      <w:r w:rsidRPr="00E37658">
        <w:t>Behav</w:t>
      </w:r>
      <w:proofErr w:type="spellEnd"/>
      <w:r w:rsidRPr="00E37658">
        <w:t xml:space="preserve"> 44</w:t>
      </w:r>
      <w:r w:rsidR="007F73B0">
        <w:t>:</w:t>
      </w:r>
      <w:r w:rsidRPr="00E37658">
        <w:t>1363-75.</w:t>
      </w:r>
    </w:p>
    <w:p w14:paraId="144BF4C2" w14:textId="5E79A3A9" w:rsidR="007F565B" w:rsidRPr="00E37658" w:rsidRDefault="000E65D6" w:rsidP="00650502">
      <w:pPr>
        <w:numPr>
          <w:ilvl w:val="0"/>
          <w:numId w:val="18"/>
        </w:numPr>
        <w:spacing w:after="0" w:line="240" w:lineRule="auto"/>
        <w:ind w:hanging="720"/>
        <w:contextualSpacing/>
        <w:jc w:val="both"/>
      </w:pPr>
      <w:r w:rsidRPr="00E37658">
        <w:t xml:space="preserve">Bakker J, Honda S, Harada N, </w:t>
      </w:r>
      <w:proofErr w:type="spellStart"/>
      <w:r w:rsidRPr="00E37658">
        <w:t>Balthazart</w:t>
      </w:r>
      <w:proofErr w:type="spellEnd"/>
      <w:r w:rsidRPr="00E37658">
        <w:t xml:space="preserve"> J (2002). The aromatase knock-out mouse provides new evidence that estradiol is required during development in the female for the expression of sociosexual behaviors in adulthood.  J </w:t>
      </w:r>
      <w:proofErr w:type="spellStart"/>
      <w:r w:rsidRPr="00E37658">
        <w:t>Neurosci</w:t>
      </w:r>
      <w:proofErr w:type="spellEnd"/>
      <w:r w:rsidRPr="00E37658">
        <w:t xml:space="preserve"> 22:9104-12.</w:t>
      </w:r>
    </w:p>
    <w:p w14:paraId="40F96E13" w14:textId="77777777" w:rsidR="007F565B" w:rsidRPr="00E37658" w:rsidRDefault="007F565B" w:rsidP="00E37658">
      <w:pPr>
        <w:spacing w:after="0" w:line="240" w:lineRule="auto"/>
        <w:ind w:left="1440"/>
        <w:contextualSpacing/>
        <w:jc w:val="both"/>
      </w:pPr>
    </w:p>
    <w:p w14:paraId="3C00A033" w14:textId="77777777" w:rsidR="007F565B" w:rsidRPr="00E37658" w:rsidRDefault="000E65D6" w:rsidP="00E37658">
      <w:pPr>
        <w:spacing w:after="0" w:line="240" w:lineRule="auto"/>
        <w:ind w:left="1440" w:hanging="720"/>
        <w:contextualSpacing/>
        <w:jc w:val="both"/>
      </w:pPr>
      <w:r w:rsidRPr="00E37658">
        <w:rPr>
          <w:u w:val="single"/>
        </w:rPr>
        <w:t>Brain and other</w:t>
      </w:r>
      <w:r w:rsidRPr="00E37658">
        <w:t xml:space="preserve">: </w:t>
      </w:r>
    </w:p>
    <w:p w14:paraId="7F0EA16F" w14:textId="77777777" w:rsidR="007F565B" w:rsidRPr="00E37658" w:rsidRDefault="000E65D6" w:rsidP="00E37658">
      <w:pPr>
        <w:numPr>
          <w:ilvl w:val="0"/>
          <w:numId w:val="17"/>
        </w:numPr>
        <w:spacing w:after="0" w:line="240" w:lineRule="auto"/>
        <w:ind w:hanging="720"/>
        <w:contextualSpacing/>
        <w:jc w:val="both"/>
      </w:pPr>
      <w:r w:rsidRPr="00E37658">
        <w:t xml:space="preserve">Gorski RA, Gordon JH, </w:t>
      </w:r>
      <w:proofErr w:type="spellStart"/>
      <w:r w:rsidRPr="00E37658">
        <w:t>Shryne</w:t>
      </w:r>
      <w:proofErr w:type="spellEnd"/>
      <w:r w:rsidRPr="00E37658">
        <w:t xml:space="preserve"> JE, </w:t>
      </w:r>
      <w:proofErr w:type="spellStart"/>
      <w:r w:rsidRPr="00E37658">
        <w:t>Southam</w:t>
      </w:r>
      <w:proofErr w:type="spellEnd"/>
      <w:r w:rsidRPr="00E37658">
        <w:t xml:space="preserve"> AM (1978). Evidence for a morphological sex difference within the medial preoptic area of the rat brain.  Brain Res 148:333-46.</w:t>
      </w:r>
    </w:p>
    <w:p w14:paraId="6F542884" w14:textId="3A57C564" w:rsidR="007F565B" w:rsidRPr="00E37658" w:rsidRDefault="000E65D6" w:rsidP="00E37658">
      <w:pPr>
        <w:numPr>
          <w:ilvl w:val="0"/>
          <w:numId w:val="17"/>
        </w:numPr>
        <w:spacing w:after="0" w:line="240" w:lineRule="auto"/>
        <w:ind w:hanging="720"/>
        <w:contextualSpacing/>
        <w:jc w:val="both"/>
      </w:pPr>
      <w:proofErr w:type="spellStart"/>
      <w:r w:rsidRPr="00E37658">
        <w:t>LeVay</w:t>
      </w:r>
      <w:proofErr w:type="spellEnd"/>
      <w:r w:rsidRPr="00E37658">
        <w:t xml:space="preserve"> S (1991).</w:t>
      </w:r>
      <w:r w:rsidR="00F559EA">
        <w:t xml:space="preserve"> </w:t>
      </w:r>
      <w:r w:rsidRPr="00E37658">
        <w:t>A difference in hypothalamic structure between heterosexual and homosexual men. Science 253(5023):1034-7.</w:t>
      </w:r>
    </w:p>
    <w:p w14:paraId="0AA34046" w14:textId="77777777" w:rsidR="007F565B" w:rsidRPr="00E37658" w:rsidRDefault="000E65D6" w:rsidP="00E37658">
      <w:pPr>
        <w:numPr>
          <w:ilvl w:val="0"/>
          <w:numId w:val="17"/>
        </w:numPr>
        <w:spacing w:after="0" w:line="240" w:lineRule="auto"/>
        <w:ind w:hanging="720"/>
        <w:contextualSpacing/>
        <w:jc w:val="both"/>
      </w:pPr>
      <w:proofErr w:type="spellStart"/>
      <w:r w:rsidRPr="00E37658">
        <w:t>Byne</w:t>
      </w:r>
      <w:proofErr w:type="spellEnd"/>
      <w:r w:rsidRPr="00E37658">
        <w:t xml:space="preserve"> W, </w:t>
      </w:r>
      <w:proofErr w:type="spellStart"/>
      <w:r w:rsidRPr="00E37658">
        <w:t>Tobet</w:t>
      </w:r>
      <w:proofErr w:type="spellEnd"/>
      <w:r w:rsidRPr="00E37658">
        <w:t xml:space="preserve"> S, </w:t>
      </w:r>
      <w:proofErr w:type="spellStart"/>
      <w:r w:rsidRPr="00E37658">
        <w:t>Mattiace</w:t>
      </w:r>
      <w:proofErr w:type="spellEnd"/>
      <w:r w:rsidRPr="00E37658">
        <w:t xml:space="preserve"> LA, </w:t>
      </w:r>
      <w:proofErr w:type="spellStart"/>
      <w:r w:rsidRPr="00E37658">
        <w:t>Lasco</w:t>
      </w:r>
      <w:proofErr w:type="spellEnd"/>
      <w:r w:rsidRPr="00E37658">
        <w:t xml:space="preserve"> MS, </w:t>
      </w:r>
      <w:proofErr w:type="spellStart"/>
      <w:r w:rsidRPr="00E37658">
        <w:t>Kemether</w:t>
      </w:r>
      <w:proofErr w:type="spellEnd"/>
      <w:r w:rsidRPr="00E37658">
        <w:t xml:space="preserve"> E, Edgar MA, </w:t>
      </w:r>
      <w:proofErr w:type="spellStart"/>
      <w:r w:rsidRPr="00E37658">
        <w:t>Morgello</w:t>
      </w:r>
      <w:proofErr w:type="spellEnd"/>
      <w:r w:rsidRPr="00E37658">
        <w:t xml:space="preserve"> S, </w:t>
      </w:r>
      <w:proofErr w:type="spellStart"/>
      <w:r w:rsidRPr="00E37658">
        <w:t>Buchsbaum</w:t>
      </w:r>
      <w:proofErr w:type="spellEnd"/>
      <w:r w:rsidRPr="00E37658">
        <w:t xml:space="preserve"> MS, Jones LB (2001). The interstitial nuclei of the human anterior hypothalamus: an investigation of variation with sex, sexual orientation, and HIV status.  </w:t>
      </w:r>
      <w:proofErr w:type="spellStart"/>
      <w:r w:rsidRPr="00E37658">
        <w:t>Horm</w:t>
      </w:r>
      <w:proofErr w:type="spellEnd"/>
      <w:r w:rsidRPr="00E37658">
        <w:t xml:space="preserve"> </w:t>
      </w:r>
      <w:proofErr w:type="spellStart"/>
      <w:r w:rsidRPr="00E37658">
        <w:t>Behav</w:t>
      </w:r>
      <w:proofErr w:type="spellEnd"/>
      <w:r w:rsidRPr="00E37658">
        <w:t xml:space="preserve"> 40:86-92.</w:t>
      </w:r>
    </w:p>
    <w:p w14:paraId="33E57BB2" w14:textId="3B812E97" w:rsidR="007F565B" w:rsidRPr="0031049C" w:rsidRDefault="000E65D6" w:rsidP="00E37658">
      <w:pPr>
        <w:numPr>
          <w:ilvl w:val="1"/>
          <w:numId w:val="23"/>
        </w:numPr>
        <w:spacing w:after="0" w:line="240" w:lineRule="auto"/>
        <w:ind w:left="1440" w:hanging="720"/>
        <w:contextualSpacing/>
        <w:jc w:val="both"/>
        <w:rPr>
          <w:b/>
        </w:rPr>
      </w:pPr>
      <w:r w:rsidRPr="00E37658">
        <w:t xml:space="preserve">Knickmeyer RC, Wang J, Zhu H, </w:t>
      </w:r>
      <w:proofErr w:type="spellStart"/>
      <w:r w:rsidRPr="00E37658">
        <w:t>Geng</w:t>
      </w:r>
      <w:proofErr w:type="spellEnd"/>
      <w:r w:rsidRPr="00E37658">
        <w:t xml:space="preserve"> X, </w:t>
      </w:r>
      <w:proofErr w:type="spellStart"/>
      <w:r w:rsidRPr="00E37658">
        <w:t>Woolson</w:t>
      </w:r>
      <w:proofErr w:type="spellEnd"/>
      <w:r w:rsidRPr="00E37658">
        <w:t xml:space="preserve"> S, </w:t>
      </w:r>
      <w:r w:rsidR="00E25901">
        <w:t>et al.</w:t>
      </w:r>
      <w:r w:rsidRPr="00E37658">
        <w:t xml:space="preserve"> (2014). Impact of sex and gonadal steroids on neonatal brain structure.  </w:t>
      </w:r>
      <w:proofErr w:type="spellStart"/>
      <w:r w:rsidRPr="00E37658">
        <w:t>Cereb</w:t>
      </w:r>
      <w:proofErr w:type="spellEnd"/>
      <w:r w:rsidRPr="00E37658">
        <w:t xml:space="preserve"> Cortex 24:2721-31.</w:t>
      </w:r>
    </w:p>
    <w:p w14:paraId="05C73356" w14:textId="77777777" w:rsidR="007F565B" w:rsidRPr="00E37658" w:rsidRDefault="00851D34" w:rsidP="00E37658">
      <w:pPr>
        <w:spacing w:after="0" w:line="240" w:lineRule="auto"/>
        <w:contextualSpacing/>
        <w:jc w:val="both"/>
      </w:pPr>
      <w:r>
        <w:rPr>
          <w:b/>
        </w:rPr>
        <w:t>____</w:t>
      </w:r>
      <w:r w:rsidR="000E65D6" w:rsidRPr="00E37658">
        <w:rPr>
          <w:b/>
        </w:rPr>
        <w:t>________________________________________________________________________________</w:t>
      </w:r>
    </w:p>
    <w:p w14:paraId="46090B49" w14:textId="7D187F8F" w:rsidR="007F565B" w:rsidRPr="00E37658" w:rsidRDefault="0097753E" w:rsidP="00E37658">
      <w:pPr>
        <w:spacing w:after="0" w:line="240" w:lineRule="auto"/>
        <w:contextualSpacing/>
        <w:jc w:val="both"/>
        <w:rPr>
          <w:b/>
        </w:rPr>
      </w:pPr>
      <w:r>
        <w:rPr>
          <w:b/>
        </w:rPr>
        <w:t>Week 8</w:t>
      </w:r>
      <w:r w:rsidR="000E65D6" w:rsidRPr="00E37658">
        <w:rPr>
          <w:b/>
        </w:rPr>
        <w:t xml:space="preserve"> - Prenatal stress and development of stress systems </w:t>
      </w:r>
    </w:p>
    <w:p w14:paraId="6402CD54" w14:textId="77777777" w:rsidR="007F565B" w:rsidRPr="00E37658" w:rsidRDefault="007F565B" w:rsidP="00E37658">
      <w:pPr>
        <w:spacing w:after="0" w:line="240" w:lineRule="auto"/>
        <w:contextualSpacing/>
      </w:pPr>
    </w:p>
    <w:p w14:paraId="5A8BF93D" w14:textId="77777777" w:rsidR="00851D34" w:rsidRPr="00851D34" w:rsidRDefault="00851D34" w:rsidP="003F31AD">
      <w:pPr>
        <w:pStyle w:val="ListParagraph"/>
        <w:numPr>
          <w:ilvl w:val="0"/>
          <w:numId w:val="21"/>
        </w:numPr>
        <w:spacing w:after="0" w:line="240" w:lineRule="auto"/>
        <w:ind w:hanging="630"/>
      </w:pPr>
      <w:bookmarkStart w:id="0" w:name="_GoBack"/>
      <w:bookmarkEnd w:id="0"/>
      <w:r w:rsidRPr="00851D34">
        <w:t>Koss KJ</w:t>
      </w:r>
      <w:r>
        <w:t xml:space="preserve">, </w:t>
      </w:r>
      <w:r w:rsidRPr="00851D34">
        <w:t>Gunnar MR</w:t>
      </w:r>
      <w:r>
        <w:t xml:space="preserve"> (</w:t>
      </w:r>
      <w:r w:rsidRPr="00851D34">
        <w:t>2018</w:t>
      </w:r>
      <w:r>
        <w:t>)</w:t>
      </w:r>
      <w:r w:rsidRPr="00851D34">
        <w:t xml:space="preserve">. Annual research review: Early adversity, the </w:t>
      </w:r>
      <w:r w:rsidR="003F31AD">
        <w:t>h</w:t>
      </w:r>
      <w:r w:rsidRPr="00851D34">
        <w:t xml:space="preserve">ypothalamic–pituitary–adrenocortical axis, and child psychopathology. </w:t>
      </w:r>
      <w:r w:rsidRPr="00851D34">
        <w:rPr>
          <w:iCs/>
        </w:rPr>
        <w:t>J</w:t>
      </w:r>
      <w:r>
        <w:rPr>
          <w:iCs/>
        </w:rPr>
        <w:t xml:space="preserve"> </w:t>
      </w:r>
      <w:r w:rsidRPr="00851D34">
        <w:rPr>
          <w:iCs/>
        </w:rPr>
        <w:t>Child Psychol Psychiatry</w:t>
      </w:r>
      <w:r w:rsidRPr="00851D34">
        <w:t xml:space="preserve"> </w:t>
      </w:r>
      <w:r w:rsidRPr="00851D34">
        <w:rPr>
          <w:iCs/>
        </w:rPr>
        <w:t>59</w:t>
      </w:r>
      <w:r>
        <w:rPr>
          <w:iCs/>
        </w:rPr>
        <w:t>:</w:t>
      </w:r>
      <w:r w:rsidRPr="00851D34">
        <w:t>327-346.</w:t>
      </w:r>
    </w:p>
    <w:p w14:paraId="46E57E50" w14:textId="77777777" w:rsidR="007F565B" w:rsidRPr="00E37658" w:rsidRDefault="000E65D6" w:rsidP="003F31AD">
      <w:pPr>
        <w:numPr>
          <w:ilvl w:val="0"/>
          <w:numId w:val="21"/>
        </w:numPr>
        <w:spacing w:after="0" w:line="240" w:lineRule="auto"/>
        <w:ind w:hanging="630"/>
        <w:contextualSpacing/>
        <w:jc w:val="both"/>
      </w:pPr>
      <w:r w:rsidRPr="00E37658">
        <w:t xml:space="preserve">Weinstock M. (2011). Sex-dependent changes induced by prenatal stress in cortical and hippocampal morphology and </w:t>
      </w:r>
      <w:proofErr w:type="spellStart"/>
      <w:r w:rsidRPr="00E37658">
        <w:t>behaviour</w:t>
      </w:r>
      <w:proofErr w:type="spellEnd"/>
      <w:r w:rsidRPr="00E37658">
        <w:t xml:space="preserve"> in rats: an update.  Stress;14:604-13</w:t>
      </w:r>
    </w:p>
    <w:p w14:paraId="6D2BA524" w14:textId="77777777" w:rsidR="00740E43" w:rsidRDefault="00740E43" w:rsidP="006B77FB">
      <w:pPr>
        <w:numPr>
          <w:ilvl w:val="0"/>
          <w:numId w:val="21"/>
        </w:numPr>
        <w:spacing w:after="0" w:line="240" w:lineRule="auto"/>
        <w:ind w:hanging="720"/>
        <w:contextualSpacing/>
        <w:jc w:val="both"/>
      </w:pPr>
      <w:r w:rsidRPr="003F31AD">
        <w:t>Glover V, O'Donnell KJ, O'Connor TG</w:t>
      </w:r>
      <w:r>
        <w:t xml:space="preserve">, </w:t>
      </w:r>
      <w:r w:rsidRPr="003F31AD">
        <w:t>Fisher J</w:t>
      </w:r>
      <w:r>
        <w:t xml:space="preserve"> (2</w:t>
      </w:r>
      <w:r w:rsidRPr="003F31AD">
        <w:t>018</w:t>
      </w:r>
      <w:r>
        <w:t>)</w:t>
      </w:r>
      <w:r w:rsidRPr="003F31AD">
        <w:t>. Prenatal maternal stress, fetal programming, and mechanisms underlying later psychopathology—A global perspective. Dev</w:t>
      </w:r>
      <w:r>
        <w:t xml:space="preserve"> </w:t>
      </w:r>
      <w:proofErr w:type="spellStart"/>
      <w:r w:rsidRPr="003F31AD">
        <w:t>Psychopathol</w:t>
      </w:r>
      <w:proofErr w:type="spellEnd"/>
      <w:r>
        <w:t xml:space="preserve"> </w:t>
      </w:r>
      <w:r w:rsidRPr="003F31AD">
        <w:t>30</w:t>
      </w:r>
      <w:r>
        <w:t>:</w:t>
      </w:r>
      <w:r w:rsidRPr="003F31AD">
        <w:t>843-854.</w:t>
      </w:r>
    </w:p>
    <w:p w14:paraId="3E6B4D5D" w14:textId="77777777" w:rsidR="00740E43" w:rsidRDefault="00740E43" w:rsidP="00EA6E29">
      <w:pPr>
        <w:numPr>
          <w:ilvl w:val="0"/>
          <w:numId w:val="21"/>
        </w:numPr>
        <w:spacing w:after="0" w:line="240" w:lineRule="auto"/>
        <w:ind w:hanging="720"/>
        <w:contextualSpacing/>
        <w:jc w:val="both"/>
      </w:pPr>
      <w:r w:rsidRPr="00481384">
        <w:t xml:space="preserve">Van </w:t>
      </w:r>
      <w:proofErr w:type="spellStart"/>
      <w:r w:rsidRPr="00481384">
        <w:t>Dijk</w:t>
      </w:r>
      <w:proofErr w:type="spellEnd"/>
      <w:r w:rsidRPr="00481384">
        <w:t xml:space="preserve"> AE, Van </w:t>
      </w:r>
      <w:proofErr w:type="spellStart"/>
      <w:r w:rsidRPr="00481384">
        <w:t>Eijsden</w:t>
      </w:r>
      <w:proofErr w:type="spellEnd"/>
      <w:r w:rsidRPr="00481384">
        <w:t xml:space="preserve"> M, </w:t>
      </w:r>
      <w:proofErr w:type="spellStart"/>
      <w:r w:rsidRPr="00481384">
        <w:t>Stronks</w:t>
      </w:r>
      <w:proofErr w:type="spellEnd"/>
      <w:r w:rsidRPr="00481384">
        <w:t xml:space="preserve"> K, </w:t>
      </w:r>
      <w:proofErr w:type="spellStart"/>
      <w:r w:rsidRPr="00481384">
        <w:t>Gemke</w:t>
      </w:r>
      <w:proofErr w:type="spellEnd"/>
      <w:r w:rsidRPr="00481384">
        <w:t xml:space="preserve"> RJ</w:t>
      </w:r>
      <w:r>
        <w:t>,</w:t>
      </w:r>
      <w:r w:rsidRPr="00481384">
        <w:t xml:space="preserve"> </w:t>
      </w:r>
      <w:proofErr w:type="spellStart"/>
      <w:r w:rsidRPr="00481384">
        <w:t>Vrijkotte</w:t>
      </w:r>
      <w:proofErr w:type="spellEnd"/>
      <w:r w:rsidRPr="00481384">
        <w:t xml:space="preserve"> TG</w:t>
      </w:r>
      <w:r>
        <w:t xml:space="preserve"> (</w:t>
      </w:r>
      <w:r w:rsidRPr="00481384">
        <w:t>2012</w:t>
      </w:r>
      <w:r>
        <w:t>)</w:t>
      </w:r>
      <w:r w:rsidRPr="00481384">
        <w:t xml:space="preserve">. Prenatal stress and balance of the child's cardiac autonomic nervous system at age 5-6 years. </w:t>
      </w:r>
      <w:proofErr w:type="spellStart"/>
      <w:r w:rsidRPr="00481384">
        <w:t>PloS</w:t>
      </w:r>
      <w:proofErr w:type="spellEnd"/>
      <w:r w:rsidRPr="00481384">
        <w:t xml:space="preserve"> </w:t>
      </w:r>
      <w:r>
        <w:t>O</w:t>
      </w:r>
      <w:r w:rsidRPr="00481384">
        <w:t>ne, 7</w:t>
      </w:r>
      <w:r>
        <w:t>:</w:t>
      </w:r>
      <w:r w:rsidRPr="00481384">
        <w:t>e30413.</w:t>
      </w:r>
    </w:p>
    <w:p w14:paraId="3583C938" w14:textId="77777777" w:rsidR="007F565B" w:rsidRPr="00E37658" w:rsidRDefault="000E65D6" w:rsidP="00E37658">
      <w:pPr>
        <w:numPr>
          <w:ilvl w:val="0"/>
          <w:numId w:val="21"/>
        </w:numPr>
        <w:spacing w:after="0" w:line="240" w:lineRule="auto"/>
        <w:ind w:hanging="720"/>
        <w:contextualSpacing/>
        <w:jc w:val="both"/>
      </w:pPr>
      <w:r w:rsidRPr="00E37658">
        <w:lastRenderedPageBreak/>
        <w:t xml:space="preserve">Walker CD, Perrin M, Vale W, </w:t>
      </w:r>
      <w:proofErr w:type="spellStart"/>
      <w:r w:rsidRPr="00E37658">
        <w:t>Rivier</w:t>
      </w:r>
      <w:proofErr w:type="spellEnd"/>
      <w:r w:rsidRPr="00E37658">
        <w:t xml:space="preserve"> C. (1986).  Ontogeny of the stress response in the rat: role of the pituitary and the hypothalamus.  Endocrinology 118:1445-51.</w:t>
      </w:r>
    </w:p>
    <w:p w14:paraId="1BCB3A6B" w14:textId="77777777" w:rsidR="007F565B" w:rsidRPr="00E37658" w:rsidRDefault="003F31AD" w:rsidP="00E37658">
      <w:pPr>
        <w:numPr>
          <w:ilvl w:val="0"/>
          <w:numId w:val="21"/>
        </w:numPr>
        <w:spacing w:after="0" w:line="240" w:lineRule="auto"/>
        <w:ind w:hanging="720"/>
        <w:contextualSpacing/>
        <w:jc w:val="both"/>
      </w:pPr>
      <w:r>
        <w:t xml:space="preserve">Levine S (2001). </w:t>
      </w:r>
      <w:r w:rsidR="000E65D6" w:rsidRPr="00E37658">
        <w:t xml:space="preserve">Primary social relationships influence the development of the hypothalamic–pituitary–adrenal axis in the rat. </w:t>
      </w:r>
      <w:proofErr w:type="spellStart"/>
      <w:r w:rsidR="000E65D6" w:rsidRPr="00E37658">
        <w:t>Physiol</w:t>
      </w:r>
      <w:proofErr w:type="spellEnd"/>
      <w:r w:rsidR="000E65D6" w:rsidRPr="00E37658">
        <w:t xml:space="preserve"> </w:t>
      </w:r>
      <w:proofErr w:type="spellStart"/>
      <w:r w:rsidR="000E65D6" w:rsidRPr="00E37658">
        <w:t>Behav</w:t>
      </w:r>
      <w:proofErr w:type="spellEnd"/>
      <w:r w:rsidR="000E65D6" w:rsidRPr="00E37658">
        <w:t xml:space="preserve"> 73:255-260.</w:t>
      </w:r>
    </w:p>
    <w:p w14:paraId="5E8CE2E0" w14:textId="1889F88F" w:rsidR="00740E43" w:rsidRPr="00954DBC" w:rsidRDefault="00740E43" w:rsidP="007738E1">
      <w:pPr>
        <w:numPr>
          <w:ilvl w:val="0"/>
          <w:numId w:val="21"/>
        </w:numPr>
        <w:spacing w:after="0" w:line="240" w:lineRule="auto"/>
        <w:ind w:hanging="720"/>
        <w:contextualSpacing/>
        <w:jc w:val="both"/>
      </w:pPr>
      <w:proofErr w:type="spellStart"/>
      <w:r w:rsidRPr="00E37658">
        <w:t>Hane</w:t>
      </w:r>
      <w:proofErr w:type="spellEnd"/>
      <w:r w:rsidRPr="00E37658">
        <w:t xml:space="preserve"> A</w:t>
      </w:r>
      <w:r w:rsidRPr="00740E43">
        <w:rPr>
          <w:color w:val="231F20"/>
        </w:rPr>
        <w:t xml:space="preserve">A, Fox NA. (2016). Early caregiving and human biobehavioral development: A comparative physiology approach.  Current </w:t>
      </w:r>
      <w:proofErr w:type="spellStart"/>
      <w:r w:rsidRPr="00740E43">
        <w:rPr>
          <w:color w:val="231F20"/>
        </w:rPr>
        <w:t>Opin</w:t>
      </w:r>
      <w:proofErr w:type="spellEnd"/>
      <w:r w:rsidRPr="00740E43">
        <w:rPr>
          <w:color w:val="231F20"/>
        </w:rPr>
        <w:t xml:space="preserve"> </w:t>
      </w:r>
      <w:proofErr w:type="spellStart"/>
      <w:r w:rsidRPr="00740E43">
        <w:rPr>
          <w:color w:val="231F20"/>
        </w:rPr>
        <w:t>Behav</w:t>
      </w:r>
      <w:proofErr w:type="spellEnd"/>
      <w:r w:rsidRPr="00740E43">
        <w:rPr>
          <w:color w:val="231F20"/>
        </w:rPr>
        <w:t xml:space="preserve"> </w:t>
      </w:r>
      <w:proofErr w:type="spellStart"/>
      <w:r w:rsidRPr="00740E43">
        <w:rPr>
          <w:color w:val="231F20"/>
        </w:rPr>
        <w:t>Sci</w:t>
      </w:r>
      <w:proofErr w:type="spellEnd"/>
      <w:r w:rsidRPr="00740E43">
        <w:rPr>
          <w:color w:val="231F20"/>
        </w:rPr>
        <w:t xml:space="preserve"> 7:82-90.</w:t>
      </w:r>
    </w:p>
    <w:p w14:paraId="7A66FE91" w14:textId="77777777" w:rsidR="00954DBC" w:rsidRPr="00E37658" w:rsidRDefault="00954DBC" w:rsidP="00954DBC">
      <w:pPr>
        <w:spacing w:after="0" w:line="240" w:lineRule="auto"/>
        <w:contextualSpacing/>
        <w:jc w:val="both"/>
      </w:pPr>
      <w:r>
        <w:rPr>
          <w:b/>
        </w:rPr>
        <w:t>____</w:t>
      </w:r>
      <w:r w:rsidRPr="00E37658">
        <w:rPr>
          <w:b/>
        </w:rPr>
        <w:t>________________________________________________________________________________</w:t>
      </w:r>
    </w:p>
    <w:p w14:paraId="5C40FA22" w14:textId="77073FA2" w:rsidR="00954DBC" w:rsidRDefault="00954DBC" w:rsidP="00954DBC">
      <w:pPr>
        <w:spacing w:after="0" w:line="240" w:lineRule="auto"/>
        <w:contextualSpacing/>
        <w:jc w:val="both"/>
      </w:pPr>
      <w:r>
        <w:rPr>
          <w:b/>
        </w:rPr>
        <w:t>Week 9</w:t>
      </w:r>
      <w:r w:rsidRPr="00E37658">
        <w:rPr>
          <w:b/>
        </w:rPr>
        <w:t xml:space="preserve"> </w:t>
      </w:r>
      <w:r>
        <w:rPr>
          <w:b/>
        </w:rPr>
        <w:t>–</w:t>
      </w:r>
      <w:r w:rsidRPr="00E37658">
        <w:rPr>
          <w:b/>
        </w:rPr>
        <w:t xml:space="preserve"> </w:t>
      </w:r>
      <w:r>
        <w:rPr>
          <w:b/>
        </w:rPr>
        <w:t>FALL BREAK – no class</w:t>
      </w:r>
    </w:p>
    <w:p w14:paraId="5DE89A91" w14:textId="77777777" w:rsidR="007F565B" w:rsidRPr="00E37658" w:rsidRDefault="00B54EDC" w:rsidP="00481384">
      <w:pPr>
        <w:spacing w:after="0" w:line="240" w:lineRule="auto"/>
        <w:contextualSpacing/>
        <w:jc w:val="both"/>
      </w:pPr>
      <w:r>
        <w:t>__________</w:t>
      </w:r>
      <w:r w:rsidR="000E65D6" w:rsidRPr="00E37658">
        <w:t>__________________________________________________________________________</w:t>
      </w:r>
    </w:p>
    <w:p w14:paraId="3F7E9BCB" w14:textId="053D254A" w:rsidR="007F565B" w:rsidRPr="00E37658" w:rsidRDefault="0031049C" w:rsidP="00E37658">
      <w:pPr>
        <w:spacing w:after="0" w:line="240" w:lineRule="auto"/>
        <w:contextualSpacing/>
        <w:jc w:val="both"/>
      </w:pPr>
      <w:r>
        <w:rPr>
          <w:b/>
        </w:rPr>
        <w:t>Week 10</w:t>
      </w:r>
      <w:r w:rsidR="000E65D6" w:rsidRPr="00E37658">
        <w:rPr>
          <w:b/>
        </w:rPr>
        <w:t xml:space="preserve"> – Prenatal drugs and neurobehavioral development</w:t>
      </w:r>
    </w:p>
    <w:p w14:paraId="772BA2E5" w14:textId="77777777" w:rsidR="007F565B" w:rsidRPr="00E37658" w:rsidRDefault="007F565B" w:rsidP="00E37658">
      <w:pPr>
        <w:spacing w:after="0" w:line="240" w:lineRule="auto"/>
        <w:contextualSpacing/>
        <w:jc w:val="both"/>
        <w:rPr>
          <w:b/>
        </w:rPr>
      </w:pPr>
    </w:p>
    <w:p w14:paraId="60151776" w14:textId="77777777" w:rsidR="007F565B" w:rsidRPr="00E37658" w:rsidRDefault="000E65D6" w:rsidP="00E37658">
      <w:pPr>
        <w:numPr>
          <w:ilvl w:val="0"/>
          <w:numId w:val="12"/>
        </w:numPr>
        <w:spacing w:after="0" w:line="240" w:lineRule="auto"/>
        <w:ind w:hanging="720"/>
        <w:contextualSpacing/>
        <w:jc w:val="both"/>
      </w:pPr>
      <w:proofErr w:type="spellStart"/>
      <w:r w:rsidRPr="00E37658">
        <w:t>Cronise</w:t>
      </w:r>
      <w:proofErr w:type="spellEnd"/>
      <w:r w:rsidRPr="00E37658">
        <w:t xml:space="preserve"> K, Marino MD, Tran TD, Kelly SJ. (2001).</w:t>
      </w:r>
      <w:r w:rsidRPr="00E37658">
        <w:rPr>
          <w:b/>
        </w:rPr>
        <w:t xml:space="preserve"> </w:t>
      </w:r>
      <w:r w:rsidRPr="00E37658">
        <w:t xml:space="preserve">Critical periods for the effects of alcohol exposure on learning in rats.  </w:t>
      </w:r>
      <w:proofErr w:type="spellStart"/>
      <w:r w:rsidRPr="00E37658">
        <w:t>Behav</w:t>
      </w:r>
      <w:proofErr w:type="spellEnd"/>
      <w:r w:rsidRPr="00E37658">
        <w:t xml:space="preserve"> </w:t>
      </w:r>
      <w:proofErr w:type="spellStart"/>
      <w:r w:rsidRPr="00E37658">
        <w:t>Neurosci</w:t>
      </w:r>
      <w:proofErr w:type="spellEnd"/>
      <w:r w:rsidRPr="00E37658">
        <w:t xml:space="preserve"> 115:138-45.</w:t>
      </w:r>
    </w:p>
    <w:p w14:paraId="2431F5D7" w14:textId="77777777" w:rsidR="007F565B" w:rsidRPr="00E37658" w:rsidRDefault="000E65D6" w:rsidP="00E37658">
      <w:pPr>
        <w:numPr>
          <w:ilvl w:val="0"/>
          <w:numId w:val="12"/>
        </w:numPr>
        <w:spacing w:after="0" w:line="240" w:lineRule="auto"/>
        <w:ind w:hanging="720"/>
        <w:contextualSpacing/>
        <w:jc w:val="both"/>
      </w:pPr>
      <w:proofErr w:type="spellStart"/>
      <w:r w:rsidRPr="00E37658">
        <w:t>Ikonomidou</w:t>
      </w:r>
      <w:proofErr w:type="spellEnd"/>
      <w:r w:rsidRPr="00E37658">
        <w:t xml:space="preserve"> C, </w:t>
      </w:r>
      <w:proofErr w:type="spellStart"/>
      <w:r w:rsidRPr="00E37658">
        <w:t>Bittigau</w:t>
      </w:r>
      <w:proofErr w:type="spellEnd"/>
      <w:r w:rsidRPr="00E37658">
        <w:t xml:space="preserve"> P, Ishimaru MJ, Wozniak DF, et al. (2000). Ethanol-induced apoptotic neurodegeneration and fetal alcohol syndrome. Science 287(5455):1056-60.</w:t>
      </w:r>
    </w:p>
    <w:p w14:paraId="2BB10921" w14:textId="77777777" w:rsidR="004A7A30" w:rsidRPr="004A7A30" w:rsidRDefault="004A7A30" w:rsidP="004A7A30">
      <w:pPr>
        <w:pStyle w:val="ListParagraph"/>
        <w:numPr>
          <w:ilvl w:val="0"/>
          <w:numId w:val="12"/>
        </w:numPr>
        <w:spacing w:after="0" w:line="240" w:lineRule="auto"/>
        <w:ind w:hanging="720"/>
      </w:pPr>
      <w:proofErr w:type="spellStart"/>
      <w:r w:rsidRPr="004A7A30">
        <w:t>Spano</w:t>
      </w:r>
      <w:proofErr w:type="spellEnd"/>
      <w:r w:rsidRPr="004A7A30">
        <w:t xml:space="preserve"> MS, </w:t>
      </w:r>
      <w:proofErr w:type="spellStart"/>
      <w:r w:rsidRPr="004A7A30">
        <w:t>Ellgren</w:t>
      </w:r>
      <w:proofErr w:type="spellEnd"/>
      <w:r w:rsidRPr="004A7A30">
        <w:t xml:space="preserve"> M, Wang X, Hurd YL. </w:t>
      </w:r>
      <w:r w:rsidR="001D6949">
        <w:t xml:space="preserve">(2007). </w:t>
      </w:r>
      <w:r w:rsidRPr="004A7A30">
        <w:t>Prenatal cannabis exposure increases heroin seeking with allostatic changes in limbic enkephalin systems in adulthood. Biol</w:t>
      </w:r>
      <w:r>
        <w:t xml:space="preserve"> P</w:t>
      </w:r>
      <w:r w:rsidRPr="004A7A30">
        <w:t>sychiatry</w:t>
      </w:r>
      <w:r>
        <w:t xml:space="preserve"> </w:t>
      </w:r>
      <w:r w:rsidRPr="004A7A30">
        <w:t>61:554-63.</w:t>
      </w:r>
    </w:p>
    <w:p w14:paraId="41B81087" w14:textId="77777777" w:rsidR="007F565B" w:rsidRPr="00E37658" w:rsidRDefault="000E65D6" w:rsidP="00E37658">
      <w:pPr>
        <w:numPr>
          <w:ilvl w:val="0"/>
          <w:numId w:val="12"/>
        </w:numPr>
        <w:spacing w:after="0" w:line="240" w:lineRule="auto"/>
        <w:ind w:hanging="720"/>
        <w:contextualSpacing/>
        <w:jc w:val="both"/>
      </w:pPr>
      <w:r w:rsidRPr="00E37658">
        <w:t xml:space="preserve">Mulder EJ, </w:t>
      </w:r>
      <w:proofErr w:type="spellStart"/>
      <w:r w:rsidRPr="00E37658">
        <w:t>Morssink</w:t>
      </w:r>
      <w:proofErr w:type="spellEnd"/>
      <w:r w:rsidRPr="00E37658">
        <w:t xml:space="preserve"> LP, Van Der </w:t>
      </w:r>
      <w:proofErr w:type="spellStart"/>
      <w:r w:rsidRPr="00E37658">
        <w:t>Schee</w:t>
      </w:r>
      <w:proofErr w:type="spellEnd"/>
      <w:r w:rsidRPr="00E37658">
        <w:t xml:space="preserve"> T, </w:t>
      </w:r>
      <w:proofErr w:type="spellStart"/>
      <w:r w:rsidRPr="00E37658">
        <w:t>Visser</w:t>
      </w:r>
      <w:proofErr w:type="spellEnd"/>
      <w:r w:rsidRPr="00E37658">
        <w:t xml:space="preserve"> GH. (1998). Acute maternal alcohol consumption disrupts behavioral state organization in the near-term fetus.  Pediatric Res 44:774-9.  </w:t>
      </w:r>
    </w:p>
    <w:p w14:paraId="4D5EE734" w14:textId="12B3143B" w:rsidR="00481384" w:rsidRPr="00481384" w:rsidRDefault="00481384" w:rsidP="00481384">
      <w:pPr>
        <w:pStyle w:val="ListParagraph"/>
        <w:numPr>
          <w:ilvl w:val="0"/>
          <w:numId w:val="12"/>
        </w:numPr>
        <w:spacing w:after="0" w:line="240" w:lineRule="auto"/>
        <w:ind w:hanging="720"/>
      </w:pPr>
      <w:r w:rsidRPr="00481384">
        <w:t xml:space="preserve">Chang L, </w:t>
      </w:r>
      <w:proofErr w:type="spellStart"/>
      <w:r w:rsidRPr="00481384">
        <w:t>Oishi</w:t>
      </w:r>
      <w:proofErr w:type="spellEnd"/>
      <w:r w:rsidRPr="00481384">
        <w:t xml:space="preserve"> K, </w:t>
      </w:r>
      <w:proofErr w:type="spellStart"/>
      <w:r w:rsidRPr="00481384">
        <w:t>Skranes</w:t>
      </w:r>
      <w:proofErr w:type="spellEnd"/>
      <w:r w:rsidRPr="00481384">
        <w:t xml:space="preserve"> J, </w:t>
      </w:r>
      <w:proofErr w:type="spellStart"/>
      <w:r w:rsidRPr="00481384">
        <w:t>Buchthal</w:t>
      </w:r>
      <w:proofErr w:type="spellEnd"/>
      <w:r w:rsidRPr="00481384">
        <w:t xml:space="preserve"> S, Cunningham E, </w:t>
      </w:r>
      <w:r w:rsidR="00F25125">
        <w:t>et al.</w:t>
      </w:r>
      <w:r>
        <w:t xml:space="preserve"> (2016)</w:t>
      </w:r>
      <w:r w:rsidRPr="00481384">
        <w:t xml:space="preserve">. Sex-specific alterations of white matter developmental trajectories in infants with prenatal exposure to methamphetamine and tobacco. JAMA </w:t>
      </w:r>
      <w:r>
        <w:t>P</w:t>
      </w:r>
      <w:r w:rsidRPr="00481384">
        <w:t>sychiatry</w:t>
      </w:r>
      <w:r>
        <w:t xml:space="preserve"> </w:t>
      </w:r>
      <w:r w:rsidRPr="00481384">
        <w:t>73:1217-27.</w:t>
      </w:r>
    </w:p>
    <w:p w14:paraId="19317E95" w14:textId="293040ED" w:rsidR="00650502" w:rsidRDefault="00481384" w:rsidP="00650502">
      <w:pPr>
        <w:pStyle w:val="ListParagraph"/>
        <w:numPr>
          <w:ilvl w:val="0"/>
          <w:numId w:val="12"/>
        </w:numPr>
        <w:spacing w:after="0" w:line="240" w:lineRule="auto"/>
        <w:ind w:hanging="720"/>
      </w:pPr>
      <w:r w:rsidRPr="00481384">
        <w:t xml:space="preserve">Kaltenbach K, O’Grady KE, Heil SH, Salisbury AL, Coyle MG, </w:t>
      </w:r>
      <w:r w:rsidR="00E25901">
        <w:t>et al.</w:t>
      </w:r>
      <w:r>
        <w:t xml:space="preserve"> (2018)</w:t>
      </w:r>
      <w:r w:rsidRPr="00481384">
        <w:t xml:space="preserve">. Prenatal exposure to methadone or buprenorphine: early childhood developmental outcomes. Drug </w:t>
      </w:r>
      <w:r>
        <w:t>A</w:t>
      </w:r>
      <w:r w:rsidRPr="00481384">
        <w:t xml:space="preserve">lcohol </w:t>
      </w:r>
      <w:r>
        <w:t>D</w:t>
      </w:r>
      <w:r w:rsidRPr="00481384">
        <w:t>epend</w:t>
      </w:r>
      <w:r>
        <w:t xml:space="preserve"> </w:t>
      </w:r>
      <w:r w:rsidRPr="00481384">
        <w:t>185:40-9.</w:t>
      </w:r>
    </w:p>
    <w:p w14:paraId="0CC842AC" w14:textId="1B83B950" w:rsidR="00650502" w:rsidRPr="00650502" w:rsidRDefault="00650502" w:rsidP="00650502">
      <w:pPr>
        <w:pStyle w:val="ListParagraph"/>
        <w:numPr>
          <w:ilvl w:val="0"/>
          <w:numId w:val="12"/>
        </w:numPr>
        <w:spacing w:after="0" w:line="240" w:lineRule="auto"/>
        <w:ind w:hanging="720"/>
      </w:pPr>
      <w:r w:rsidRPr="00650502">
        <w:t>Long</w:t>
      </w:r>
      <w:r w:rsidR="00F559EA">
        <w:t xml:space="preserve"> </w:t>
      </w:r>
      <w:r w:rsidRPr="00650502">
        <w:t xml:space="preserve">X, Little G, </w:t>
      </w:r>
      <w:proofErr w:type="spellStart"/>
      <w:r w:rsidRPr="00650502">
        <w:t>Treit</w:t>
      </w:r>
      <w:proofErr w:type="spellEnd"/>
      <w:r w:rsidRPr="00650502">
        <w:t xml:space="preserve"> S, Beaulieu C, Gong G</w:t>
      </w:r>
      <w:r w:rsidR="00F559EA">
        <w:t xml:space="preserve">, </w:t>
      </w:r>
      <w:r w:rsidRPr="00650502">
        <w:t>Lebel, C</w:t>
      </w:r>
      <w:r w:rsidR="00F559EA">
        <w:t xml:space="preserve"> (</w:t>
      </w:r>
      <w:r w:rsidRPr="00650502">
        <w:t>2020</w:t>
      </w:r>
      <w:r w:rsidR="00F559EA">
        <w:t>)</w:t>
      </w:r>
      <w:r w:rsidRPr="00650502">
        <w:t xml:space="preserve">. Altered brain white matter connectome in children and adolescents with prenatal alcohol exposure. Brain </w:t>
      </w:r>
      <w:proofErr w:type="spellStart"/>
      <w:r w:rsidRPr="00650502">
        <w:t>Struct</w:t>
      </w:r>
      <w:proofErr w:type="spellEnd"/>
      <w:r w:rsidRPr="00650502">
        <w:t xml:space="preserve"> </w:t>
      </w:r>
      <w:proofErr w:type="spellStart"/>
      <w:r w:rsidRPr="00650502">
        <w:t>Funct</w:t>
      </w:r>
      <w:proofErr w:type="spellEnd"/>
      <w:r w:rsidRPr="00650502">
        <w:t xml:space="preserve"> 225</w:t>
      </w:r>
      <w:r w:rsidR="008A5502">
        <w:t>:</w:t>
      </w:r>
      <w:r w:rsidRPr="00650502">
        <w:t>1123-1133.</w:t>
      </w:r>
    </w:p>
    <w:p w14:paraId="205BFA4D" w14:textId="77777777" w:rsidR="007F565B" w:rsidRPr="00E37658" w:rsidRDefault="00B54EDC" w:rsidP="00E37658">
      <w:pPr>
        <w:spacing w:after="0" w:line="240" w:lineRule="auto"/>
        <w:ind w:left="720" w:hanging="720"/>
        <w:contextualSpacing/>
        <w:jc w:val="both"/>
      </w:pPr>
      <w:r>
        <w:t>_______________</w:t>
      </w:r>
      <w:r w:rsidR="000E65D6" w:rsidRPr="00E37658">
        <w:t>_____________________________________________________________________</w:t>
      </w:r>
    </w:p>
    <w:p w14:paraId="039E2DA6" w14:textId="214D1B15" w:rsidR="007F565B" w:rsidRPr="00E37658" w:rsidRDefault="0031049C" w:rsidP="00E37658">
      <w:pPr>
        <w:spacing w:after="0" w:line="240" w:lineRule="auto"/>
        <w:contextualSpacing/>
        <w:jc w:val="both"/>
        <w:rPr>
          <w:b/>
        </w:rPr>
      </w:pPr>
      <w:r>
        <w:rPr>
          <w:b/>
        </w:rPr>
        <w:t>Week 11</w:t>
      </w:r>
      <w:r w:rsidR="000E65D6" w:rsidRPr="00E37658">
        <w:rPr>
          <w:b/>
        </w:rPr>
        <w:t xml:space="preserve"> -  Parental influences on offspring neurobehavioral development I - </w:t>
      </w:r>
      <w:r w:rsidR="002D3BFC">
        <w:rPr>
          <w:b/>
        </w:rPr>
        <w:t>Healthy</w:t>
      </w:r>
      <w:r w:rsidR="000E65D6" w:rsidRPr="00E37658">
        <w:rPr>
          <w:b/>
        </w:rPr>
        <w:t xml:space="preserve"> Parenting</w:t>
      </w:r>
    </w:p>
    <w:p w14:paraId="6649EC54" w14:textId="77777777" w:rsidR="007F565B" w:rsidRPr="00E37658" w:rsidRDefault="007F565B" w:rsidP="00E37658">
      <w:pPr>
        <w:spacing w:after="0" w:line="240" w:lineRule="auto"/>
        <w:contextualSpacing/>
        <w:jc w:val="both"/>
        <w:rPr>
          <w:b/>
        </w:rPr>
      </w:pPr>
    </w:p>
    <w:p w14:paraId="3CFC471B" w14:textId="2768E611" w:rsidR="007F565B" w:rsidRPr="00E37658" w:rsidRDefault="000E65D6" w:rsidP="00E37658">
      <w:pPr>
        <w:numPr>
          <w:ilvl w:val="0"/>
          <w:numId w:val="14"/>
        </w:numPr>
        <w:spacing w:after="0" w:line="240" w:lineRule="auto"/>
        <w:ind w:hanging="720"/>
        <w:contextualSpacing/>
        <w:jc w:val="both"/>
      </w:pPr>
      <w:r w:rsidRPr="00E37658">
        <w:t xml:space="preserve">Levine S, </w:t>
      </w:r>
      <w:proofErr w:type="spellStart"/>
      <w:r w:rsidRPr="00E37658">
        <w:t>Haltmeyer</w:t>
      </w:r>
      <w:proofErr w:type="spellEnd"/>
      <w:r w:rsidRPr="00E37658">
        <w:t xml:space="preserve"> GC, </w:t>
      </w:r>
      <w:proofErr w:type="spellStart"/>
      <w:r w:rsidRPr="00E37658">
        <w:t>Karas</w:t>
      </w:r>
      <w:proofErr w:type="spellEnd"/>
      <w:r w:rsidRPr="00E37658">
        <w:t xml:space="preserve"> GG, </w:t>
      </w:r>
      <w:proofErr w:type="spellStart"/>
      <w:r w:rsidRPr="00E37658">
        <w:t>Denenberg</w:t>
      </w:r>
      <w:proofErr w:type="spellEnd"/>
      <w:r w:rsidRPr="00E37658">
        <w:t xml:space="preserve"> VH (1967). Physiological and behavioral effects of infantile stimulation. </w:t>
      </w:r>
      <w:proofErr w:type="spellStart"/>
      <w:r w:rsidRPr="00E37658">
        <w:t>Physiol</w:t>
      </w:r>
      <w:proofErr w:type="spellEnd"/>
      <w:r w:rsidRPr="00E37658">
        <w:t xml:space="preserve"> </w:t>
      </w:r>
      <w:proofErr w:type="spellStart"/>
      <w:r w:rsidRPr="00E37658">
        <w:t>Behav</w:t>
      </w:r>
      <w:proofErr w:type="spellEnd"/>
      <w:r w:rsidRPr="00E37658">
        <w:t xml:space="preserve"> 2:55-59.</w:t>
      </w:r>
    </w:p>
    <w:p w14:paraId="3540A290" w14:textId="7E4ECFE5" w:rsidR="007F565B" w:rsidRPr="00E37658" w:rsidRDefault="000E65D6" w:rsidP="00E37658">
      <w:pPr>
        <w:numPr>
          <w:ilvl w:val="0"/>
          <w:numId w:val="14"/>
        </w:numPr>
        <w:spacing w:after="0" w:line="240" w:lineRule="auto"/>
        <w:ind w:hanging="720"/>
        <w:contextualSpacing/>
        <w:jc w:val="both"/>
      </w:pPr>
      <w:r w:rsidRPr="00E37658">
        <w:t xml:space="preserve">Francis D, </w:t>
      </w:r>
      <w:proofErr w:type="spellStart"/>
      <w:r w:rsidRPr="00E37658">
        <w:t>Diorio</w:t>
      </w:r>
      <w:proofErr w:type="spellEnd"/>
      <w:r w:rsidRPr="00E37658">
        <w:t xml:space="preserve"> J, Liu D, Meaney MJ (1999). Nongenomic transmission across generations of maternal behavior and stress responses in the rat.  Science 286:1155-8.</w:t>
      </w:r>
    </w:p>
    <w:p w14:paraId="0BA93A4B" w14:textId="77777777" w:rsidR="007F565B" w:rsidRPr="00E37658" w:rsidRDefault="000E65D6" w:rsidP="00E37658">
      <w:pPr>
        <w:numPr>
          <w:ilvl w:val="0"/>
          <w:numId w:val="14"/>
        </w:numPr>
        <w:spacing w:after="0" w:line="240" w:lineRule="auto"/>
        <w:ind w:hanging="720"/>
        <w:contextualSpacing/>
        <w:jc w:val="both"/>
      </w:pPr>
      <w:proofErr w:type="spellStart"/>
      <w:r w:rsidRPr="00E37658">
        <w:t>Maestripieri</w:t>
      </w:r>
      <w:proofErr w:type="spellEnd"/>
      <w:r w:rsidRPr="00E37658">
        <w:t xml:space="preserve"> D, McCormack K, Lindell SG, Higley JD, Sanchez MM (2006). Influence of parenting style on the offspring's </w:t>
      </w:r>
      <w:proofErr w:type="spellStart"/>
      <w:r w:rsidRPr="00E37658">
        <w:t>behaviour</w:t>
      </w:r>
      <w:proofErr w:type="spellEnd"/>
      <w:r w:rsidRPr="00E37658">
        <w:t xml:space="preserve"> and CSF monoamine metabolite levels in cross-fostered and non-</w:t>
      </w:r>
      <w:proofErr w:type="spellStart"/>
      <w:r w:rsidRPr="00E37658">
        <w:t>crossfostered</w:t>
      </w:r>
      <w:proofErr w:type="spellEnd"/>
      <w:r w:rsidRPr="00E37658">
        <w:t xml:space="preserve"> female rhesus macaques. </w:t>
      </w:r>
      <w:proofErr w:type="spellStart"/>
      <w:r w:rsidRPr="00E37658">
        <w:t>Behav</w:t>
      </w:r>
      <w:proofErr w:type="spellEnd"/>
      <w:r w:rsidRPr="00E37658">
        <w:t xml:space="preserve"> Brain Res 175:90-95.</w:t>
      </w:r>
    </w:p>
    <w:p w14:paraId="762E09C3" w14:textId="1BEA3CB1" w:rsidR="007F565B" w:rsidRPr="00E37658" w:rsidRDefault="000E65D6" w:rsidP="00E37658">
      <w:pPr>
        <w:numPr>
          <w:ilvl w:val="0"/>
          <w:numId w:val="14"/>
        </w:numPr>
        <w:spacing w:after="0" w:line="240" w:lineRule="auto"/>
        <w:ind w:hanging="720"/>
        <w:contextualSpacing/>
        <w:jc w:val="both"/>
      </w:pPr>
      <w:r w:rsidRPr="00E37658">
        <w:t>Calkins SD, Smith CL, Gill KL, Johnson MC (1998). Maternal interactive style across contexts: Relations to emotional, behavioral and physiological regulation during toddlerhood. Social Dev 7: 350-369.</w:t>
      </w:r>
    </w:p>
    <w:p w14:paraId="5F3978B8" w14:textId="77777777" w:rsidR="000E65D6" w:rsidRPr="000E65D6" w:rsidRDefault="000E65D6" w:rsidP="000E65D6">
      <w:pPr>
        <w:pStyle w:val="ListParagraph"/>
        <w:numPr>
          <w:ilvl w:val="0"/>
          <w:numId w:val="14"/>
        </w:numPr>
        <w:spacing w:after="0" w:line="240" w:lineRule="auto"/>
        <w:ind w:hanging="720"/>
      </w:pPr>
      <w:r w:rsidRPr="000E65D6">
        <w:t>Doan SN, Tardif T, Miller A, Olson S, Kessler D, Felt B</w:t>
      </w:r>
      <w:r>
        <w:t xml:space="preserve">. </w:t>
      </w:r>
      <w:r w:rsidRPr="000E65D6">
        <w:t>Wang L</w:t>
      </w:r>
      <w:r>
        <w:t xml:space="preserve"> (</w:t>
      </w:r>
      <w:r w:rsidRPr="000E65D6">
        <w:t>2017</w:t>
      </w:r>
      <w:r>
        <w:t>)</w:t>
      </w:r>
      <w:r w:rsidRPr="000E65D6">
        <w:t>. Consequences of ‘tiger’</w:t>
      </w:r>
      <w:r>
        <w:t xml:space="preserve"> </w:t>
      </w:r>
      <w:r w:rsidRPr="000E65D6">
        <w:t xml:space="preserve">parenting: a cross‐cultural study of maternal psychological control and children's cortisol stress response. </w:t>
      </w:r>
      <w:r w:rsidRPr="000E65D6">
        <w:rPr>
          <w:iCs/>
        </w:rPr>
        <w:t>Dev Sci 20:</w:t>
      </w:r>
      <w:r w:rsidRPr="000E65D6">
        <w:t>e12404</w:t>
      </w:r>
      <w:r>
        <w:t>-13</w:t>
      </w:r>
      <w:r w:rsidRPr="000E65D6">
        <w:t>.</w:t>
      </w:r>
    </w:p>
    <w:p w14:paraId="3AD926DA" w14:textId="308A8D76" w:rsidR="007F565B" w:rsidRPr="00E37658" w:rsidRDefault="000E65D6" w:rsidP="00E37658">
      <w:pPr>
        <w:numPr>
          <w:ilvl w:val="0"/>
          <w:numId w:val="14"/>
        </w:numPr>
        <w:spacing w:after="0" w:line="240" w:lineRule="auto"/>
        <w:ind w:hanging="720"/>
        <w:contextualSpacing/>
        <w:jc w:val="both"/>
      </w:pPr>
      <w:r w:rsidRPr="00E37658">
        <w:rPr>
          <w:color w:val="000000"/>
        </w:rPr>
        <w:t>Mills-Koonce WR, Garrett-Peters P, Barnett D, Granger D  (2011). Father contributions to cortisol responses in infancy and toddlerhood. Dev Psychology 47:388-95.</w:t>
      </w:r>
    </w:p>
    <w:p w14:paraId="4D572E86" w14:textId="4E61B8B7" w:rsidR="00263D8E" w:rsidRDefault="000E65D6" w:rsidP="00E37658">
      <w:pPr>
        <w:numPr>
          <w:ilvl w:val="0"/>
          <w:numId w:val="14"/>
        </w:numPr>
        <w:spacing w:after="0" w:line="240" w:lineRule="auto"/>
        <w:ind w:hanging="720"/>
        <w:contextualSpacing/>
        <w:jc w:val="both"/>
      </w:pPr>
      <w:r w:rsidRPr="00E37658">
        <w:t xml:space="preserve">Langlois JH, Ritter JM, Casey RJ, </w:t>
      </w:r>
      <w:proofErr w:type="spellStart"/>
      <w:r w:rsidRPr="00E37658">
        <w:t>Sawin</w:t>
      </w:r>
      <w:proofErr w:type="spellEnd"/>
      <w:r w:rsidRPr="00E37658">
        <w:t xml:space="preserve"> DB (1995). Infant attractiveness predicts maternal behaviors and attitudes. Dev Psychol 31:464-72.</w:t>
      </w:r>
    </w:p>
    <w:p w14:paraId="45EEB63E" w14:textId="0427149E" w:rsidR="00263D8E" w:rsidRPr="00263D8E" w:rsidRDefault="00263D8E" w:rsidP="00263D8E">
      <w:pPr>
        <w:pStyle w:val="ListParagraph"/>
        <w:numPr>
          <w:ilvl w:val="0"/>
          <w:numId w:val="14"/>
        </w:numPr>
        <w:spacing w:after="0" w:line="240" w:lineRule="auto"/>
        <w:ind w:hanging="720"/>
      </w:pPr>
      <w:proofErr w:type="spellStart"/>
      <w:r w:rsidRPr="00263D8E">
        <w:lastRenderedPageBreak/>
        <w:t>Kopala</w:t>
      </w:r>
      <w:proofErr w:type="spellEnd"/>
      <w:r w:rsidRPr="00263D8E">
        <w:t xml:space="preserve">‐Sibley DC, Dougherty LR, Dyson MW, </w:t>
      </w:r>
      <w:proofErr w:type="spellStart"/>
      <w:r w:rsidRPr="00263D8E">
        <w:t>Laptook</w:t>
      </w:r>
      <w:proofErr w:type="spellEnd"/>
      <w:r w:rsidRPr="00263D8E">
        <w:t xml:space="preserve"> RS, </w:t>
      </w:r>
      <w:proofErr w:type="spellStart"/>
      <w:r w:rsidRPr="00263D8E">
        <w:t>Olino</w:t>
      </w:r>
      <w:proofErr w:type="spellEnd"/>
      <w:r w:rsidRPr="00263D8E">
        <w:t xml:space="preserve"> TM, </w:t>
      </w:r>
      <w:proofErr w:type="spellStart"/>
      <w:r w:rsidRPr="00263D8E">
        <w:t>Bufferd</w:t>
      </w:r>
      <w:proofErr w:type="spellEnd"/>
      <w:r w:rsidRPr="00263D8E">
        <w:t xml:space="preserve"> SJ, Klein DN </w:t>
      </w:r>
      <w:r>
        <w:t xml:space="preserve">(2017). </w:t>
      </w:r>
      <w:r w:rsidRPr="00263D8E">
        <w:t xml:space="preserve">Early childhood cortisol reactivity moderates the effects of parent–child relationship quality on the development of children's temperament in </w:t>
      </w:r>
      <w:r>
        <w:t>early childhood. Developmental S</w:t>
      </w:r>
      <w:r w:rsidRPr="00263D8E">
        <w:t>ci</w:t>
      </w:r>
      <w:r>
        <w:t xml:space="preserve"> </w:t>
      </w:r>
      <w:r w:rsidRPr="00263D8E">
        <w:t>20</w:t>
      </w:r>
      <w:r>
        <w:t>:e12378-12392.</w:t>
      </w:r>
    </w:p>
    <w:p w14:paraId="783EE77A" w14:textId="77777777" w:rsidR="007F565B" w:rsidRPr="00E37658" w:rsidRDefault="0015141B" w:rsidP="00E37658">
      <w:pPr>
        <w:spacing w:after="0" w:line="240" w:lineRule="auto"/>
        <w:ind w:left="720" w:hanging="720"/>
        <w:contextualSpacing/>
        <w:jc w:val="both"/>
      </w:pPr>
      <w:r>
        <w:t>__________________________</w:t>
      </w:r>
      <w:r w:rsidR="000E65D6" w:rsidRPr="00E37658">
        <w:t>__________________________________________________________</w:t>
      </w:r>
    </w:p>
    <w:p w14:paraId="20432AD5" w14:textId="3DEE7EE0" w:rsidR="007F565B" w:rsidRPr="00E37658" w:rsidRDefault="0031049C" w:rsidP="00E37658">
      <w:pPr>
        <w:spacing w:after="0" w:line="240" w:lineRule="auto"/>
        <w:contextualSpacing/>
        <w:jc w:val="both"/>
        <w:rPr>
          <w:b/>
        </w:rPr>
      </w:pPr>
      <w:r>
        <w:rPr>
          <w:b/>
        </w:rPr>
        <w:t>Week 12</w:t>
      </w:r>
      <w:r w:rsidR="000E65D6" w:rsidRPr="00E37658">
        <w:rPr>
          <w:b/>
        </w:rPr>
        <w:t xml:space="preserve"> - Parental influences on offspring neurobehavioral development II </w:t>
      </w:r>
      <w:r w:rsidR="002D3BFC">
        <w:rPr>
          <w:b/>
        </w:rPr>
        <w:t>–</w:t>
      </w:r>
      <w:r w:rsidR="000E65D6" w:rsidRPr="00E37658">
        <w:rPr>
          <w:b/>
        </w:rPr>
        <w:t xml:space="preserve"> </w:t>
      </w:r>
      <w:r w:rsidR="002D3BFC">
        <w:rPr>
          <w:b/>
        </w:rPr>
        <w:t>Abuse, Neglect, Separation</w:t>
      </w:r>
    </w:p>
    <w:p w14:paraId="4BCEFC6E" w14:textId="77777777" w:rsidR="007F565B" w:rsidRPr="00E37658" w:rsidRDefault="007F565B" w:rsidP="00E37658">
      <w:pPr>
        <w:spacing w:after="0" w:line="240" w:lineRule="auto"/>
        <w:contextualSpacing/>
        <w:jc w:val="both"/>
        <w:rPr>
          <w:b/>
        </w:rPr>
      </w:pPr>
    </w:p>
    <w:p w14:paraId="5EB6D3A3" w14:textId="77777777" w:rsidR="007F565B" w:rsidRPr="00E37658" w:rsidRDefault="000E65D6" w:rsidP="0015141B">
      <w:pPr>
        <w:numPr>
          <w:ilvl w:val="0"/>
          <w:numId w:val="8"/>
        </w:numPr>
        <w:spacing w:after="0" w:line="240" w:lineRule="auto"/>
        <w:ind w:left="1440" w:hanging="720"/>
        <w:contextualSpacing/>
        <w:jc w:val="both"/>
      </w:pPr>
      <w:r w:rsidRPr="00E37658">
        <w:t>Hall WG (1975).  Weaning and growth of artificially reared rats.  Science, 190:1313-5.</w:t>
      </w:r>
    </w:p>
    <w:p w14:paraId="26E1FF97" w14:textId="15F81DF3" w:rsidR="007F565B" w:rsidRPr="00E37658" w:rsidRDefault="000E65D6" w:rsidP="0015141B">
      <w:pPr>
        <w:numPr>
          <w:ilvl w:val="0"/>
          <w:numId w:val="8"/>
        </w:numPr>
        <w:spacing w:after="0" w:line="240" w:lineRule="auto"/>
        <w:ind w:left="1440" w:hanging="720"/>
        <w:contextualSpacing/>
        <w:jc w:val="both"/>
      </w:pPr>
      <w:r w:rsidRPr="00E37658">
        <w:t xml:space="preserve">Afonso VM, King SJ, </w:t>
      </w:r>
      <w:proofErr w:type="spellStart"/>
      <w:r w:rsidRPr="00E37658">
        <w:t>Novakov</w:t>
      </w:r>
      <w:proofErr w:type="spellEnd"/>
      <w:r w:rsidRPr="00E37658">
        <w:t xml:space="preserve"> M, </w:t>
      </w:r>
      <w:r w:rsidR="00467115">
        <w:t xml:space="preserve">Burton CL, Fleming AS (2011). </w:t>
      </w:r>
      <w:proofErr w:type="spellStart"/>
      <w:r w:rsidRPr="00E37658">
        <w:t>Accumbal</w:t>
      </w:r>
      <w:proofErr w:type="spellEnd"/>
      <w:r w:rsidRPr="00E37658">
        <w:t xml:space="preserve"> dopamine function</w:t>
      </w:r>
      <w:r w:rsidR="00FA4083">
        <w:t xml:space="preserve"> </w:t>
      </w:r>
      <w:r w:rsidRPr="00E37658">
        <w:t>in postpartum rats that were raised wi</w:t>
      </w:r>
      <w:r w:rsidR="00FA4083">
        <w:t xml:space="preserve">thout their mothers. </w:t>
      </w:r>
      <w:proofErr w:type="spellStart"/>
      <w:r w:rsidR="00FA4083">
        <w:t>Horm</w:t>
      </w:r>
      <w:proofErr w:type="spellEnd"/>
      <w:r w:rsidR="00FA4083">
        <w:t xml:space="preserve"> </w:t>
      </w:r>
      <w:proofErr w:type="spellStart"/>
      <w:r w:rsidR="00FA4083">
        <w:t>Behav</w:t>
      </w:r>
      <w:proofErr w:type="spellEnd"/>
      <w:r w:rsidRPr="00E37658">
        <w:t xml:space="preserve"> 60:632-43.</w:t>
      </w:r>
    </w:p>
    <w:p w14:paraId="58C79648" w14:textId="404CF35F" w:rsidR="007F565B" w:rsidRDefault="000E65D6" w:rsidP="00E37658">
      <w:pPr>
        <w:numPr>
          <w:ilvl w:val="0"/>
          <w:numId w:val="8"/>
        </w:numPr>
        <w:spacing w:after="0" w:line="240" w:lineRule="auto"/>
        <w:ind w:left="1440" w:hanging="720"/>
        <w:contextualSpacing/>
        <w:jc w:val="both"/>
      </w:pPr>
      <w:proofErr w:type="spellStart"/>
      <w:r w:rsidRPr="00E37658">
        <w:t>Raineki</w:t>
      </w:r>
      <w:proofErr w:type="spellEnd"/>
      <w:r w:rsidRPr="00E37658">
        <w:t xml:space="preserve"> C, Cortés MR, </w:t>
      </w:r>
      <w:proofErr w:type="spellStart"/>
      <w:r w:rsidRPr="00E37658">
        <w:t>Belnoue</w:t>
      </w:r>
      <w:proofErr w:type="spellEnd"/>
      <w:r w:rsidRPr="00E37658">
        <w:t xml:space="preserve"> L, Sullivan RM. (2012).  Effects of early-life abuse differ across development: infant social behavior deficits are followed by adolescent depressive-like behaviors mediated by the amygdala.  J </w:t>
      </w:r>
      <w:proofErr w:type="spellStart"/>
      <w:r w:rsidRPr="00E37658">
        <w:t>Neurosci</w:t>
      </w:r>
      <w:proofErr w:type="spellEnd"/>
      <w:r w:rsidRPr="00E37658">
        <w:t xml:space="preserve"> 32:7758-65.</w:t>
      </w:r>
    </w:p>
    <w:p w14:paraId="63215BC7" w14:textId="60EB55E0" w:rsidR="006C48B7" w:rsidRDefault="006C48B7" w:rsidP="002E0095">
      <w:pPr>
        <w:numPr>
          <w:ilvl w:val="0"/>
          <w:numId w:val="8"/>
        </w:numPr>
        <w:spacing w:after="0" w:line="240" w:lineRule="auto"/>
        <w:ind w:left="1440" w:hanging="720"/>
        <w:contextualSpacing/>
        <w:jc w:val="both"/>
      </w:pPr>
      <w:r w:rsidRPr="00E37658">
        <w:t>Harlow HF, Harlow MK (1962). Social deprivation in monkeys. Scientific American, Nov. 1962: 136-46.</w:t>
      </w:r>
    </w:p>
    <w:p w14:paraId="3F4A4DDD" w14:textId="6E10F062" w:rsidR="006C48B7" w:rsidRPr="00E37658" w:rsidRDefault="006C48B7" w:rsidP="00D90248">
      <w:pPr>
        <w:numPr>
          <w:ilvl w:val="0"/>
          <w:numId w:val="8"/>
        </w:numPr>
        <w:spacing w:after="0" w:line="240" w:lineRule="auto"/>
        <w:ind w:left="1440" w:hanging="720"/>
        <w:contextualSpacing/>
        <w:jc w:val="both"/>
      </w:pPr>
      <w:r w:rsidRPr="00E37658">
        <w:t xml:space="preserve">McCormack K, Newman TK, </w:t>
      </w:r>
      <w:proofErr w:type="spellStart"/>
      <w:r w:rsidRPr="00E37658">
        <w:t>Higley</w:t>
      </w:r>
      <w:proofErr w:type="spellEnd"/>
      <w:r w:rsidRPr="00E37658">
        <w:t xml:space="preserve"> JD, </w:t>
      </w:r>
      <w:proofErr w:type="spellStart"/>
      <w:r w:rsidRPr="00E37658">
        <w:t>Maestripieri</w:t>
      </w:r>
      <w:proofErr w:type="spellEnd"/>
      <w:r w:rsidRPr="00E37658">
        <w:t xml:space="preserve"> D, Sanchez MM (2009). Serotonin transporter gene variation, infant abuse, and responsiveness to stress in rhesus macaque mothers and infants.  </w:t>
      </w:r>
      <w:proofErr w:type="spellStart"/>
      <w:r w:rsidRPr="00E37658">
        <w:t>Horm</w:t>
      </w:r>
      <w:proofErr w:type="spellEnd"/>
      <w:r w:rsidRPr="00E37658">
        <w:t xml:space="preserve"> </w:t>
      </w:r>
      <w:proofErr w:type="spellStart"/>
      <w:r w:rsidRPr="00E37658">
        <w:t>Behav</w:t>
      </w:r>
      <w:proofErr w:type="spellEnd"/>
      <w:r w:rsidRPr="00E37658">
        <w:t xml:space="preserve"> 55:538-47.</w:t>
      </w:r>
    </w:p>
    <w:p w14:paraId="7BDD2151" w14:textId="1AE2DD7C" w:rsidR="00991413" w:rsidRPr="00991413" w:rsidRDefault="00991413" w:rsidP="00991413">
      <w:pPr>
        <w:pStyle w:val="ListParagraph"/>
        <w:numPr>
          <w:ilvl w:val="0"/>
          <w:numId w:val="8"/>
        </w:numPr>
        <w:spacing w:after="0" w:line="240" w:lineRule="auto"/>
        <w:ind w:left="1440" w:hanging="720"/>
      </w:pPr>
      <w:r w:rsidRPr="00991413">
        <w:t xml:space="preserve">Drury SS, Sanchez MM, Gonzalez A </w:t>
      </w:r>
      <w:r w:rsidR="001D6949">
        <w:t xml:space="preserve">(2016). </w:t>
      </w:r>
      <w:r w:rsidRPr="00991413">
        <w:t xml:space="preserve">When mothering goes awry: Challenges and opportunities for utilizing evidence across rodent, nonhuman primate and human studies to better define the biological consequences of negative early caregiving. </w:t>
      </w:r>
      <w:proofErr w:type="spellStart"/>
      <w:r w:rsidR="007E1C49">
        <w:t>Horm</w:t>
      </w:r>
      <w:proofErr w:type="spellEnd"/>
      <w:r w:rsidRPr="00991413">
        <w:t xml:space="preserve"> </w:t>
      </w:r>
      <w:proofErr w:type="spellStart"/>
      <w:r w:rsidR="007E1C49">
        <w:t>B</w:t>
      </w:r>
      <w:r w:rsidRPr="00991413">
        <w:t>ehav</w:t>
      </w:r>
      <w:proofErr w:type="spellEnd"/>
      <w:r w:rsidR="007E1C49">
        <w:t xml:space="preserve"> </w:t>
      </w:r>
      <w:r w:rsidRPr="00991413">
        <w:t>77:182-92.</w:t>
      </w:r>
    </w:p>
    <w:p w14:paraId="5054C826" w14:textId="0C579785" w:rsidR="007F565B" w:rsidRPr="00E37658" w:rsidRDefault="000E65D6" w:rsidP="00E37658">
      <w:pPr>
        <w:numPr>
          <w:ilvl w:val="0"/>
          <w:numId w:val="8"/>
        </w:numPr>
        <w:spacing w:after="0" w:line="240" w:lineRule="auto"/>
        <w:ind w:left="1440" w:hanging="720"/>
        <w:contextualSpacing/>
        <w:jc w:val="both"/>
      </w:pPr>
      <w:proofErr w:type="spellStart"/>
      <w:r w:rsidRPr="00E37658">
        <w:t>Kumsta</w:t>
      </w:r>
      <w:proofErr w:type="spellEnd"/>
      <w:r w:rsidRPr="00E37658">
        <w:t xml:space="preserve"> R, Stevens S, Brookes K, </w:t>
      </w:r>
      <w:proofErr w:type="spellStart"/>
      <w:r w:rsidRPr="00E37658">
        <w:t>Schlotz</w:t>
      </w:r>
      <w:proofErr w:type="spellEnd"/>
      <w:r w:rsidRPr="00E37658">
        <w:t xml:space="preserve"> W, Castle J, Beckett C, </w:t>
      </w:r>
      <w:proofErr w:type="spellStart"/>
      <w:r w:rsidRPr="00E37658">
        <w:t>Kreppner</w:t>
      </w:r>
      <w:proofErr w:type="spellEnd"/>
      <w:r w:rsidRPr="00E37658">
        <w:t xml:space="preserve"> J, Rutter M, </w:t>
      </w:r>
      <w:proofErr w:type="spellStart"/>
      <w:r w:rsidRPr="00E37658">
        <w:t>Sonuga-Barke</w:t>
      </w:r>
      <w:proofErr w:type="spellEnd"/>
      <w:r w:rsidRPr="00E37658">
        <w:t xml:space="preserve"> E (2010). 5HTT genotype moderates the influence of early institutional deprivation on emotional problems in adolescence: evidence from the English and Romanian Adoptee (ERA) study. J Child Psychol Psychiatry 51:755-62.</w:t>
      </w:r>
    </w:p>
    <w:p w14:paraId="7DBB2AE2" w14:textId="4D1E7DF7" w:rsidR="007E1C49" w:rsidRPr="007E1C49" w:rsidRDefault="007E1C49" w:rsidP="007E1C49">
      <w:pPr>
        <w:pStyle w:val="ListParagraph"/>
        <w:numPr>
          <w:ilvl w:val="0"/>
          <w:numId w:val="8"/>
        </w:numPr>
        <w:spacing w:after="0" w:line="240" w:lineRule="auto"/>
        <w:ind w:left="1440" w:hanging="720"/>
      </w:pPr>
      <w:proofErr w:type="spellStart"/>
      <w:r w:rsidRPr="007E1C49">
        <w:t>Teicher</w:t>
      </w:r>
      <w:proofErr w:type="spellEnd"/>
      <w:r w:rsidRPr="007E1C49">
        <w:t xml:space="preserve"> MH, Anderson CM, Ohashi K, Khan A, </w:t>
      </w:r>
      <w:proofErr w:type="spellStart"/>
      <w:r w:rsidRPr="007E1C49">
        <w:t>McGreenery</w:t>
      </w:r>
      <w:proofErr w:type="spellEnd"/>
      <w:r w:rsidRPr="007E1C49">
        <w:t xml:space="preserve"> CE, </w:t>
      </w:r>
      <w:r w:rsidR="00F25125">
        <w:t>et al.</w:t>
      </w:r>
      <w:r>
        <w:t xml:space="preserve"> (2018)</w:t>
      </w:r>
      <w:r w:rsidRPr="007E1C49">
        <w:t xml:space="preserve">. Differential effects of childhood neglect and abuse during sensitive exposure periods on male and </w:t>
      </w:r>
      <w:r>
        <w:t xml:space="preserve">female hippocampus. Neuroimage </w:t>
      </w:r>
      <w:r w:rsidRPr="007E1C49">
        <w:t>169:443-52.</w:t>
      </w:r>
    </w:p>
    <w:p w14:paraId="128C6053" w14:textId="77777777" w:rsidR="007F565B" w:rsidRPr="00E37658" w:rsidRDefault="000E65D6" w:rsidP="00E37658">
      <w:pPr>
        <w:spacing w:after="0" w:line="240" w:lineRule="auto"/>
        <w:contextualSpacing/>
        <w:jc w:val="both"/>
      </w:pPr>
      <w:r w:rsidRPr="00E37658">
        <w:t>_</w:t>
      </w:r>
      <w:r w:rsidR="0015141B">
        <w:t>________________________</w:t>
      </w:r>
      <w:r w:rsidRPr="00E37658">
        <w:t>___________________________________________________________</w:t>
      </w:r>
    </w:p>
    <w:p w14:paraId="2E581204" w14:textId="20B17C49" w:rsidR="007F565B" w:rsidRPr="00E37658" w:rsidRDefault="0031049C" w:rsidP="00E37658">
      <w:pPr>
        <w:spacing w:after="0" w:line="240" w:lineRule="auto"/>
        <w:contextualSpacing/>
        <w:jc w:val="both"/>
      </w:pPr>
      <w:r>
        <w:rPr>
          <w:b/>
        </w:rPr>
        <w:t>Week 13</w:t>
      </w:r>
      <w:r w:rsidR="000E65D6" w:rsidRPr="00E37658">
        <w:rPr>
          <w:b/>
        </w:rPr>
        <w:t xml:space="preserve"> – Parental influences on offspring neurobehavioral development III- Parental Psychopathology</w:t>
      </w:r>
    </w:p>
    <w:p w14:paraId="03B7F055" w14:textId="77777777" w:rsidR="007F565B" w:rsidRPr="00E37658" w:rsidRDefault="007F565B" w:rsidP="00E37658">
      <w:pPr>
        <w:spacing w:after="0" w:line="240" w:lineRule="auto"/>
        <w:ind w:left="1440" w:hanging="720"/>
        <w:contextualSpacing/>
        <w:jc w:val="both"/>
      </w:pPr>
    </w:p>
    <w:p w14:paraId="428BAE4B" w14:textId="77777777" w:rsidR="007F565B" w:rsidRPr="00E37658" w:rsidRDefault="000E65D6" w:rsidP="00E37658">
      <w:pPr>
        <w:spacing w:after="0" w:line="240" w:lineRule="auto"/>
        <w:ind w:left="1440" w:hanging="720"/>
        <w:contextualSpacing/>
        <w:jc w:val="both"/>
        <w:rPr>
          <w:u w:val="single"/>
        </w:rPr>
      </w:pPr>
      <w:r w:rsidRPr="00E37658">
        <w:rPr>
          <w:u w:val="single"/>
        </w:rPr>
        <w:t>Maternal Psychopathology:</w:t>
      </w:r>
    </w:p>
    <w:p w14:paraId="03AA3CAE" w14:textId="3EDED370" w:rsidR="00CA7009" w:rsidRPr="00CA7009" w:rsidRDefault="00CA7009" w:rsidP="00CA7009">
      <w:pPr>
        <w:numPr>
          <w:ilvl w:val="0"/>
          <w:numId w:val="14"/>
        </w:numPr>
        <w:spacing w:after="0" w:line="240" w:lineRule="auto"/>
        <w:ind w:hanging="720"/>
        <w:contextualSpacing/>
        <w:jc w:val="both"/>
      </w:pPr>
      <w:proofErr w:type="spellStart"/>
      <w:r w:rsidRPr="00CA7009">
        <w:rPr>
          <w:color w:val="000000"/>
        </w:rPr>
        <w:t>Brummelte</w:t>
      </w:r>
      <w:proofErr w:type="spellEnd"/>
      <w:r w:rsidRPr="00CA7009">
        <w:rPr>
          <w:color w:val="000000"/>
        </w:rPr>
        <w:t xml:space="preserve"> S, </w:t>
      </w:r>
      <w:proofErr w:type="spellStart"/>
      <w:r w:rsidRPr="00CA7009">
        <w:rPr>
          <w:color w:val="000000"/>
        </w:rPr>
        <w:t>Pawluski</w:t>
      </w:r>
      <w:proofErr w:type="spellEnd"/>
      <w:r w:rsidRPr="00CA7009">
        <w:rPr>
          <w:color w:val="000000"/>
        </w:rPr>
        <w:t xml:space="preserve"> JL, </w:t>
      </w:r>
      <w:proofErr w:type="spellStart"/>
      <w:r w:rsidRPr="00CA7009">
        <w:rPr>
          <w:color w:val="000000"/>
        </w:rPr>
        <w:t>Galea</w:t>
      </w:r>
      <w:proofErr w:type="spellEnd"/>
      <w:r w:rsidRPr="00CA7009">
        <w:rPr>
          <w:color w:val="000000"/>
        </w:rPr>
        <w:t xml:space="preserve"> L</w:t>
      </w:r>
      <w:r w:rsidR="00CD6633">
        <w:rPr>
          <w:color w:val="000000"/>
        </w:rPr>
        <w:t>A</w:t>
      </w:r>
      <w:r w:rsidRPr="00CA7009">
        <w:rPr>
          <w:color w:val="000000"/>
        </w:rPr>
        <w:t xml:space="preserve"> </w:t>
      </w:r>
      <w:r>
        <w:rPr>
          <w:color w:val="000000"/>
        </w:rPr>
        <w:t>(2006). High post</w:t>
      </w:r>
      <w:r w:rsidRPr="00CA7009">
        <w:rPr>
          <w:color w:val="000000"/>
        </w:rPr>
        <w:t xml:space="preserve">partum levels of corticosterone given to dams influence postnatal hippocampal cell proliferation and behavior of offspring: a model of post-partum stress and possible depression. </w:t>
      </w:r>
      <w:proofErr w:type="spellStart"/>
      <w:r>
        <w:rPr>
          <w:color w:val="000000"/>
        </w:rPr>
        <w:t>Horm</w:t>
      </w:r>
      <w:proofErr w:type="spellEnd"/>
      <w:r w:rsidRPr="00CA7009">
        <w:rPr>
          <w:color w:val="000000"/>
        </w:rPr>
        <w:t xml:space="preserve"> </w:t>
      </w:r>
      <w:proofErr w:type="spellStart"/>
      <w:r>
        <w:rPr>
          <w:color w:val="000000"/>
        </w:rPr>
        <w:t>Be</w:t>
      </w:r>
      <w:r w:rsidRPr="00CA7009">
        <w:rPr>
          <w:color w:val="000000"/>
        </w:rPr>
        <w:t>ha</w:t>
      </w:r>
      <w:r>
        <w:rPr>
          <w:color w:val="000000"/>
        </w:rPr>
        <w:t>v</w:t>
      </w:r>
      <w:proofErr w:type="spellEnd"/>
      <w:r>
        <w:rPr>
          <w:color w:val="000000"/>
        </w:rPr>
        <w:t xml:space="preserve"> </w:t>
      </w:r>
      <w:r w:rsidRPr="00CA7009">
        <w:rPr>
          <w:color w:val="000000"/>
        </w:rPr>
        <w:t xml:space="preserve">50:370-82. </w:t>
      </w:r>
    </w:p>
    <w:p w14:paraId="34E692FD" w14:textId="77777777" w:rsidR="007F565B" w:rsidRPr="00E37658" w:rsidRDefault="000E65D6" w:rsidP="00CA7009">
      <w:pPr>
        <w:numPr>
          <w:ilvl w:val="0"/>
          <w:numId w:val="14"/>
        </w:numPr>
        <w:spacing w:after="0" w:line="240" w:lineRule="auto"/>
        <w:ind w:hanging="720"/>
        <w:contextualSpacing/>
        <w:jc w:val="both"/>
      </w:pPr>
      <w:r w:rsidRPr="00E37658">
        <w:t>Kaplan LA, Evans L, Monk C (2008). Effects of mothers' prenatal psychiatric status and postnatal caregiving on infant biobehavioral regulation: can prenatal programming be modified?  Early Human Dev 84:249-256.</w:t>
      </w:r>
    </w:p>
    <w:p w14:paraId="0CA1BB18" w14:textId="77777777" w:rsidR="004E01CA" w:rsidRDefault="004E01CA" w:rsidP="004E01CA">
      <w:pPr>
        <w:pStyle w:val="ListParagraph"/>
        <w:numPr>
          <w:ilvl w:val="0"/>
          <w:numId w:val="14"/>
        </w:numPr>
        <w:spacing w:after="0" w:line="240" w:lineRule="auto"/>
        <w:ind w:hanging="720"/>
      </w:pPr>
      <w:proofErr w:type="spellStart"/>
      <w:r w:rsidRPr="004E01CA">
        <w:t>Conradt</w:t>
      </w:r>
      <w:proofErr w:type="spellEnd"/>
      <w:r w:rsidRPr="004E01CA">
        <w:t xml:space="preserve"> E, Hawes K, Guerin D, Armstrong DA, </w:t>
      </w:r>
      <w:proofErr w:type="spellStart"/>
      <w:r w:rsidRPr="004E01CA">
        <w:t>Marsit</w:t>
      </w:r>
      <w:proofErr w:type="spellEnd"/>
      <w:r w:rsidRPr="004E01CA">
        <w:t xml:space="preserve"> CJ, </w:t>
      </w:r>
      <w:proofErr w:type="spellStart"/>
      <w:r w:rsidRPr="004E01CA">
        <w:t>Tronick</w:t>
      </w:r>
      <w:proofErr w:type="spellEnd"/>
      <w:r w:rsidRPr="004E01CA">
        <w:t xml:space="preserve"> E, Lester BM</w:t>
      </w:r>
      <w:r>
        <w:t xml:space="preserve"> (2016).</w:t>
      </w:r>
      <w:r w:rsidRPr="004E01CA">
        <w:t xml:space="preserve"> The contributions of maternal sensitivity and maternal depressive symptoms to epigenetic processes and neuroendocrine functioning. Child </w:t>
      </w:r>
      <w:r>
        <w:t xml:space="preserve">Dev </w:t>
      </w:r>
      <w:r w:rsidRPr="004E01CA">
        <w:t>8</w:t>
      </w:r>
      <w:r>
        <w:t>7</w:t>
      </w:r>
      <w:r w:rsidRPr="004E01CA">
        <w:t>:73-85.</w:t>
      </w:r>
    </w:p>
    <w:p w14:paraId="339350A0" w14:textId="77777777" w:rsidR="004E01CA" w:rsidRPr="004E01CA" w:rsidRDefault="004E01CA" w:rsidP="004E01CA">
      <w:pPr>
        <w:pStyle w:val="ListParagraph"/>
        <w:numPr>
          <w:ilvl w:val="0"/>
          <w:numId w:val="14"/>
        </w:numPr>
        <w:spacing w:after="0" w:line="240" w:lineRule="auto"/>
        <w:ind w:hanging="720"/>
      </w:pPr>
      <w:r w:rsidRPr="004E01CA">
        <w:t>Pickles A, Sharp H, Hellier J</w:t>
      </w:r>
      <w:r>
        <w:t xml:space="preserve">, </w:t>
      </w:r>
      <w:r w:rsidRPr="004E01CA">
        <w:t>Hill J</w:t>
      </w:r>
      <w:r>
        <w:t xml:space="preserve"> (</w:t>
      </w:r>
      <w:r w:rsidRPr="004E01CA">
        <w:t>2017</w:t>
      </w:r>
      <w:r>
        <w:t>)</w:t>
      </w:r>
      <w:r w:rsidRPr="004E01CA">
        <w:t xml:space="preserve">. Prenatal anxiety, maternal stroking in infancy, and symptoms of emotional and behavioral disorders at 3.5 years. </w:t>
      </w:r>
      <w:proofErr w:type="spellStart"/>
      <w:r w:rsidRPr="004E01CA">
        <w:t>Eur</w:t>
      </w:r>
      <w:proofErr w:type="spellEnd"/>
      <w:r>
        <w:t xml:space="preserve"> C</w:t>
      </w:r>
      <w:r w:rsidRPr="004E01CA">
        <w:t>hild</w:t>
      </w:r>
      <w:r>
        <w:t xml:space="preserve"> </w:t>
      </w:r>
      <w:proofErr w:type="spellStart"/>
      <w:r>
        <w:t>A</w:t>
      </w:r>
      <w:r w:rsidRPr="004E01CA">
        <w:t>doles</w:t>
      </w:r>
      <w:r>
        <w:t>c</w:t>
      </w:r>
      <w:proofErr w:type="spellEnd"/>
      <w:r w:rsidRPr="004E01CA">
        <w:t xml:space="preserve"> </w:t>
      </w:r>
      <w:r>
        <w:t>Psychiatry</w:t>
      </w:r>
      <w:r w:rsidRPr="004E01CA">
        <w:t xml:space="preserve"> 26</w:t>
      </w:r>
      <w:r>
        <w:t>:</w:t>
      </w:r>
      <w:r w:rsidRPr="004E01CA">
        <w:t>325-334.</w:t>
      </w:r>
    </w:p>
    <w:p w14:paraId="3588D9DA" w14:textId="77777777" w:rsidR="007F565B" w:rsidRPr="008A0F1A" w:rsidRDefault="008A0F1A" w:rsidP="008A0F1A">
      <w:pPr>
        <w:pStyle w:val="ListParagraph"/>
        <w:numPr>
          <w:ilvl w:val="0"/>
          <w:numId w:val="14"/>
        </w:numPr>
        <w:spacing w:after="0" w:line="240" w:lineRule="auto"/>
        <w:ind w:hanging="720"/>
      </w:pPr>
      <w:proofErr w:type="spellStart"/>
      <w:r w:rsidRPr="008A0F1A">
        <w:t>Qiu</w:t>
      </w:r>
      <w:proofErr w:type="spellEnd"/>
      <w:r w:rsidRPr="008A0F1A">
        <w:t xml:space="preserve"> A, </w:t>
      </w:r>
      <w:proofErr w:type="spellStart"/>
      <w:r w:rsidRPr="008A0F1A">
        <w:t>Anh</w:t>
      </w:r>
      <w:proofErr w:type="spellEnd"/>
      <w:r w:rsidRPr="008A0F1A">
        <w:t xml:space="preserve"> TT, Li Y, Chen H, Rifkin-</w:t>
      </w:r>
      <w:proofErr w:type="spellStart"/>
      <w:r w:rsidRPr="008A0F1A">
        <w:t>Graboi</w:t>
      </w:r>
      <w:proofErr w:type="spellEnd"/>
      <w:r w:rsidRPr="008A0F1A">
        <w:t xml:space="preserve"> A, </w:t>
      </w:r>
      <w:proofErr w:type="spellStart"/>
      <w:r w:rsidRPr="008A0F1A">
        <w:t>Broekman</w:t>
      </w:r>
      <w:proofErr w:type="spellEnd"/>
      <w:r w:rsidRPr="008A0F1A">
        <w:t xml:space="preserve"> BF, </w:t>
      </w:r>
      <w:proofErr w:type="spellStart"/>
      <w:r w:rsidRPr="008A0F1A">
        <w:t>Kwek</w:t>
      </w:r>
      <w:proofErr w:type="spellEnd"/>
      <w:r w:rsidRPr="008A0F1A">
        <w:t xml:space="preserve"> K, Saw SM, Chong YS, </w:t>
      </w:r>
      <w:proofErr w:type="spellStart"/>
      <w:r w:rsidRPr="008A0F1A">
        <w:t>Gluckman</w:t>
      </w:r>
      <w:proofErr w:type="spellEnd"/>
      <w:r w:rsidRPr="008A0F1A">
        <w:t xml:space="preserve"> PD, Fortier MV</w:t>
      </w:r>
      <w:r>
        <w:t xml:space="preserve"> (2015)</w:t>
      </w:r>
      <w:r w:rsidRPr="008A0F1A">
        <w:t xml:space="preserve">. Prenatal maternal depression alters amygdala functional connectivity in 6-month-old infants. </w:t>
      </w:r>
      <w:proofErr w:type="spellStart"/>
      <w:r w:rsidRPr="008A0F1A">
        <w:t>Trans</w:t>
      </w:r>
      <w:r>
        <w:t>l</w:t>
      </w:r>
      <w:proofErr w:type="spellEnd"/>
      <w:r>
        <w:t xml:space="preserve"> P</w:t>
      </w:r>
      <w:r w:rsidRPr="008A0F1A">
        <w:t>sychiatry</w:t>
      </w:r>
      <w:r>
        <w:t xml:space="preserve"> </w:t>
      </w:r>
      <w:r w:rsidRPr="008A0F1A">
        <w:t>(2)</w:t>
      </w:r>
      <w:r>
        <w:t>:</w:t>
      </w:r>
      <w:r w:rsidRPr="008A0F1A">
        <w:t>e508</w:t>
      </w:r>
      <w:r>
        <w:t>-515</w:t>
      </w:r>
      <w:r w:rsidRPr="008A0F1A">
        <w:t>.</w:t>
      </w:r>
    </w:p>
    <w:p w14:paraId="2FC40D92" w14:textId="77777777" w:rsidR="007F565B" w:rsidRPr="00E37658" w:rsidRDefault="000E65D6" w:rsidP="00E37658">
      <w:pPr>
        <w:spacing w:after="0" w:line="240" w:lineRule="auto"/>
        <w:ind w:left="1440" w:hanging="720"/>
        <w:contextualSpacing/>
      </w:pPr>
      <w:r w:rsidRPr="00E37658">
        <w:rPr>
          <w:u w:val="single"/>
        </w:rPr>
        <w:lastRenderedPageBreak/>
        <w:t>Paternal Absence or Psychopathology</w:t>
      </w:r>
      <w:r w:rsidRPr="00E37658">
        <w:t>:</w:t>
      </w:r>
    </w:p>
    <w:p w14:paraId="0F495C0E" w14:textId="77777777" w:rsidR="007F565B" w:rsidRPr="00E37658" w:rsidRDefault="000E65D6" w:rsidP="00E37658">
      <w:pPr>
        <w:numPr>
          <w:ilvl w:val="0"/>
          <w:numId w:val="22"/>
        </w:numPr>
        <w:spacing w:after="0" w:line="240" w:lineRule="auto"/>
        <w:ind w:hanging="720"/>
        <w:contextualSpacing/>
      </w:pPr>
      <w:proofErr w:type="spellStart"/>
      <w:r w:rsidRPr="00E37658">
        <w:t>Helmeke</w:t>
      </w:r>
      <w:proofErr w:type="spellEnd"/>
      <w:r w:rsidRPr="00E37658">
        <w:t xml:space="preserve"> C, Seidel K, </w:t>
      </w:r>
      <w:proofErr w:type="spellStart"/>
      <w:r w:rsidRPr="00E37658">
        <w:t>Poeggel</w:t>
      </w:r>
      <w:proofErr w:type="spellEnd"/>
      <w:r w:rsidRPr="00E37658">
        <w:t xml:space="preserve"> G, </w:t>
      </w:r>
      <w:proofErr w:type="spellStart"/>
      <w:r w:rsidRPr="00E37658">
        <w:t>Bredy</w:t>
      </w:r>
      <w:proofErr w:type="spellEnd"/>
      <w:r w:rsidRPr="00E37658">
        <w:t xml:space="preserve"> TW, Abraham A, Braun K. (2009).  Paternal deprivation during infancy results in dendrite-and time-specific changes of dendritic development and spine formation in the orbitofrontal cortex of the </w:t>
      </w:r>
      <w:proofErr w:type="spellStart"/>
      <w:r w:rsidRPr="00E37658">
        <w:t>biparental</w:t>
      </w:r>
      <w:proofErr w:type="spellEnd"/>
      <w:r w:rsidRPr="00E37658">
        <w:t xml:space="preserve"> rodent  </w:t>
      </w:r>
      <w:proofErr w:type="spellStart"/>
      <w:r w:rsidRPr="00E37658">
        <w:rPr>
          <w:i/>
        </w:rPr>
        <w:t>Octodon</w:t>
      </w:r>
      <w:proofErr w:type="spellEnd"/>
      <w:r w:rsidRPr="00E37658">
        <w:rPr>
          <w:i/>
        </w:rPr>
        <w:t xml:space="preserve"> degus</w:t>
      </w:r>
      <w:r w:rsidRPr="00E37658">
        <w:t>. Neuroscience 163: 790-8.</w:t>
      </w:r>
    </w:p>
    <w:p w14:paraId="6DC226D6" w14:textId="77777777" w:rsidR="00650502" w:rsidRPr="00650502" w:rsidRDefault="00E74224" w:rsidP="00650502">
      <w:pPr>
        <w:pStyle w:val="ListParagraph"/>
        <w:numPr>
          <w:ilvl w:val="0"/>
          <w:numId w:val="22"/>
        </w:numPr>
        <w:spacing w:after="0"/>
        <w:ind w:hanging="720"/>
        <w:contextualSpacing/>
      </w:pPr>
      <w:r w:rsidRPr="00650502">
        <w:t xml:space="preserve">Fletcher RJ, </w:t>
      </w:r>
      <w:proofErr w:type="spellStart"/>
      <w:r w:rsidRPr="00650502">
        <w:t>Feeman</w:t>
      </w:r>
      <w:proofErr w:type="spellEnd"/>
      <w:r w:rsidRPr="00650502">
        <w:t xml:space="preserve"> E, Garfield C, </w:t>
      </w:r>
      <w:proofErr w:type="spellStart"/>
      <w:r w:rsidRPr="00650502">
        <w:t>Vimpani</w:t>
      </w:r>
      <w:proofErr w:type="spellEnd"/>
      <w:r w:rsidRPr="00650502">
        <w:t xml:space="preserve"> G (2011). The effects of early paternal depression on children's development. Med J Australia 195:685-9.</w:t>
      </w:r>
    </w:p>
    <w:p w14:paraId="7D454AED" w14:textId="1114326F" w:rsidR="00650502" w:rsidRPr="00650502" w:rsidRDefault="00650502" w:rsidP="00650502">
      <w:pPr>
        <w:pStyle w:val="ListParagraph"/>
        <w:numPr>
          <w:ilvl w:val="0"/>
          <w:numId w:val="22"/>
        </w:numPr>
        <w:spacing w:after="0"/>
        <w:ind w:hanging="720"/>
        <w:contextualSpacing/>
      </w:pPr>
      <w:r w:rsidRPr="00650502">
        <w:t xml:space="preserve">El </w:t>
      </w:r>
      <w:proofErr w:type="spellStart"/>
      <w:r w:rsidRPr="00650502">
        <w:t>Marroun</w:t>
      </w:r>
      <w:proofErr w:type="spellEnd"/>
      <w:r w:rsidRPr="00650502">
        <w:t xml:space="preserve">, H, </w:t>
      </w:r>
      <w:proofErr w:type="spellStart"/>
      <w:r w:rsidRPr="00650502">
        <w:t>Tiemeier</w:t>
      </w:r>
      <w:proofErr w:type="spellEnd"/>
      <w:r w:rsidR="00CD6633">
        <w:t xml:space="preserve"> </w:t>
      </w:r>
      <w:r w:rsidRPr="00650502">
        <w:t xml:space="preserve">H, </w:t>
      </w:r>
      <w:proofErr w:type="spellStart"/>
      <w:r w:rsidRPr="00650502">
        <w:t>Muetzel</w:t>
      </w:r>
      <w:proofErr w:type="spellEnd"/>
      <w:r w:rsidR="00CD6633">
        <w:t xml:space="preserve"> </w:t>
      </w:r>
      <w:r w:rsidRPr="00650502">
        <w:t xml:space="preserve">RL, </w:t>
      </w:r>
      <w:proofErr w:type="spellStart"/>
      <w:r w:rsidRPr="00650502">
        <w:t>Thijssen</w:t>
      </w:r>
      <w:proofErr w:type="spellEnd"/>
      <w:r w:rsidR="00CD6633">
        <w:t xml:space="preserve"> </w:t>
      </w:r>
      <w:r w:rsidRPr="00650502">
        <w:t xml:space="preserve">S, van der </w:t>
      </w:r>
      <w:proofErr w:type="spellStart"/>
      <w:r w:rsidRPr="00650502">
        <w:t>Knaa</w:t>
      </w:r>
      <w:r w:rsidR="00CD6633">
        <w:t>p</w:t>
      </w:r>
      <w:proofErr w:type="spellEnd"/>
      <w:r w:rsidRPr="00650502">
        <w:t xml:space="preserve">, N.J., </w:t>
      </w:r>
      <w:r w:rsidR="00CD6633">
        <w:t>et al.</w:t>
      </w:r>
      <w:r w:rsidRPr="00650502">
        <w:t xml:space="preserve"> </w:t>
      </w:r>
      <w:r w:rsidR="00CD6633">
        <w:t>(</w:t>
      </w:r>
      <w:r w:rsidRPr="00650502">
        <w:t>2016</w:t>
      </w:r>
      <w:r w:rsidR="00CD6633">
        <w:t>)</w:t>
      </w:r>
      <w:r w:rsidRPr="00650502">
        <w:t>. Prenatal exposure to maternal and paternal depressive symptoms and brain morphology: A population‐based prospective neuroimaging study in young children. Depres</w:t>
      </w:r>
      <w:r w:rsidR="00CD6633">
        <w:t>s</w:t>
      </w:r>
      <w:r w:rsidRPr="00650502">
        <w:t xml:space="preserve"> </w:t>
      </w:r>
      <w:proofErr w:type="spellStart"/>
      <w:r w:rsidR="00CD6633">
        <w:t>A</w:t>
      </w:r>
      <w:r w:rsidRPr="00650502">
        <w:t>nx</w:t>
      </w:r>
      <w:proofErr w:type="spellEnd"/>
      <w:r w:rsidRPr="00650502">
        <w:t xml:space="preserve"> 33</w:t>
      </w:r>
      <w:r w:rsidR="00CD6633">
        <w:t>:</w:t>
      </w:r>
      <w:r w:rsidRPr="00650502">
        <w:t>658-666.</w:t>
      </w:r>
    </w:p>
    <w:p w14:paraId="7ACBA683" w14:textId="77777777" w:rsidR="00E74224" w:rsidRDefault="00E74224" w:rsidP="00E37658">
      <w:pPr>
        <w:spacing w:after="0" w:line="240" w:lineRule="auto"/>
        <w:contextualSpacing/>
        <w:jc w:val="both"/>
        <w:rPr>
          <w:b/>
        </w:rPr>
      </w:pPr>
      <w:r w:rsidRPr="00E74224">
        <w:rPr>
          <w:b/>
        </w:rPr>
        <w:t>____________________________________________________________________________________</w:t>
      </w:r>
    </w:p>
    <w:p w14:paraId="71BFE932" w14:textId="4EC46DCC" w:rsidR="007F565B" w:rsidRPr="00E37658" w:rsidRDefault="0031049C" w:rsidP="00E37658">
      <w:pPr>
        <w:spacing w:after="0" w:line="240" w:lineRule="auto"/>
        <w:contextualSpacing/>
        <w:jc w:val="both"/>
      </w:pPr>
      <w:r>
        <w:rPr>
          <w:b/>
        </w:rPr>
        <w:t>Week 14</w:t>
      </w:r>
      <w:r w:rsidR="000E65D6" w:rsidRPr="00E37658">
        <w:rPr>
          <w:b/>
        </w:rPr>
        <w:t xml:space="preserve"> - Psychopathology I - Internalizing disorders: depression, anxiety</w:t>
      </w:r>
    </w:p>
    <w:p w14:paraId="6A621BDF" w14:textId="77777777" w:rsidR="007F565B" w:rsidRPr="00E37658" w:rsidRDefault="007F565B" w:rsidP="00E37658">
      <w:pPr>
        <w:spacing w:after="0" w:line="240" w:lineRule="auto"/>
        <w:contextualSpacing/>
        <w:jc w:val="both"/>
        <w:rPr>
          <w:b/>
        </w:rPr>
      </w:pPr>
    </w:p>
    <w:p w14:paraId="29CC7C81" w14:textId="77777777" w:rsidR="007E1C49" w:rsidRDefault="000E65D6" w:rsidP="00E546FF">
      <w:pPr>
        <w:numPr>
          <w:ilvl w:val="0"/>
          <w:numId w:val="11"/>
        </w:numPr>
        <w:spacing w:after="0" w:line="240" w:lineRule="auto"/>
        <w:ind w:left="1440" w:hanging="720"/>
        <w:contextualSpacing/>
      </w:pPr>
      <w:r w:rsidRPr="00E37658">
        <w:t>Feng X, Forbes EE, Kovacs M, George CJ, Lopez-Duran NL, Fox NA, Cohn JF (2012). Children’s depressive symptoms in relation to EEG frontal asymmetry and maternal depression. J Abnormal Child Psychol 40:265-</w:t>
      </w:r>
      <w:r w:rsidR="004E01CA">
        <w:t>2</w:t>
      </w:r>
      <w:r w:rsidRPr="00E37658">
        <w:t xml:space="preserve">76. </w:t>
      </w:r>
    </w:p>
    <w:p w14:paraId="0EB38CBE" w14:textId="77777777" w:rsidR="00C35CD9" w:rsidRDefault="004E01CA" w:rsidP="00C35CD9">
      <w:pPr>
        <w:numPr>
          <w:ilvl w:val="0"/>
          <w:numId w:val="11"/>
        </w:numPr>
        <w:spacing w:after="0" w:line="240" w:lineRule="auto"/>
        <w:ind w:left="1440" w:hanging="720"/>
        <w:contextualSpacing/>
      </w:pPr>
      <w:proofErr w:type="spellStart"/>
      <w:r w:rsidRPr="004E01CA">
        <w:t>LeMoult</w:t>
      </w:r>
      <w:proofErr w:type="spellEnd"/>
      <w:r w:rsidRPr="004E01CA">
        <w:t xml:space="preserve"> J, </w:t>
      </w:r>
      <w:proofErr w:type="spellStart"/>
      <w:r w:rsidRPr="004E01CA">
        <w:t>Ordaz</w:t>
      </w:r>
      <w:proofErr w:type="spellEnd"/>
      <w:r w:rsidRPr="004E01CA">
        <w:t xml:space="preserve"> SJ, </w:t>
      </w:r>
      <w:proofErr w:type="spellStart"/>
      <w:r w:rsidRPr="004E01CA">
        <w:t>Kircanski</w:t>
      </w:r>
      <w:proofErr w:type="spellEnd"/>
      <w:r w:rsidRPr="004E01CA">
        <w:t xml:space="preserve"> K, Singh MK, </w:t>
      </w:r>
      <w:proofErr w:type="spellStart"/>
      <w:r w:rsidRPr="004E01CA">
        <w:t>Gotlib</w:t>
      </w:r>
      <w:proofErr w:type="spellEnd"/>
      <w:r w:rsidRPr="004E01CA">
        <w:t xml:space="preserve"> IH</w:t>
      </w:r>
      <w:r>
        <w:t xml:space="preserve"> (2015)</w:t>
      </w:r>
      <w:r w:rsidRPr="004E01CA">
        <w:t>. Predicting first onset of depression in young girls: Interaction of diurnal cortisol and negative life events. J</w:t>
      </w:r>
      <w:r>
        <w:t xml:space="preserve"> </w:t>
      </w:r>
      <w:proofErr w:type="spellStart"/>
      <w:r>
        <w:t>A</w:t>
      </w:r>
      <w:r w:rsidRPr="004E01CA">
        <w:t>bnorm</w:t>
      </w:r>
      <w:proofErr w:type="spellEnd"/>
      <w:r>
        <w:t xml:space="preserve"> </w:t>
      </w:r>
      <w:proofErr w:type="spellStart"/>
      <w:r>
        <w:t>P</w:t>
      </w:r>
      <w:r w:rsidRPr="004E01CA">
        <w:t>sychol</w:t>
      </w:r>
      <w:proofErr w:type="spellEnd"/>
      <w:r>
        <w:t xml:space="preserve"> 1</w:t>
      </w:r>
      <w:r w:rsidRPr="004E01CA">
        <w:t>24:850</w:t>
      </w:r>
      <w:r>
        <w:t>-859</w:t>
      </w:r>
      <w:r w:rsidRPr="004E01CA">
        <w:t>.</w:t>
      </w:r>
    </w:p>
    <w:p w14:paraId="737C9B63" w14:textId="6D521A1F" w:rsidR="00C35CD9" w:rsidRDefault="00C35CD9" w:rsidP="00C35CD9">
      <w:pPr>
        <w:numPr>
          <w:ilvl w:val="0"/>
          <w:numId w:val="11"/>
        </w:numPr>
        <w:spacing w:after="0" w:line="240" w:lineRule="auto"/>
        <w:ind w:left="1440" w:hanging="720"/>
        <w:contextualSpacing/>
      </w:pPr>
      <w:r w:rsidRPr="00C35CD9">
        <w:t>Qin S, Young CB, Duan</w:t>
      </w:r>
      <w:r w:rsidR="00CD6633">
        <w:t xml:space="preserve"> </w:t>
      </w:r>
      <w:r w:rsidRPr="00C35CD9">
        <w:t>X, Chen</w:t>
      </w:r>
      <w:r w:rsidR="00CD6633">
        <w:t xml:space="preserve"> </w:t>
      </w:r>
      <w:r w:rsidRPr="00C35CD9">
        <w:t xml:space="preserve">T, </w:t>
      </w:r>
      <w:proofErr w:type="spellStart"/>
      <w:r w:rsidRPr="00C35CD9">
        <w:t>Supekar</w:t>
      </w:r>
      <w:proofErr w:type="spellEnd"/>
      <w:r w:rsidRPr="00C35CD9">
        <w:t xml:space="preserve"> K</w:t>
      </w:r>
      <w:r w:rsidR="00CD6633">
        <w:t xml:space="preserve">, </w:t>
      </w:r>
      <w:r w:rsidRPr="00C35CD9">
        <w:t>Menon V</w:t>
      </w:r>
      <w:r w:rsidR="00CD6633">
        <w:t xml:space="preserve"> (</w:t>
      </w:r>
      <w:r w:rsidRPr="00C35CD9">
        <w:t>2014</w:t>
      </w:r>
      <w:r w:rsidR="00CD6633">
        <w:t>)</w:t>
      </w:r>
      <w:r w:rsidRPr="00C35CD9">
        <w:t>. Amygdala subregional structure and intrinsic functional connectivity predicts individual differences in anxiety during early childhood. Biol</w:t>
      </w:r>
      <w:r w:rsidR="00CD6633">
        <w:t xml:space="preserve"> Psychiatry </w:t>
      </w:r>
      <w:r w:rsidRPr="00C35CD9">
        <w:t>75</w:t>
      </w:r>
      <w:r w:rsidR="00CD6633">
        <w:t>:</w:t>
      </w:r>
      <w:r w:rsidRPr="00C35CD9">
        <w:t>892-900.</w:t>
      </w:r>
    </w:p>
    <w:p w14:paraId="227C0D7A" w14:textId="0B92CF2D" w:rsidR="00C35CD9" w:rsidRPr="00CD6633" w:rsidRDefault="00C35CD9" w:rsidP="00C35CD9">
      <w:pPr>
        <w:numPr>
          <w:ilvl w:val="0"/>
          <w:numId w:val="11"/>
        </w:numPr>
        <w:spacing w:after="0" w:line="240" w:lineRule="auto"/>
        <w:ind w:left="1440" w:hanging="720"/>
        <w:contextualSpacing/>
      </w:pPr>
      <w:proofErr w:type="spellStart"/>
      <w:r w:rsidRPr="00CD6633">
        <w:t>Hentges</w:t>
      </w:r>
      <w:proofErr w:type="spellEnd"/>
      <w:r w:rsidRPr="00CD6633">
        <w:t xml:space="preserve"> R</w:t>
      </w:r>
      <w:r w:rsidR="00CD6633" w:rsidRPr="00CD6633">
        <w:t>F</w:t>
      </w:r>
      <w:r w:rsidRPr="00CD6633">
        <w:t xml:space="preserve">, Graham SA, </w:t>
      </w:r>
      <w:proofErr w:type="spellStart"/>
      <w:r w:rsidRPr="00CD6633">
        <w:t>Plamondo</w:t>
      </w:r>
      <w:r w:rsidR="00CD6633" w:rsidRPr="00CD6633">
        <w:t>n</w:t>
      </w:r>
      <w:proofErr w:type="spellEnd"/>
      <w:r w:rsidRPr="00CD6633">
        <w:t xml:space="preserve"> A, Tough</w:t>
      </w:r>
      <w:r w:rsidR="00CD6633" w:rsidRPr="00CD6633">
        <w:t xml:space="preserve"> </w:t>
      </w:r>
      <w:r w:rsidRPr="00CD6633">
        <w:t>S,</w:t>
      </w:r>
      <w:r w:rsidR="00CD6633" w:rsidRPr="00CD6633">
        <w:t xml:space="preserve"> </w:t>
      </w:r>
      <w:r w:rsidRPr="00CD6633">
        <w:t xml:space="preserve">Madigan S (2019). A developmental cascade from prenatal stress to child internalizing and externalizing problems. </w:t>
      </w:r>
      <w:r w:rsidR="00CD6633" w:rsidRPr="00CD6633">
        <w:t>J</w:t>
      </w:r>
      <w:r w:rsidRPr="00CD6633">
        <w:t xml:space="preserve"> </w:t>
      </w:r>
      <w:proofErr w:type="spellStart"/>
      <w:r w:rsidRPr="00CD6633">
        <w:t>Pediat</w:t>
      </w:r>
      <w:proofErr w:type="spellEnd"/>
      <w:r w:rsidRPr="00CD6633">
        <w:t xml:space="preserve"> </w:t>
      </w:r>
      <w:proofErr w:type="spellStart"/>
      <w:r w:rsidRPr="00CD6633">
        <w:t>Psychol</w:t>
      </w:r>
      <w:proofErr w:type="spellEnd"/>
      <w:r w:rsidRPr="00CD6633">
        <w:t xml:space="preserve"> 44</w:t>
      </w:r>
      <w:r w:rsidR="00CD6633" w:rsidRPr="00CD6633">
        <w:t>:</w:t>
      </w:r>
      <w:r w:rsidRPr="00CD6633">
        <w:t xml:space="preserve">1057–1067. </w:t>
      </w:r>
    </w:p>
    <w:p w14:paraId="12C54FA0" w14:textId="77777777" w:rsidR="007F565B" w:rsidRPr="00E37658" w:rsidRDefault="007F565B" w:rsidP="00E37658">
      <w:pPr>
        <w:spacing w:after="0" w:line="240" w:lineRule="auto"/>
        <w:ind w:left="1440" w:hanging="720"/>
        <w:contextualSpacing/>
      </w:pPr>
    </w:p>
    <w:p w14:paraId="368C79C7" w14:textId="77777777" w:rsidR="007F565B" w:rsidRPr="00E37658" w:rsidRDefault="000E65D6" w:rsidP="00E37658">
      <w:pPr>
        <w:spacing w:after="0" w:line="240" w:lineRule="auto"/>
        <w:ind w:left="1440" w:hanging="720"/>
        <w:contextualSpacing/>
        <w:jc w:val="both"/>
      </w:pPr>
      <w:r w:rsidRPr="00E37658">
        <w:t>Students will choose some additional articles on this topic.</w:t>
      </w:r>
    </w:p>
    <w:p w14:paraId="46289A2A" w14:textId="77777777" w:rsidR="007F565B" w:rsidRPr="00E37658" w:rsidRDefault="00FA4083" w:rsidP="00E37658">
      <w:pPr>
        <w:spacing w:after="0" w:line="240" w:lineRule="auto"/>
        <w:contextualSpacing/>
        <w:jc w:val="both"/>
      </w:pPr>
      <w:r>
        <w:t>______</w:t>
      </w:r>
      <w:r w:rsidR="000E65D6" w:rsidRPr="00E37658">
        <w:t>______________________________________________________________________________</w:t>
      </w:r>
    </w:p>
    <w:p w14:paraId="1EAF130E" w14:textId="1241B872" w:rsidR="007F565B" w:rsidRPr="00E37658" w:rsidRDefault="0031049C" w:rsidP="00E37658">
      <w:pPr>
        <w:spacing w:after="0" w:line="240" w:lineRule="auto"/>
        <w:contextualSpacing/>
        <w:jc w:val="both"/>
        <w:rPr>
          <w:b/>
        </w:rPr>
      </w:pPr>
      <w:r>
        <w:rPr>
          <w:b/>
        </w:rPr>
        <w:t>Week 15</w:t>
      </w:r>
      <w:r w:rsidR="000E65D6" w:rsidRPr="00E37658">
        <w:rPr>
          <w:b/>
        </w:rPr>
        <w:t xml:space="preserve"> - Psychopathology II – Externalizing disorders</w:t>
      </w:r>
    </w:p>
    <w:p w14:paraId="3D7AB2BD" w14:textId="77777777" w:rsidR="007F565B" w:rsidRPr="00E37658" w:rsidRDefault="007F565B" w:rsidP="00E37658">
      <w:pPr>
        <w:spacing w:after="0" w:line="240" w:lineRule="auto"/>
        <w:ind w:left="1440" w:hanging="720"/>
        <w:contextualSpacing/>
      </w:pPr>
    </w:p>
    <w:p w14:paraId="2727CE69" w14:textId="77777777" w:rsidR="007F565B" w:rsidRPr="00E37658" w:rsidRDefault="000E65D6" w:rsidP="00E37658">
      <w:pPr>
        <w:pStyle w:val="NormalWeb"/>
        <w:numPr>
          <w:ilvl w:val="0"/>
          <w:numId w:val="1"/>
        </w:numPr>
        <w:spacing w:line="240" w:lineRule="auto"/>
        <w:ind w:hanging="720"/>
        <w:contextualSpacing/>
        <w:rPr>
          <w:color w:val="000000"/>
        </w:rPr>
      </w:pPr>
      <w:r w:rsidRPr="00E37658">
        <w:rPr>
          <w:color w:val="000000"/>
        </w:rPr>
        <w:t xml:space="preserve">Hayward A, Tomlinson A, Neill JC (2016).  Low attentive and high impulsive rats: A translational animal model of ADHD and disorders of attention and impulse control. </w:t>
      </w:r>
      <w:proofErr w:type="spellStart"/>
      <w:r w:rsidRPr="00E37658">
        <w:rPr>
          <w:color w:val="000000"/>
        </w:rPr>
        <w:t>Pharmacol</w:t>
      </w:r>
      <w:proofErr w:type="spellEnd"/>
      <w:r w:rsidRPr="00E37658">
        <w:rPr>
          <w:color w:val="000000"/>
        </w:rPr>
        <w:t xml:space="preserve"> </w:t>
      </w:r>
      <w:proofErr w:type="spellStart"/>
      <w:r w:rsidRPr="00E37658">
        <w:rPr>
          <w:color w:val="000000"/>
        </w:rPr>
        <w:t>Ther</w:t>
      </w:r>
      <w:proofErr w:type="spellEnd"/>
      <w:r w:rsidRPr="00E37658">
        <w:rPr>
          <w:color w:val="000000"/>
        </w:rPr>
        <w:t xml:space="preserve"> 158:41-51.</w:t>
      </w:r>
    </w:p>
    <w:p w14:paraId="3D264C24" w14:textId="77777777" w:rsidR="007F565B" w:rsidRPr="00E37658" w:rsidRDefault="000E65D6" w:rsidP="00E37658">
      <w:pPr>
        <w:pStyle w:val="NormalWeb"/>
        <w:numPr>
          <w:ilvl w:val="0"/>
          <w:numId w:val="1"/>
        </w:numPr>
        <w:spacing w:line="240" w:lineRule="auto"/>
        <w:ind w:hanging="720"/>
        <w:contextualSpacing/>
        <w:rPr>
          <w:color w:val="000000"/>
        </w:rPr>
      </w:pPr>
      <w:r w:rsidRPr="00E37658">
        <w:rPr>
          <w:color w:val="000000"/>
        </w:rPr>
        <w:t xml:space="preserve">Mills-Koonce W, Wagner NJ, Willoughby MT, </w:t>
      </w:r>
      <w:proofErr w:type="spellStart"/>
      <w:r w:rsidRPr="00E37658">
        <w:rPr>
          <w:color w:val="000000"/>
        </w:rPr>
        <w:t>Stifter</w:t>
      </w:r>
      <w:proofErr w:type="spellEnd"/>
      <w:r w:rsidRPr="00E37658">
        <w:rPr>
          <w:color w:val="000000"/>
        </w:rPr>
        <w:t xml:space="preserve"> C, Blair C, Granger DA (2015). Greater fear reactivity and psychophysiological hyperactivity among infants with later conduct problems and callous-unemotional traits. J Child </w:t>
      </w:r>
      <w:proofErr w:type="spellStart"/>
      <w:r w:rsidRPr="00E37658">
        <w:rPr>
          <w:color w:val="000000"/>
        </w:rPr>
        <w:t>Psychol</w:t>
      </w:r>
      <w:proofErr w:type="spellEnd"/>
      <w:r w:rsidRPr="00E37658">
        <w:rPr>
          <w:color w:val="000000"/>
        </w:rPr>
        <w:t xml:space="preserve"> </w:t>
      </w:r>
      <w:proofErr w:type="spellStart"/>
      <w:r w:rsidRPr="00E37658">
        <w:rPr>
          <w:color w:val="000000"/>
        </w:rPr>
        <w:t>Psychiat</w:t>
      </w:r>
      <w:proofErr w:type="spellEnd"/>
      <w:r w:rsidRPr="00E37658">
        <w:rPr>
          <w:color w:val="000000"/>
        </w:rPr>
        <w:t xml:space="preserve"> 56:147-154.</w:t>
      </w:r>
    </w:p>
    <w:p w14:paraId="0143CB30" w14:textId="77777777" w:rsidR="007F565B" w:rsidRPr="00E37658" w:rsidRDefault="000E65D6" w:rsidP="00E37658">
      <w:pPr>
        <w:pStyle w:val="NormalWeb"/>
        <w:numPr>
          <w:ilvl w:val="0"/>
          <w:numId w:val="1"/>
        </w:numPr>
        <w:spacing w:line="240" w:lineRule="auto"/>
        <w:ind w:hanging="720"/>
        <w:contextualSpacing/>
        <w:rPr>
          <w:color w:val="000000"/>
        </w:rPr>
      </w:pPr>
      <w:r w:rsidRPr="00E37658">
        <w:rPr>
          <w:color w:val="000000"/>
        </w:rPr>
        <w:t xml:space="preserve">Sanchez-Martin JR., </w:t>
      </w:r>
      <w:proofErr w:type="spellStart"/>
      <w:r w:rsidRPr="00E37658">
        <w:rPr>
          <w:color w:val="000000"/>
        </w:rPr>
        <w:t>Azurmendi</w:t>
      </w:r>
      <w:proofErr w:type="spellEnd"/>
      <w:r w:rsidRPr="00E37658">
        <w:rPr>
          <w:color w:val="000000"/>
        </w:rPr>
        <w:t xml:space="preserve"> A, </w:t>
      </w:r>
      <w:proofErr w:type="spellStart"/>
      <w:r w:rsidRPr="00E37658">
        <w:rPr>
          <w:color w:val="000000"/>
        </w:rPr>
        <w:t>Pascual-Sagastizabal</w:t>
      </w:r>
      <w:proofErr w:type="spellEnd"/>
      <w:r w:rsidRPr="00E37658">
        <w:rPr>
          <w:color w:val="000000"/>
        </w:rPr>
        <w:t xml:space="preserve"> E, </w:t>
      </w:r>
      <w:proofErr w:type="spellStart"/>
      <w:r w:rsidRPr="00E37658">
        <w:rPr>
          <w:color w:val="000000"/>
        </w:rPr>
        <w:t>Cardas</w:t>
      </w:r>
      <w:proofErr w:type="spellEnd"/>
      <w:r w:rsidRPr="00E37658">
        <w:rPr>
          <w:color w:val="000000"/>
        </w:rPr>
        <w:t xml:space="preserve"> J, et al. (2011). Androgen levels and anger and impulsivity measures as predictors of physical, verbal and indirect aggression in boys and girls. </w:t>
      </w:r>
      <w:proofErr w:type="spellStart"/>
      <w:r w:rsidRPr="00E37658">
        <w:rPr>
          <w:color w:val="000000"/>
        </w:rPr>
        <w:t>Psychoneuroendocrinology</w:t>
      </w:r>
      <w:proofErr w:type="spellEnd"/>
      <w:r w:rsidRPr="00E37658">
        <w:rPr>
          <w:color w:val="000000"/>
        </w:rPr>
        <w:t xml:space="preserve"> 36:750-760.</w:t>
      </w:r>
    </w:p>
    <w:p w14:paraId="20D69634" w14:textId="580280CA" w:rsidR="007F565B" w:rsidRPr="00E37658" w:rsidRDefault="000E65D6" w:rsidP="00E37658">
      <w:pPr>
        <w:pStyle w:val="NormalWeb"/>
        <w:numPr>
          <w:ilvl w:val="0"/>
          <w:numId w:val="1"/>
        </w:numPr>
        <w:spacing w:line="240" w:lineRule="auto"/>
        <w:ind w:hanging="720"/>
        <w:contextualSpacing/>
        <w:rPr>
          <w:color w:val="000000"/>
        </w:rPr>
      </w:pPr>
      <w:r w:rsidRPr="00E37658">
        <w:rPr>
          <w:color w:val="000000"/>
        </w:rPr>
        <w:t xml:space="preserve">Burt SA, Klump KK, Gorman-Smith D, </w:t>
      </w:r>
      <w:proofErr w:type="spellStart"/>
      <w:r w:rsidRPr="00E37658">
        <w:rPr>
          <w:color w:val="000000"/>
        </w:rPr>
        <w:t>Neiderhiser</w:t>
      </w:r>
      <w:proofErr w:type="spellEnd"/>
      <w:r w:rsidRPr="00E37658">
        <w:rPr>
          <w:color w:val="000000"/>
        </w:rPr>
        <w:t xml:space="preserve"> JM (2016).  Neighborhood disadvantage alters the origin of children’s nonaggressive conduct problems. </w:t>
      </w:r>
      <w:r w:rsidR="00CD6633">
        <w:rPr>
          <w:color w:val="000000"/>
        </w:rPr>
        <w:t>C</w:t>
      </w:r>
      <w:r w:rsidRPr="00E37658">
        <w:rPr>
          <w:color w:val="000000"/>
        </w:rPr>
        <w:t>lin</w:t>
      </w:r>
      <w:r w:rsidR="00CD6633">
        <w:rPr>
          <w:color w:val="000000"/>
        </w:rPr>
        <w:t xml:space="preserve"> </w:t>
      </w:r>
      <w:r w:rsidRPr="00E37658">
        <w:rPr>
          <w:color w:val="000000"/>
        </w:rPr>
        <w:t>Psych Sci 4:511-526.</w:t>
      </w:r>
    </w:p>
    <w:p w14:paraId="634D1158" w14:textId="77777777" w:rsidR="007F565B" w:rsidRPr="00897ADC" w:rsidRDefault="007F565B" w:rsidP="00E37658">
      <w:pPr>
        <w:pBdr>
          <w:bottom w:val="single" w:sz="12" w:space="6" w:color="000000"/>
        </w:pBdr>
        <w:spacing w:after="0" w:line="240" w:lineRule="auto"/>
        <w:ind w:left="1440" w:hanging="720"/>
        <w:contextualSpacing/>
        <w:jc w:val="both"/>
      </w:pPr>
    </w:p>
    <w:p w14:paraId="4E5CB28A" w14:textId="7F160801" w:rsidR="004A4157" w:rsidRDefault="000E65D6" w:rsidP="00E37658">
      <w:pPr>
        <w:pBdr>
          <w:bottom w:val="single" w:sz="12" w:space="6" w:color="000000"/>
        </w:pBdr>
        <w:spacing w:after="0" w:line="240" w:lineRule="auto"/>
        <w:ind w:left="1440" w:hanging="720"/>
        <w:contextualSpacing/>
        <w:jc w:val="both"/>
      </w:pPr>
      <w:r w:rsidRPr="00897ADC">
        <w:t>Students will choose some additional articles on this topic.</w:t>
      </w:r>
    </w:p>
    <w:p w14:paraId="35316868" w14:textId="77777777" w:rsidR="004A4157" w:rsidRDefault="004A4157" w:rsidP="00E37658">
      <w:pPr>
        <w:pBdr>
          <w:bottom w:val="single" w:sz="12" w:space="6" w:color="000000"/>
        </w:pBdr>
        <w:spacing w:after="0" w:line="240" w:lineRule="auto"/>
        <w:ind w:left="1440" w:hanging="720"/>
        <w:contextualSpacing/>
        <w:jc w:val="both"/>
      </w:pPr>
    </w:p>
    <w:sectPr w:rsidR="004A4157" w:rsidSect="00E37658">
      <w:type w:val="continuous"/>
      <w:pgSz w:w="12240" w:h="15840"/>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d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0CB0"/>
    <w:multiLevelType w:val="hybridMultilevel"/>
    <w:tmpl w:val="B6A69708"/>
    <w:lvl w:ilvl="0" w:tplc="BA18DCD4">
      <w:numFmt w:val="bullet"/>
      <w:lvlText w:val=""/>
      <w:lvlJc w:val="left"/>
      <w:pPr>
        <w:ind w:left="2160" w:hanging="360"/>
      </w:pPr>
      <w:rPr>
        <w:rFonts w:ascii="Symbol" w:hAnsi="Symbol"/>
      </w:rPr>
    </w:lvl>
    <w:lvl w:ilvl="1" w:tplc="3FA60E52">
      <w:numFmt w:val="bullet"/>
      <w:lvlText w:val="o"/>
      <w:lvlJc w:val="left"/>
      <w:pPr>
        <w:ind w:left="2880" w:hanging="360"/>
      </w:pPr>
      <w:rPr>
        <w:rFonts w:ascii="Courier New" w:hAnsi="Courier New"/>
      </w:rPr>
    </w:lvl>
    <w:lvl w:ilvl="2" w:tplc="C8CE07F8">
      <w:numFmt w:val="bullet"/>
      <w:lvlText w:val=""/>
      <w:lvlJc w:val="left"/>
      <w:pPr>
        <w:ind w:left="3600" w:hanging="360"/>
      </w:pPr>
      <w:rPr>
        <w:rFonts w:ascii="Wingdings" w:hAnsi="Wingdings"/>
      </w:rPr>
    </w:lvl>
    <w:lvl w:ilvl="3" w:tplc="FD7C26A2">
      <w:numFmt w:val="bullet"/>
      <w:lvlText w:val=""/>
      <w:lvlJc w:val="left"/>
      <w:pPr>
        <w:ind w:left="4320" w:hanging="360"/>
      </w:pPr>
      <w:rPr>
        <w:rFonts w:ascii="Symbol" w:hAnsi="Symbol"/>
      </w:rPr>
    </w:lvl>
    <w:lvl w:ilvl="4" w:tplc="8CBA3692">
      <w:numFmt w:val="bullet"/>
      <w:lvlText w:val="o"/>
      <w:lvlJc w:val="left"/>
      <w:pPr>
        <w:ind w:left="5040" w:hanging="360"/>
      </w:pPr>
      <w:rPr>
        <w:rFonts w:ascii="Courier New" w:hAnsi="Courier New"/>
      </w:rPr>
    </w:lvl>
    <w:lvl w:ilvl="5" w:tplc="FAD2D620">
      <w:numFmt w:val="bullet"/>
      <w:lvlText w:val=""/>
      <w:lvlJc w:val="left"/>
      <w:pPr>
        <w:ind w:left="5760" w:hanging="360"/>
      </w:pPr>
      <w:rPr>
        <w:rFonts w:ascii="Wingdings" w:hAnsi="Wingdings"/>
      </w:rPr>
    </w:lvl>
    <w:lvl w:ilvl="6" w:tplc="22127890">
      <w:numFmt w:val="bullet"/>
      <w:lvlText w:val=""/>
      <w:lvlJc w:val="left"/>
      <w:pPr>
        <w:ind w:left="6480" w:hanging="360"/>
      </w:pPr>
      <w:rPr>
        <w:rFonts w:ascii="Symbol" w:hAnsi="Symbol"/>
      </w:rPr>
    </w:lvl>
    <w:lvl w:ilvl="7" w:tplc="B494105A">
      <w:numFmt w:val="bullet"/>
      <w:lvlText w:val="o"/>
      <w:lvlJc w:val="left"/>
      <w:pPr>
        <w:ind w:left="7200" w:hanging="360"/>
      </w:pPr>
      <w:rPr>
        <w:rFonts w:ascii="Courier New" w:hAnsi="Courier New"/>
      </w:rPr>
    </w:lvl>
    <w:lvl w:ilvl="8" w:tplc="9AECD546">
      <w:numFmt w:val="bullet"/>
      <w:lvlText w:val=""/>
      <w:lvlJc w:val="left"/>
      <w:pPr>
        <w:ind w:left="7920" w:hanging="360"/>
      </w:pPr>
      <w:rPr>
        <w:rFonts w:ascii="Wingdings" w:hAnsi="Wingdings"/>
      </w:rPr>
    </w:lvl>
  </w:abstractNum>
  <w:abstractNum w:abstractNumId="1" w15:restartNumberingAfterBreak="0">
    <w:nsid w:val="07AC136C"/>
    <w:multiLevelType w:val="hybridMultilevel"/>
    <w:tmpl w:val="71184582"/>
    <w:lvl w:ilvl="0" w:tplc="177C50EC">
      <w:numFmt w:val="bullet"/>
      <w:lvlText w:val=""/>
      <w:lvlJc w:val="left"/>
      <w:pPr>
        <w:ind w:left="1440" w:hanging="360"/>
      </w:pPr>
      <w:rPr>
        <w:rFonts w:ascii="Symbol" w:hAnsi="Symbol"/>
      </w:rPr>
    </w:lvl>
    <w:lvl w:ilvl="1" w:tplc="CE264136">
      <w:numFmt w:val="bullet"/>
      <w:lvlText w:val="o"/>
      <w:lvlJc w:val="left"/>
      <w:pPr>
        <w:ind w:left="2160" w:hanging="360"/>
      </w:pPr>
      <w:rPr>
        <w:rFonts w:ascii="Courier New" w:hAnsi="Courier New"/>
      </w:rPr>
    </w:lvl>
    <w:lvl w:ilvl="2" w:tplc="1E0031A8">
      <w:numFmt w:val="bullet"/>
      <w:lvlText w:val=""/>
      <w:lvlJc w:val="left"/>
      <w:pPr>
        <w:ind w:left="2880" w:hanging="360"/>
      </w:pPr>
      <w:rPr>
        <w:rFonts w:ascii="Wingdings" w:hAnsi="Wingdings"/>
      </w:rPr>
    </w:lvl>
    <w:lvl w:ilvl="3" w:tplc="523EA6A2">
      <w:numFmt w:val="bullet"/>
      <w:lvlText w:val=""/>
      <w:lvlJc w:val="left"/>
      <w:pPr>
        <w:ind w:left="3600" w:hanging="360"/>
      </w:pPr>
      <w:rPr>
        <w:rFonts w:ascii="Symbol" w:hAnsi="Symbol"/>
      </w:rPr>
    </w:lvl>
    <w:lvl w:ilvl="4" w:tplc="325412A8">
      <w:numFmt w:val="bullet"/>
      <w:lvlText w:val="o"/>
      <w:lvlJc w:val="left"/>
      <w:pPr>
        <w:ind w:left="4320" w:hanging="360"/>
      </w:pPr>
      <w:rPr>
        <w:rFonts w:ascii="Courier New" w:hAnsi="Courier New"/>
      </w:rPr>
    </w:lvl>
    <w:lvl w:ilvl="5" w:tplc="2F4498B6">
      <w:numFmt w:val="bullet"/>
      <w:lvlText w:val=""/>
      <w:lvlJc w:val="left"/>
      <w:pPr>
        <w:ind w:left="5040" w:hanging="360"/>
      </w:pPr>
      <w:rPr>
        <w:rFonts w:ascii="Wingdings" w:hAnsi="Wingdings"/>
      </w:rPr>
    </w:lvl>
    <w:lvl w:ilvl="6" w:tplc="1D1AE50E">
      <w:numFmt w:val="bullet"/>
      <w:lvlText w:val=""/>
      <w:lvlJc w:val="left"/>
      <w:pPr>
        <w:ind w:left="5760" w:hanging="360"/>
      </w:pPr>
      <w:rPr>
        <w:rFonts w:ascii="Symbol" w:hAnsi="Symbol"/>
      </w:rPr>
    </w:lvl>
    <w:lvl w:ilvl="7" w:tplc="ED789658">
      <w:numFmt w:val="bullet"/>
      <w:lvlText w:val="o"/>
      <w:lvlJc w:val="left"/>
      <w:pPr>
        <w:ind w:left="6480" w:hanging="360"/>
      </w:pPr>
      <w:rPr>
        <w:rFonts w:ascii="Courier New" w:hAnsi="Courier New"/>
      </w:rPr>
    </w:lvl>
    <w:lvl w:ilvl="8" w:tplc="3F46CFF8">
      <w:numFmt w:val="bullet"/>
      <w:lvlText w:val=""/>
      <w:lvlJc w:val="left"/>
      <w:pPr>
        <w:ind w:left="7200" w:hanging="360"/>
      </w:pPr>
      <w:rPr>
        <w:rFonts w:ascii="Wingdings" w:hAnsi="Wingdings"/>
      </w:rPr>
    </w:lvl>
  </w:abstractNum>
  <w:abstractNum w:abstractNumId="2" w15:restartNumberingAfterBreak="0">
    <w:nsid w:val="16AD28A6"/>
    <w:multiLevelType w:val="hybridMultilevel"/>
    <w:tmpl w:val="519EAE5A"/>
    <w:lvl w:ilvl="0" w:tplc="3814D60E">
      <w:start w:val="1"/>
      <w:numFmt w:val="decimal"/>
      <w:lvlText w:val="%1."/>
      <w:lvlJc w:val="left"/>
      <w:pPr>
        <w:ind w:left="1440" w:hanging="360"/>
      </w:pPr>
    </w:lvl>
    <w:lvl w:ilvl="1" w:tplc="8FC4E958">
      <w:start w:val="1"/>
      <w:numFmt w:val="lowerLetter"/>
      <w:lvlText w:val="%2."/>
      <w:lvlJc w:val="left"/>
      <w:pPr>
        <w:ind w:left="2160" w:hanging="360"/>
      </w:pPr>
    </w:lvl>
    <w:lvl w:ilvl="2" w:tplc="5940837E">
      <w:start w:val="1"/>
      <w:numFmt w:val="lowerRoman"/>
      <w:lvlText w:val="%3."/>
      <w:lvlJc w:val="left"/>
      <w:pPr>
        <w:ind w:left="2880" w:hanging="180"/>
      </w:pPr>
    </w:lvl>
    <w:lvl w:ilvl="3" w:tplc="FCF85240">
      <w:start w:val="1"/>
      <w:numFmt w:val="decimal"/>
      <w:lvlText w:val="%4."/>
      <w:lvlJc w:val="left"/>
      <w:pPr>
        <w:ind w:left="3600" w:hanging="360"/>
      </w:pPr>
    </w:lvl>
    <w:lvl w:ilvl="4" w:tplc="B57CFFDC">
      <w:start w:val="1"/>
      <w:numFmt w:val="lowerLetter"/>
      <w:lvlText w:val="%5."/>
      <w:lvlJc w:val="left"/>
      <w:pPr>
        <w:ind w:left="4320" w:hanging="360"/>
      </w:pPr>
    </w:lvl>
    <w:lvl w:ilvl="5" w:tplc="4B74FEE8">
      <w:start w:val="1"/>
      <w:numFmt w:val="lowerRoman"/>
      <w:lvlText w:val="%6."/>
      <w:lvlJc w:val="left"/>
      <w:pPr>
        <w:ind w:left="5040" w:hanging="180"/>
      </w:pPr>
    </w:lvl>
    <w:lvl w:ilvl="6" w:tplc="9878A376">
      <w:start w:val="1"/>
      <w:numFmt w:val="decimal"/>
      <w:lvlText w:val="%7."/>
      <w:lvlJc w:val="left"/>
      <w:pPr>
        <w:ind w:left="5760" w:hanging="360"/>
      </w:pPr>
    </w:lvl>
    <w:lvl w:ilvl="7" w:tplc="82E6241C">
      <w:start w:val="1"/>
      <w:numFmt w:val="lowerLetter"/>
      <w:lvlText w:val="%8."/>
      <w:lvlJc w:val="left"/>
      <w:pPr>
        <w:ind w:left="6480" w:hanging="360"/>
      </w:pPr>
    </w:lvl>
    <w:lvl w:ilvl="8" w:tplc="9A289502">
      <w:start w:val="1"/>
      <w:numFmt w:val="lowerRoman"/>
      <w:lvlText w:val="%9."/>
      <w:lvlJc w:val="left"/>
      <w:pPr>
        <w:ind w:left="7200" w:hanging="180"/>
      </w:pPr>
    </w:lvl>
  </w:abstractNum>
  <w:abstractNum w:abstractNumId="3" w15:restartNumberingAfterBreak="0">
    <w:nsid w:val="1B913996"/>
    <w:multiLevelType w:val="hybridMultilevel"/>
    <w:tmpl w:val="DF6EF836"/>
    <w:lvl w:ilvl="0" w:tplc="F7EA9374">
      <w:numFmt w:val="bullet"/>
      <w:lvlText w:val=""/>
      <w:lvlJc w:val="left"/>
      <w:pPr>
        <w:ind w:left="1440" w:hanging="360"/>
      </w:pPr>
      <w:rPr>
        <w:rFonts w:ascii="Symbol" w:hAnsi="Symbol"/>
      </w:rPr>
    </w:lvl>
    <w:lvl w:ilvl="1" w:tplc="3C18B3EE">
      <w:numFmt w:val="bullet"/>
      <w:lvlText w:val="o"/>
      <w:lvlJc w:val="left"/>
      <w:pPr>
        <w:ind w:left="2160" w:hanging="360"/>
      </w:pPr>
      <w:rPr>
        <w:rFonts w:ascii="Courier New" w:hAnsi="Courier New"/>
      </w:rPr>
    </w:lvl>
    <w:lvl w:ilvl="2" w:tplc="4906D6B4">
      <w:numFmt w:val="bullet"/>
      <w:lvlText w:val=""/>
      <w:lvlJc w:val="left"/>
      <w:pPr>
        <w:ind w:left="2880" w:hanging="360"/>
      </w:pPr>
      <w:rPr>
        <w:rFonts w:ascii="Wingdings" w:hAnsi="Wingdings"/>
      </w:rPr>
    </w:lvl>
    <w:lvl w:ilvl="3" w:tplc="568CD046">
      <w:numFmt w:val="bullet"/>
      <w:lvlText w:val=""/>
      <w:lvlJc w:val="left"/>
      <w:pPr>
        <w:ind w:left="3600" w:hanging="360"/>
      </w:pPr>
      <w:rPr>
        <w:rFonts w:ascii="Symbol" w:hAnsi="Symbol"/>
      </w:rPr>
    </w:lvl>
    <w:lvl w:ilvl="4" w:tplc="B3EAA180">
      <w:numFmt w:val="bullet"/>
      <w:lvlText w:val="o"/>
      <w:lvlJc w:val="left"/>
      <w:pPr>
        <w:ind w:left="4320" w:hanging="360"/>
      </w:pPr>
      <w:rPr>
        <w:rFonts w:ascii="Courier New" w:hAnsi="Courier New"/>
      </w:rPr>
    </w:lvl>
    <w:lvl w:ilvl="5" w:tplc="2820B042">
      <w:numFmt w:val="bullet"/>
      <w:lvlText w:val=""/>
      <w:lvlJc w:val="left"/>
      <w:pPr>
        <w:ind w:left="5040" w:hanging="360"/>
      </w:pPr>
      <w:rPr>
        <w:rFonts w:ascii="Wingdings" w:hAnsi="Wingdings"/>
      </w:rPr>
    </w:lvl>
    <w:lvl w:ilvl="6" w:tplc="81DAFC66">
      <w:numFmt w:val="bullet"/>
      <w:lvlText w:val=""/>
      <w:lvlJc w:val="left"/>
      <w:pPr>
        <w:ind w:left="5760" w:hanging="360"/>
      </w:pPr>
      <w:rPr>
        <w:rFonts w:ascii="Symbol" w:hAnsi="Symbol"/>
      </w:rPr>
    </w:lvl>
    <w:lvl w:ilvl="7" w:tplc="600C306E">
      <w:numFmt w:val="bullet"/>
      <w:lvlText w:val="o"/>
      <w:lvlJc w:val="left"/>
      <w:pPr>
        <w:ind w:left="6480" w:hanging="360"/>
      </w:pPr>
      <w:rPr>
        <w:rFonts w:ascii="Courier New" w:hAnsi="Courier New"/>
      </w:rPr>
    </w:lvl>
    <w:lvl w:ilvl="8" w:tplc="740C8CE4">
      <w:numFmt w:val="bullet"/>
      <w:lvlText w:val=""/>
      <w:lvlJc w:val="left"/>
      <w:pPr>
        <w:ind w:left="7200" w:hanging="360"/>
      </w:pPr>
      <w:rPr>
        <w:rFonts w:ascii="Wingdings" w:hAnsi="Wingdings"/>
      </w:rPr>
    </w:lvl>
  </w:abstractNum>
  <w:abstractNum w:abstractNumId="4" w15:restartNumberingAfterBreak="0">
    <w:nsid w:val="219B67F1"/>
    <w:multiLevelType w:val="hybridMultilevel"/>
    <w:tmpl w:val="B39C0182"/>
    <w:lvl w:ilvl="0" w:tplc="27E4D73A">
      <w:start w:val="1"/>
      <w:numFmt w:val="decimal"/>
      <w:lvlText w:val="%1."/>
      <w:lvlJc w:val="left"/>
      <w:pPr>
        <w:ind w:left="720" w:hanging="360"/>
      </w:pPr>
    </w:lvl>
    <w:lvl w:ilvl="1" w:tplc="5596AF64">
      <w:start w:val="1"/>
      <w:numFmt w:val="decimal"/>
      <w:lvlText w:val="%2."/>
      <w:lvlJc w:val="left"/>
      <w:pPr>
        <w:ind w:left="1440" w:hanging="1080"/>
      </w:pPr>
    </w:lvl>
    <w:lvl w:ilvl="2" w:tplc="1FD0D542">
      <w:start w:val="1"/>
      <w:numFmt w:val="decimal"/>
      <w:lvlText w:val="%3."/>
      <w:lvlJc w:val="left"/>
      <w:pPr>
        <w:ind w:left="2160" w:hanging="1980"/>
      </w:pPr>
    </w:lvl>
    <w:lvl w:ilvl="3" w:tplc="CFD4B58C">
      <w:start w:val="1"/>
      <w:numFmt w:val="decimal"/>
      <w:lvlText w:val="%4."/>
      <w:lvlJc w:val="left"/>
      <w:pPr>
        <w:ind w:left="2880" w:hanging="2520"/>
      </w:pPr>
    </w:lvl>
    <w:lvl w:ilvl="4" w:tplc="5912709E">
      <w:start w:val="1"/>
      <w:numFmt w:val="decimal"/>
      <w:lvlText w:val="%5."/>
      <w:lvlJc w:val="left"/>
      <w:pPr>
        <w:ind w:left="3600" w:hanging="3240"/>
      </w:pPr>
    </w:lvl>
    <w:lvl w:ilvl="5" w:tplc="D8EA19C6">
      <w:start w:val="1"/>
      <w:numFmt w:val="decimal"/>
      <w:lvlText w:val="%6."/>
      <w:lvlJc w:val="left"/>
      <w:pPr>
        <w:ind w:left="4320" w:hanging="4140"/>
      </w:pPr>
    </w:lvl>
    <w:lvl w:ilvl="6" w:tplc="42343442">
      <w:start w:val="1"/>
      <w:numFmt w:val="decimal"/>
      <w:lvlText w:val="%7."/>
      <w:lvlJc w:val="left"/>
      <w:pPr>
        <w:ind w:left="5040" w:hanging="4680"/>
      </w:pPr>
    </w:lvl>
    <w:lvl w:ilvl="7" w:tplc="14EABF26">
      <w:start w:val="1"/>
      <w:numFmt w:val="decimal"/>
      <w:lvlText w:val="%8."/>
      <w:lvlJc w:val="left"/>
      <w:pPr>
        <w:ind w:left="5760" w:hanging="5400"/>
      </w:pPr>
    </w:lvl>
    <w:lvl w:ilvl="8" w:tplc="C640FD32">
      <w:start w:val="1"/>
      <w:numFmt w:val="decimal"/>
      <w:lvlText w:val="%9."/>
      <w:lvlJc w:val="left"/>
      <w:pPr>
        <w:ind w:left="6480" w:hanging="6300"/>
      </w:pPr>
    </w:lvl>
  </w:abstractNum>
  <w:abstractNum w:abstractNumId="5" w15:restartNumberingAfterBreak="0">
    <w:nsid w:val="25696972"/>
    <w:multiLevelType w:val="hybridMultilevel"/>
    <w:tmpl w:val="01CC70E4"/>
    <w:lvl w:ilvl="0" w:tplc="6C7C3426">
      <w:numFmt w:val="bullet"/>
      <w:lvlText w:val=""/>
      <w:lvlJc w:val="left"/>
      <w:pPr>
        <w:ind w:left="1440" w:hanging="360"/>
      </w:pPr>
      <w:rPr>
        <w:rFonts w:ascii="Symbol" w:hAnsi="Symbol"/>
      </w:rPr>
    </w:lvl>
    <w:lvl w:ilvl="1" w:tplc="1EDAE520">
      <w:numFmt w:val="bullet"/>
      <w:lvlText w:val="o"/>
      <w:lvlJc w:val="left"/>
      <w:pPr>
        <w:ind w:left="2160" w:hanging="360"/>
      </w:pPr>
      <w:rPr>
        <w:rFonts w:ascii="Courier New" w:hAnsi="Courier New"/>
      </w:rPr>
    </w:lvl>
    <w:lvl w:ilvl="2" w:tplc="A998BF6E">
      <w:numFmt w:val="bullet"/>
      <w:lvlText w:val=""/>
      <w:lvlJc w:val="left"/>
      <w:pPr>
        <w:ind w:left="2880" w:hanging="360"/>
      </w:pPr>
      <w:rPr>
        <w:rFonts w:ascii="Wingdings" w:hAnsi="Wingdings"/>
      </w:rPr>
    </w:lvl>
    <w:lvl w:ilvl="3" w:tplc="4E9638F8">
      <w:numFmt w:val="bullet"/>
      <w:lvlText w:val=""/>
      <w:lvlJc w:val="left"/>
      <w:pPr>
        <w:ind w:left="3600" w:hanging="360"/>
      </w:pPr>
      <w:rPr>
        <w:rFonts w:ascii="Symbol" w:hAnsi="Symbol"/>
      </w:rPr>
    </w:lvl>
    <w:lvl w:ilvl="4" w:tplc="D3200BA0">
      <w:numFmt w:val="bullet"/>
      <w:lvlText w:val="o"/>
      <w:lvlJc w:val="left"/>
      <w:pPr>
        <w:ind w:left="4320" w:hanging="360"/>
      </w:pPr>
      <w:rPr>
        <w:rFonts w:ascii="Courier New" w:hAnsi="Courier New"/>
      </w:rPr>
    </w:lvl>
    <w:lvl w:ilvl="5" w:tplc="7C7E5D68">
      <w:numFmt w:val="bullet"/>
      <w:lvlText w:val=""/>
      <w:lvlJc w:val="left"/>
      <w:pPr>
        <w:ind w:left="5040" w:hanging="360"/>
      </w:pPr>
      <w:rPr>
        <w:rFonts w:ascii="Wingdings" w:hAnsi="Wingdings"/>
      </w:rPr>
    </w:lvl>
    <w:lvl w:ilvl="6" w:tplc="E9423104">
      <w:numFmt w:val="bullet"/>
      <w:lvlText w:val=""/>
      <w:lvlJc w:val="left"/>
      <w:pPr>
        <w:ind w:left="5760" w:hanging="360"/>
      </w:pPr>
      <w:rPr>
        <w:rFonts w:ascii="Symbol" w:hAnsi="Symbol"/>
      </w:rPr>
    </w:lvl>
    <w:lvl w:ilvl="7" w:tplc="E3889C7C">
      <w:numFmt w:val="bullet"/>
      <w:lvlText w:val="o"/>
      <w:lvlJc w:val="left"/>
      <w:pPr>
        <w:ind w:left="6480" w:hanging="360"/>
      </w:pPr>
      <w:rPr>
        <w:rFonts w:ascii="Courier New" w:hAnsi="Courier New"/>
      </w:rPr>
    </w:lvl>
    <w:lvl w:ilvl="8" w:tplc="C3FAE38E">
      <w:numFmt w:val="bullet"/>
      <w:lvlText w:val=""/>
      <w:lvlJc w:val="left"/>
      <w:pPr>
        <w:ind w:left="7200" w:hanging="360"/>
      </w:pPr>
      <w:rPr>
        <w:rFonts w:ascii="Wingdings" w:hAnsi="Wingdings"/>
      </w:rPr>
    </w:lvl>
  </w:abstractNum>
  <w:abstractNum w:abstractNumId="6" w15:restartNumberingAfterBreak="0">
    <w:nsid w:val="26456786"/>
    <w:multiLevelType w:val="hybridMultilevel"/>
    <w:tmpl w:val="7D3605F8"/>
    <w:lvl w:ilvl="0" w:tplc="475E7692">
      <w:numFmt w:val="bullet"/>
      <w:lvlText w:val=""/>
      <w:lvlJc w:val="left"/>
      <w:pPr>
        <w:ind w:left="1440" w:hanging="360"/>
      </w:pPr>
      <w:rPr>
        <w:rFonts w:ascii="Symbol" w:hAnsi="Symbol"/>
      </w:rPr>
    </w:lvl>
    <w:lvl w:ilvl="1" w:tplc="35E04236">
      <w:numFmt w:val="bullet"/>
      <w:lvlText w:val="o"/>
      <w:lvlJc w:val="left"/>
      <w:pPr>
        <w:ind w:left="2160" w:hanging="360"/>
      </w:pPr>
      <w:rPr>
        <w:rFonts w:ascii="Courier New" w:hAnsi="Courier New"/>
      </w:rPr>
    </w:lvl>
    <w:lvl w:ilvl="2" w:tplc="884C65CC">
      <w:numFmt w:val="bullet"/>
      <w:lvlText w:val=""/>
      <w:lvlJc w:val="left"/>
      <w:pPr>
        <w:ind w:left="2880" w:hanging="360"/>
      </w:pPr>
      <w:rPr>
        <w:rFonts w:ascii="Wingdings" w:hAnsi="Wingdings"/>
      </w:rPr>
    </w:lvl>
    <w:lvl w:ilvl="3" w:tplc="D2208FBE">
      <w:numFmt w:val="bullet"/>
      <w:lvlText w:val=""/>
      <w:lvlJc w:val="left"/>
      <w:pPr>
        <w:ind w:left="3600" w:hanging="360"/>
      </w:pPr>
      <w:rPr>
        <w:rFonts w:ascii="Symbol" w:hAnsi="Symbol"/>
      </w:rPr>
    </w:lvl>
    <w:lvl w:ilvl="4" w:tplc="FABA75EE">
      <w:numFmt w:val="bullet"/>
      <w:lvlText w:val="o"/>
      <w:lvlJc w:val="left"/>
      <w:pPr>
        <w:ind w:left="4320" w:hanging="360"/>
      </w:pPr>
      <w:rPr>
        <w:rFonts w:ascii="Courier New" w:hAnsi="Courier New"/>
      </w:rPr>
    </w:lvl>
    <w:lvl w:ilvl="5" w:tplc="C35AEACE">
      <w:numFmt w:val="bullet"/>
      <w:lvlText w:val=""/>
      <w:lvlJc w:val="left"/>
      <w:pPr>
        <w:ind w:left="5040" w:hanging="360"/>
      </w:pPr>
      <w:rPr>
        <w:rFonts w:ascii="Wingdings" w:hAnsi="Wingdings"/>
      </w:rPr>
    </w:lvl>
    <w:lvl w:ilvl="6" w:tplc="6EF29C10">
      <w:numFmt w:val="bullet"/>
      <w:lvlText w:val=""/>
      <w:lvlJc w:val="left"/>
      <w:pPr>
        <w:ind w:left="5760" w:hanging="360"/>
      </w:pPr>
      <w:rPr>
        <w:rFonts w:ascii="Symbol" w:hAnsi="Symbol"/>
      </w:rPr>
    </w:lvl>
    <w:lvl w:ilvl="7" w:tplc="9750545E">
      <w:numFmt w:val="bullet"/>
      <w:lvlText w:val="o"/>
      <w:lvlJc w:val="left"/>
      <w:pPr>
        <w:ind w:left="6480" w:hanging="360"/>
      </w:pPr>
      <w:rPr>
        <w:rFonts w:ascii="Courier New" w:hAnsi="Courier New"/>
      </w:rPr>
    </w:lvl>
    <w:lvl w:ilvl="8" w:tplc="FFAAD948">
      <w:numFmt w:val="bullet"/>
      <w:lvlText w:val=""/>
      <w:lvlJc w:val="left"/>
      <w:pPr>
        <w:ind w:left="7200" w:hanging="360"/>
      </w:pPr>
      <w:rPr>
        <w:rFonts w:ascii="Wingdings" w:hAnsi="Wingdings"/>
      </w:rPr>
    </w:lvl>
  </w:abstractNum>
  <w:abstractNum w:abstractNumId="7" w15:restartNumberingAfterBreak="0">
    <w:nsid w:val="26C22BA9"/>
    <w:multiLevelType w:val="hybridMultilevel"/>
    <w:tmpl w:val="6D0E4BEE"/>
    <w:lvl w:ilvl="0" w:tplc="688A0772">
      <w:numFmt w:val="bullet"/>
      <w:lvlText w:val=""/>
      <w:lvlJc w:val="left"/>
      <w:pPr>
        <w:ind w:left="1440" w:hanging="360"/>
      </w:pPr>
      <w:rPr>
        <w:rFonts w:ascii="Symbol" w:hAnsi="Symbol"/>
      </w:rPr>
    </w:lvl>
    <w:lvl w:ilvl="1" w:tplc="097054D2">
      <w:numFmt w:val="bullet"/>
      <w:lvlText w:val="o"/>
      <w:lvlJc w:val="left"/>
      <w:pPr>
        <w:ind w:left="2160" w:hanging="360"/>
      </w:pPr>
      <w:rPr>
        <w:rFonts w:ascii="Courier New" w:hAnsi="Courier New"/>
      </w:rPr>
    </w:lvl>
    <w:lvl w:ilvl="2" w:tplc="5DE8E6FC">
      <w:numFmt w:val="bullet"/>
      <w:lvlText w:val=""/>
      <w:lvlJc w:val="left"/>
      <w:pPr>
        <w:ind w:left="2880" w:hanging="360"/>
      </w:pPr>
      <w:rPr>
        <w:rFonts w:ascii="Wingdings" w:hAnsi="Wingdings"/>
      </w:rPr>
    </w:lvl>
    <w:lvl w:ilvl="3" w:tplc="DF5444F8">
      <w:numFmt w:val="bullet"/>
      <w:lvlText w:val=""/>
      <w:lvlJc w:val="left"/>
      <w:pPr>
        <w:ind w:left="3600" w:hanging="360"/>
      </w:pPr>
      <w:rPr>
        <w:rFonts w:ascii="Symbol" w:hAnsi="Symbol"/>
      </w:rPr>
    </w:lvl>
    <w:lvl w:ilvl="4" w:tplc="611A8ED0">
      <w:numFmt w:val="bullet"/>
      <w:lvlText w:val="o"/>
      <w:lvlJc w:val="left"/>
      <w:pPr>
        <w:ind w:left="4320" w:hanging="360"/>
      </w:pPr>
      <w:rPr>
        <w:rFonts w:ascii="Courier New" w:hAnsi="Courier New"/>
      </w:rPr>
    </w:lvl>
    <w:lvl w:ilvl="5" w:tplc="5346209E">
      <w:numFmt w:val="bullet"/>
      <w:lvlText w:val=""/>
      <w:lvlJc w:val="left"/>
      <w:pPr>
        <w:ind w:left="5040" w:hanging="360"/>
      </w:pPr>
      <w:rPr>
        <w:rFonts w:ascii="Wingdings" w:hAnsi="Wingdings"/>
      </w:rPr>
    </w:lvl>
    <w:lvl w:ilvl="6" w:tplc="97D67940">
      <w:numFmt w:val="bullet"/>
      <w:lvlText w:val=""/>
      <w:lvlJc w:val="left"/>
      <w:pPr>
        <w:ind w:left="5760" w:hanging="360"/>
      </w:pPr>
      <w:rPr>
        <w:rFonts w:ascii="Symbol" w:hAnsi="Symbol"/>
      </w:rPr>
    </w:lvl>
    <w:lvl w:ilvl="7" w:tplc="07A6AE80">
      <w:numFmt w:val="bullet"/>
      <w:lvlText w:val="o"/>
      <w:lvlJc w:val="left"/>
      <w:pPr>
        <w:ind w:left="6480" w:hanging="360"/>
      </w:pPr>
      <w:rPr>
        <w:rFonts w:ascii="Courier New" w:hAnsi="Courier New"/>
      </w:rPr>
    </w:lvl>
    <w:lvl w:ilvl="8" w:tplc="0CE4EEB0">
      <w:numFmt w:val="bullet"/>
      <w:lvlText w:val=""/>
      <w:lvlJc w:val="left"/>
      <w:pPr>
        <w:ind w:left="7200" w:hanging="360"/>
      </w:pPr>
      <w:rPr>
        <w:rFonts w:ascii="Wingdings" w:hAnsi="Wingdings"/>
      </w:rPr>
    </w:lvl>
  </w:abstractNum>
  <w:abstractNum w:abstractNumId="8" w15:restartNumberingAfterBreak="0">
    <w:nsid w:val="2ABE7753"/>
    <w:multiLevelType w:val="hybridMultilevel"/>
    <w:tmpl w:val="1F14B326"/>
    <w:lvl w:ilvl="0" w:tplc="24F8AE56">
      <w:numFmt w:val="bullet"/>
      <w:lvlText w:val=""/>
      <w:lvlJc w:val="left"/>
      <w:pPr>
        <w:ind w:left="1440" w:hanging="360"/>
      </w:pPr>
      <w:rPr>
        <w:rFonts w:ascii="Symbol" w:hAnsi="Symbol"/>
      </w:rPr>
    </w:lvl>
    <w:lvl w:ilvl="1" w:tplc="8C2021E0">
      <w:numFmt w:val="bullet"/>
      <w:lvlText w:val="o"/>
      <w:lvlJc w:val="left"/>
      <w:pPr>
        <w:ind w:left="2160" w:hanging="360"/>
      </w:pPr>
      <w:rPr>
        <w:rFonts w:ascii="Courier New" w:hAnsi="Courier New"/>
      </w:rPr>
    </w:lvl>
    <w:lvl w:ilvl="2" w:tplc="0E38CB0C">
      <w:numFmt w:val="bullet"/>
      <w:lvlText w:val=""/>
      <w:lvlJc w:val="left"/>
      <w:pPr>
        <w:ind w:left="2880" w:hanging="360"/>
      </w:pPr>
      <w:rPr>
        <w:rFonts w:ascii="Wingdings" w:hAnsi="Wingdings"/>
      </w:rPr>
    </w:lvl>
    <w:lvl w:ilvl="3" w:tplc="1F06852E">
      <w:numFmt w:val="bullet"/>
      <w:lvlText w:val=""/>
      <w:lvlJc w:val="left"/>
      <w:pPr>
        <w:ind w:left="3600" w:hanging="360"/>
      </w:pPr>
      <w:rPr>
        <w:rFonts w:ascii="Symbol" w:hAnsi="Symbol"/>
      </w:rPr>
    </w:lvl>
    <w:lvl w:ilvl="4" w:tplc="AE323C10">
      <w:numFmt w:val="bullet"/>
      <w:lvlText w:val="o"/>
      <w:lvlJc w:val="left"/>
      <w:pPr>
        <w:ind w:left="4320" w:hanging="360"/>
      </w:pPr>
      <w:rPr>
        <w:rFonts w:ascii="Courier New" w:hAnsi="Courier New"/>
      </w:rPr>
    </w:lvl>
    <w:lvl w:ilvl="5" w:tplc="83F4C252">
      <w:numFmt w:val="bullet"/>
      <w:lvlText w:val=""/>
      <w:lvlJc w:val="left"/>
      <w:pPr>
        <w:ind w:left="5040" w:hanging="360"/>
      </w:pPr>
      <w:rPr>
        <w:rFonts w:ascii="Wingdings" w:hAnsi="Wingdings"/>
      </w:rPr>
    </w:lvl>
    <w:lvl w:ilvl="6" w:tplc="3D403A28">
      <w:numFmt w:val="bullet"/>
      <w:lvlText w:val=""/>
      <w:lvlJc w:val="left"/>
      <w:pPr>
        <w:ind w:left="5760" w:hanging="360"/>
      </w:pPr>
      <w:rPr>
        <w:rFonts w:ascii="Symbol" w:hAnsi="Symbol"/>
      </w:rPr>
    </w:lvl>
    <w:lvl w:ilvl="7" w:tplc="67B04A5E">
      <w:numFmt w:val="bullet"/>
      <w:lvlText w:val="o"/>
      <w:lvlJc w:val="left"/>
      <w:pPr>
        <w:ind w:left="6480" w:hanging="360"/>
      </w:pPr>
      <w:rPr>
        <w:rFonts w:ascii="Courier New" w:hAnsi="Courier New"/>
      </w:rPr>
    </w:lvl>
    <w:lvl w:ilvl="8" w:tplc="73748E58">
      <w:numFmt w:val="bullet"/>
      <w:lvlText w:val=""/>
      <w:lvlJc w:val="left"/>
      <w:pPr>
        <w:ind w:left="7200" w:hanging="360"/>
      </w:pPr>
      <w:rPr>
        <w:rFonts w:ascii="Wingdings" w:hAnsi="Wingdings"/>
      </w:rPr>
    </w:lvl>
  </w:abstractNum>
  <w:abstractNum w:abstractNumId="9" w15:restartNumberingAfterBreak="0">
    <w:nsid w:val="34F31F63"/>
    <w:multiLevelType w:val="hybridMultilevel"/>
    <w:tmpl w:val="C4C2D12A"/>
    <w:lvl w:ilvl="0" w:tplc="EAC08AE0">
      <w:numFmt w:val="bullet"/>
      <w:lvlText w:val=""/>
      <w:lvlJc w:val="left"/>
      <w:pPr>
        <w:ind w:left="1440" w:hanging="360"/>
      </w:pPr>
      <w:rPr>
        <w:rFonts w:ascii="Symbol" w:hAnsi="Symbol"/>
      </w:rPr>
    </w:lvl>
    <w:lvl w:ilvl="1" w:tplc="1ACEBBA8">
      <w:numFmt w:val="bullet"/>
      <w:lvlText w:val="o"/>
      <w:lvlJc w:val="left"/>
      <w:pPr>
        <w:ind w:left="2160" w:hanging="360"/>
      </w:pPr>
      <w:rPr>
        <w:rFonts w:ascii="Courier New" w:hAnsi="Courier New"/>
      </w:rPr>
    </w:lvl>
    <w:lvl w:ilvl="2" w:tplc="C49E95C6">
      <w:numFmt w:val="bullet"/>
      <w:lvlText w:val=""/>
      <w:lvlJc w:val="left"/>
      <w:pPr>
        <w:ind w:left="2880" w:hanging="360"/>
      </w:pPr>
      <w:rPr>
        <w:rFonts w:ascii="Wingdings" w:hAnsi="Wingdings"/>
      </w:rPr>
    </w:lvl>
    <w:lvl w:ilvl="3" w:tplc="3F667E5A">
      <w:numFmt w:val="bullet"/>
      <w:lvlText w:val=""/>
      <w:lvlJc w:val="left"/>
      <w:pPr>
        <w:ind w:left="3600" w:hanging="360"/>
      </w:pPr>
      <w:rPr>
        <w:rFonts w:ascii="Symbol" w:hAnsi="Symbol"/>
      </w:rPr>
    </w:lvl>
    <w:lvl w:ilvl="4" w:tplc="AF782F64">
      <w:numFmt w:val="bullet"/>
      <w:lvlText w:val="o"/>
      <w:lvlJc w:val="left"/>
      <w:pPr>
        <w:ind w:left="4320" w:hanging="360"/>
      </w:pPr>
      <w:rPr>
        <w:rFonts w:ascii="Courier New" w:hAnsi="Courier New"/>
      </w:rPr>
    </w:lvl>
    <w:lvl w:ilvl="5" w:tplc="8E1C45FC">
      <w:numFmt w:val="bullet"/>
      <w:lvlText w:val=""/>
      <w:lvlJc w:val="left"/>
      <w:pPr>
        <w:ind w:left="5040" w:hanging="360"/>
      </w:pPr>
      <w:rPr>
        <w:rFonts w:ascii="Wingdings" w:hAnsi="Wingdings"/>
      </w:rPr>
    </w:lvl>
    <w:lvl w:ilvl="6" w:tplc="5C5EDDB8">
      <w:numFmt w:val="bullet"/>
      <w:lvlText w:val=""/>
      <w:lvlJc w:val="left"/>
      <w:pPr>
        <w:ind w:left="5760" w:hanging="360"/>
      </w:pPr>
      <w:rPr>
        <w:rFonts w:ascii="Symbol" w:hAnsi="Symbol"/>
      </w:rPr>
    </w:lvl>
    <w:lvl w:ilvl="7" w:tplc="8D5EEBE0">
      <w:numFmt w:val="bullet"/>
      <w:lvlText w:val="o"/>
      <w:lvlJc w:val="left"/>
      <w:pPr>
        <w:ind w:left="6480" w:hanging="360"/>
      </w:pPr>
      <w:rPr>
        <w:rFonts w:ascii="Courier New" w:hAnsi="Courier New"/>
      </w:rPr>
    </w:lvl>
    <w:lvl w:ilvl="8" w:tplc="9BE2C6B6">
      <w:numFmt w:val="bullet"/>
      <w:lvlText w:val=""/>
      <w:lvlJc w:val="left"/>
      <w:pPr>
        <w:ind w:left="7200" w:hanging="360"/>
      </w:pPr>
      <w:rPr>
        <w:rFonts w:ascii="Wingdings" w:hAnsi="Wingdings"/>
      </w:rPr>
    </w:lvl>
  </w:abstractNum>
  <w:abstractNum w:abstractNumId="10" w15:restartNumberingAfterBreak="0">
    <w:nsid w:val="386E16C9"/>
    <w:multiLevelType w:val="hybridMultilevel"/>
    <w:tmpl w:val="BDDAF61A"/>
    <w:lvl w:ilvl="0" w:tplc="E9B8DD90">
      <w:numFmt w:val="bullet"/>
      <w:lvlText w:val=""/>
      <w:lvlJc w:val="left"/>
      <w:pPr>
        <w:ind w:left="1440" w:hanging="360"/>
      </w:pPr>
      <w:rPr>
        <w:rFonts w:ascii="Symbol" w:hAnsi="Symbol"/>
      </w:rPr>
    </w:lvl>
    <w:lvl w:ilvl="1" w:tplc="9A8A384C">
      <w:numFmt w:val="bullet"/>
      <w:lvlText w:val="o"/>
      <w:lvlJc w:val="left"/>
      <w:pPr>
        <w:ind w:left="2160" w:hanging="360"/>
      </w:pPr>
      <w:rPr>
        <w:rFonts w:ascii="Courier New" w:hAnsi="Courier New"/>
      </w:rPr>
    </w:lvl>
    <w:lvl w:ilvl="2" w:tplc="457E7844">
      <w:numFmt w:val="bullet"/>
      <w:lvlText w:val=""/>
      <w:lvlJc w:val="left"/>
      <w:pPr>
        <w:ind w:left="2880" w:hanging="360"/>
      </w:pPr>
      <w:rPr>
        <w:rFonts w:ascii="Wingdings" w:hAnsi="Wingdings"/>
      </w:rPr>
    </w:lvl>
    <w:lvl w:ilvl="3" w:tplc="422CDDCA">
      <w:numFmt w:val="bullet"/>
      <w:lvlText w:val=""/>
      <w:lvlJc w:val="left"/>
      <w:pPr>
        <w:ind w:left="3600" w:hanging="360"/>
      </w:pPr>
      <w:rPr>
        <w:rFonts w:ascii="Symbol" w:hAnsi="Symbol"/>
      </w:rPr>
    </w:lvl>
    <w:lvl w:ilvl="4" w:tplc="23C45826">
      <w:numFmt w:val="bullet"/>
      <w:lvlText w:val="o"/>
      <w:lvlJc w:val="left"/>
      <w:pPr>
        <w:ind w:left="4320" w:hanging="360"/>
      </w:pPr>
      <w:rPr>
        <w:rFonts w:ascii="Courier New" w:hAnsi="Courier New"/>
      </w:rPr>
    </w:lvl>
    <w:lvl w:ilvl="5" w:tplc="3E802DCE">
      <w:numFmt w:val="bullet"/>
      <w:lvlText w:val=""/>
      <w:lvlJc w:val="left"/>
      <w:pPr>
        <w:ind w:left="5040" w:hanging="360"/>
      </w:pPr>
      <w:rPr>
        <w:rFonts w:ascii="Wingdings" w:hAnsi="Wingdings"/>
      </w:rPr>
    </w:lvl>
    <w:lvl w:ilvl="6" w:tplc="8AB0EE12">
      <w:numFmt w:val="bullet"/>
      <w:lvlText w:val=""/>
      <w:lvlJc w:val="left"/>
      <w:pPr>
        <w:ind w:left="5760" w:hanging="360"/>
      </w:pPr>
      <w:rPr>
        <w:rFonts w:ascii="Symbol" w:hAnsi="Symbol"/>
      </w:rPr>
    </w:lvl>
    <w:lvl w:ilvl="7" w:tplc="B3C2ACBE">
      <w:numFmt w:val="bullet"/>
      <w:lvlText w:val="o"/>
      <w:lvlJc w:val="left"/>
      <w:pPr>
        <w:ind w:left="6480" w:hanging="360"/>
      </w:pPr>
      <w:rPr>
        <w:rFonts w:ascii="Courier New" w:hAnsi="Courier New"/>
      </w:rPr>
    </w:lvl>
    <w:lvl w:ilvl="8" w:tplc="71FC2EE6">
      <w:numFmt w:val="bullet"/>
      <w:lvlText w:val=""/>
      <w:lvlJc w:val="left"/>
      <w:pPr>
        <w:ind w:left="7200" w:hanging="360"/>
      </w:pPr>
      <w:rPr>
        <w:rFonts w:ascii="Wingdings" w:hAnsi="Wingdings"/>
      </w:rPr>
    </w:lvl>
  </w:abstractNum>
  <w:abstractNum w:abstractNumId="11" w15:restartNumberingAfterBreak="0">
    <w:nsid w:val="39400E67"/>
    <w:multiLevelType w:val="hybridMultilevel"/>
    <w:tmpl w:val="4A4CD6EE"/>
    <w:lvl w:ilvl="0" w:tplc="0D4C5E42">
      <w:start w:val="1"/>
      <w:numFmt w:val="decimal"/>
      <w:lvlText w:val="%1."/>
      <w:lvlJc w:val="left"/>
      <w:pPr>
        <w:ind w:left="1695" w:hanging="975"/>
      </w:pPr>
      <w:rPr>
        <w:rFonts w:ascii="Times New Roman" w:hAnsi="Times New Roman"/>
        <w:b/>
      </w:rPr>
    </w:lvl>
    <w:lvl w:ilvl="1" w:tplc="642A378C">
      <w:start w:val="1"/>
      <w:numFmt w:val="lowerLetter"/>
      <w:lvlText w:val="%2."/>
      <w:lvlJc w:val="left"/>
      <w:pPr>
        <w:ind w:left="1800" w:hanging="360"/>
      </w:pPr>
    </w:lvl>
    <w:lvl w:ilvl="2" w:tplc="84B2018A">
      <w:start w:val="1"/>
      <w:numFmt w:val="lowerRoman"/>
      <w:lvlText w:val="%3."/>
      <w:lvlJc w:val="left"/>
      <w:pPr>
        <w:ind w:left="2520" w:hanging="180"/>
      </w:pPr>
    </w:lvl>
    <w:lvl w:ilvl="3" w:tplc="74B23728">
      <w:start w:val="1"/>
      <w:numFmt w:val="decimal"/>
      <w:lvlText w:val="%4."/>
      <w:lvlJc w:val="left"/>
      <w:pPr>
        <w:ind w:left="3240" w:hanging="360"/>
      </w:pPr>
    </w:lvl>
    <w:lvl w:ilvl="4" w:tplc="7DBC0B82">
      <w:start w:val="1"/>
      <w:numFmt w:val="lowerLetter"/>
      <w:lvlText w:val="%5."/>
      <w:lvlJc w:val="left"/>
      <w:pPr>
        <w:ind w:left="3960" w:hanging="360"/>
      </w:pPr>
    </w:lvl>
    <w:lvl w:ilvl="5" w:tplc="E1D69344">
      <w:start w:val="1"/>
      <w:numFmt w:val="lowerRoman"/>
      <w:lvlText w:val="%6."/>
      <w:lvlJc w:val="left"/>
      <w:pPr>
        <w:ind w:left="4680" w:hanging="180"/>
      </w:pPr>
    </w:lvl>
    <w:lvl w:ilvl="6" w:tplc="096277B0">
      <w:start w:val="1"/>
      <w:numFmt w:val="decimal"/>
      <w:lvlText w:val="%7."/>
      <w:lvlJc w:val="left"/>
      <w:pPr>
        <w:ind w:left="5400" w:hanging="360"/>
      </w:pPr>
    </w:lvl>
    <w:lvl w:ilvl="7" w:tplc="19366EB8">
      <w:start w:val="1"/>
      <w:numFmt w:val="lowerLetter"/>
      <w:lvlText w:val="%8."/>
      <w:lvlJc w:val="left"/>
      <w:pPr>
        <w:ind w:left="6120" w:hanging="360"/>
      </w:pPr>
    </w:lvl>
    <w:lvl w:ilvl="8" w:tplc="0002C784">
      <w:start w:val="1"/>
      <w:numFmt w:val="lowerRoman"/>
      <w:lvlText w:val="%9."/>
      <w:lvlJc w:val="left"/>
      <w:pPr>
        <w:ind w:left="6840" w:hanging="180"/>
      </w:pPr>
    </w:lvl>
  </w:abstractNum>
  <w:abstractNum w:abstractNumId="12" w15:restartNumberingAfterBreak="0">
    <w:nsid w:val="3C06049E"/>
    <w:multiLevelType w:val="hybridMultilevel"/>
    <w:tmpl w:val="9E2EB1A4"/>
    <w:lvl w:ilvl="0" w:tplc="8520AB86">
      <w:numFmt w:val="bullet"/>
      <w:lvlText w:val=""/>
      <w:lvlJc w:val="left"/>
      <w:pPr>
        <w:ind w:left="1440" w:hanging="360"/>
      </w:pPr>
      <w:rPr>
        <w:rFonts w:ascii="Symbol" w:hAnsi="Symbol"/>
      </w:rPr>
    </w:lvl>
    <w:lvl w:ilvl="1" w:tplc="D0EC6754">
      <w:numFmt w:val="bullet"/>
      <w:lvlText w:val="o"/>
      <w:lvlJc w:val="left"/>
      <w:pPr>
        <w:ind w:left="2160" w:hanging="360"/>
      </w:pPr>
      <w:rPr>
        <w:rFonts w:ascii="Courier New" w:hAnsi="Courier New"/>
      </w:rPr>
    </w:lvl>
    <w:lvl w:ilvl="2" w:tplc="A16E9750">
      <w:numFmt w:val="bullet"/>
      <w:lvlText w:val=""/>
      <w:lvlJc w:val="left"/>
      <w:pPr>
        <w:ind w:left="2880" w:hanging="360"/>
      </w:pPr>
      <w:rPr>
        <w:rFonts w:ascii="Wingdings" w:hAnsi="Wingdings"/>
      </w:rPr>
    </w:lvl>
    <w:lvl w:ilvl="3" w:tplc="5BCE6BA6">
      <w:numFmt w:val="bullet"/>
      <w:lvlText w:val=""/>
      <w:lvlJc w:val="left"/>
      <w:pPr>
        <w:ind w:left="3600" w:hanging="360"/>
      </w:pPr>
      <w:rPr>
        <w:rFonts w:ascii="Symbol" w:hAnsi="Symbol"/>
      </w:rPr>
    </w:lvl>
    <w:lvl w:ilvl="4" w:tplc="16A4EA84">
      <w:numFmt w:val="bullet"/>
      <w:lvlText w:val="o"/>
      <w:lvlJc w:val="left"/>
      <w:pPr>
        <w:ind w:left="4320" w:hanging="360"/>
      </w:pPr>
      <w:rPr>
        <w:rFonts w:ascii="Courier New" w:hAnsi="Courier New"/>
      </w:rPr>
    </w:lvl>
    <w:lvl w:ilvl="5" w:tplc="788044BA">
      <w:numFmt w:val="bullet"/>
      <w:lvlText w:val=""/>
      <w:lvlJc w:val="left"/>
      <w:pPr>
        <w:ind w:left="5040" w:hanging="360"/>
      </w:pPr>
      <w:rPr>
        <w:rFonts w:ascii="Wingdings" w:hAnsi="Wingdings"/>
      </w:rPr>
    </w:lvl>
    <w:lvl w:ilvl="6" w:tplc="2564AFC4">
      <w:numFmt w:val="bullet"/>
      <w:lvlText w:val=""/>
      <w:lvlJc w:val="left"/>
      <w:pPr>
        <w:ind w:left="5760" w:hanging="360"/>
      </w:pPr>
      <w:rPr>
        <w:rFonts w:ascii="Symbol" w:hAnsi="Symbol"/>
      </w:rPr>
    </w:lvl>
    <w:lvl w:ilvl="7" w:tplc="63C859CA">
      <w:numFmt w:val="bullet"/>
      <w:lvlText w:val="o"/>
      <w:lvlJc w:val="left"/>
      <w:pPr>
        <w:ind w:left="6480" w:hanging="360"/>
      </w:pPr>
      <w:rPr>
        <w:rFonts w:ascii="Courier New" w:hAnsi="Courier New"/>
      </w:rPr>
    </w:lvl>
    <w:lvl w:ilvl="8" w:tplc="0F022222">
      <w:numFmt w:val="bullet"/>
      <w:lvlText w:val=""/>
      <w:lvlJc w:val="left"/>
      <w:pPr>
        <w:ind w:left="7200" w:hanging="360"/>
      </w:pPr>
      <w:rPr>
        <w:rFonts w:ascii="Wingdings" w:hAnsi="Wingdings"/>
      </w:rPr>
    </w:lvl>
  </w:abstractNum>
  <w:abstractNum w:abstractNumId="13" w15:restartNumberingAfterBreak="0">
    <w:nsid w:val="3D2D24FE"/>
    <w:multiLevelType w:val="hybridMultilevel"/>
    <w:tmpl w:val="E12E364E"/>
    <w:lvl w:ilvl="0" w:tplc="D986A8C4">
      <w:numFmt w:val="bullet"/>
      <w:lvlText w:val=""/>
      <w:lvlJc w:val="left"/>
      <w:pPr>
        <w:ind w:left="1440" w:hanging="360"/>
      </w:pPr>
      <w:rPr>
        <w:rFonts w:ascii="Symbol" w:hAnsi="Symbol"/>
      </w:rPr>
    </w:lvl>
    <w:lvl w:ilvl="1" w:tplc="FA9CB85E">
      <w:numFmt w:val="bullet"/>
      <w:lvlText w:val="o"/>
      <w:lvlJc w:val="left"/>
      <w:pPr>
        <w:ind w:left="2160" w:hanging="360"/>
      </w:pPr>
      <w:rPr>
        <w:rFonts w:ascii="Courier New" w:hAnsi="Courier New"/>
      </w:rPr>
    </w:lvl>
    <w:lvl w:ilvl="2" w:tplc="84EE0460">
      <w:numFmt w:val="bullet"/>
      <w:lvlText w:val=""/>
      <w:lvlJc w:val="left"/>
      <w:pPr>
        <w:ind w:left="2880" w:hanging="360"/>
      </w:pPr>
      <w:rPr>
        <w:rFonts w:ascii="Wingdings" w:hAnsi="Wingdings"/>
      </w:rPr>
    </w:lvl>
    <w:lvl w:ilvl="3" w:tplc="4DD0B5CC">
      <w:numFmt w:val="bullet"/>
      <w:lvlText w:val=""/>
      <w:lvlJc w:val="left"/>
      <w:pPr>
        <w:ind w:left="3600" w:hanging="360"/>
      </w:pPr>
      <w:rPr>
        <w:rFonts w:ascii="Symbol" w:hAnsi="Symbol"/>
      </w:rPr>
    </w:lvl>
    <w:lvl w:ilvl="4" w:tplc="C4DCD520">
      <w:numFmt w:val="bullet"/>
      <w:lvlText w:val="o"/>
      <w:lvlJc w:val="left"/>
      <w:pPr>
        <w:ind w:left="4320" w:hanging="360"/>
      </w:pPr>
      <w:rPr>
        <w:rFonts w:ascii="Courier New" w:hAnsi="Courier New"/>
      </w:rPr>
    </w:lvl>
    <w:lvl w:ilvl="5" w:tplc="E32A6292">
      <w:numFmt w:val="bullet"/>
      <w:lvlText w:val=""/>
      <w:lvlJc w:val="left"/>
      <w:pPr>
        <w:ind w:left="5040" w:hanging="360"/>
      </w:pPr>
      <w:rPr>
        <w:rFonts w:ascii="Wingdings" w:hAnsi="Wingdings"/>
      </w:rPr>
    </w:lvl>
    <w:lvl w:ilvl="6" w:tplc="0FEE5946">
      <w:numFmt w:val="bullet"/>
      <w:lvlText w:val=""/>
      <w:lvlJc w:val="left"/>
      <w:pPr>
        <w:ind w:left="5760" w:hanging="360"/>
      </w:pPr>
      <w:rPr>
        <w:rFonts w:ascii="Symbol" w:hAnsi="Symbol"/>
      </w:rPr>
    </w:lvl>
    <w:lvl w:ilvl="7" w:tplc="53F42E12">
      <w:numFmt w:val="bullet"/>
      <w:lvlText w:val="o"/>
      <w:lvlJc w:val="left"/>
      <w:pPr>
        <w:ind w:left="6480" w:hanging="360"/>
      </w:pPr>
      <w:rPr>
        <w:rFonts w:ascii="Courier New" w:hAnsi="Courier New"/>
      </w:rPr>
    </w:lvl>
    <w:lvl w:ilvl="8" w:tplc="F7644556">
      <w:numFmt w:val="bullet"/>
      <w:lvlText w:val=""/>
      <w:lvlJc w:val="left"/>
      <w:pPr>
        <w:ind w:left="7200" w:hanging="360"/>
      </w:pPr>
      <w:rPr>
        <w:rFonts w:ascii="Wingdings" w:hAnsi="Wingdings"/>
      </w:rPr>
    </w:lvl>
  </w:abstractNum>
  <w:abstractNum w:abstractNumId="14" w15:restartNumberingAfterBreak="0">
    <w:nsid w:val="457F5505"/>
    <w:multiLevelType w:val="hybridMultilevel"/>
    <w:tmpl w:val="F61A0BA6"/>
    <w:lvl w:ilvl="0" w:tplc="4396366E">
      <w:start w:val="1"/>
      <w:numFmt w:val="decimal"/>
      <w:lvlText w:val="%1."/>
      <w:lvlJc w:val="left"/>
      <w:pPr>
        <w:ind w:left="720" w:hanging="360"/>
      </w:pPr>
      <w:rPr>
        <w:b/>
      </w:rPr>
    </w:lvl>
    <w:lvl w:ilvl="1" w:tplc="AC3022B6">
      <w:start w:val="1"/>
      <w:numFmt w:val="lowerLetter"/>
      <w:lvlText w:val="%2."/>
      <w:lvlJc w:val="left"/>
      <w:pPr>
        <w:ind w:left="1440" w:hanging="360"/>
      </w:pPr>
    </w:lvl>
    <w:lvl w:ilvl="2" w:tplc="23502BCA">
      <w:start w:val="1"/>
      <w:numFmt w:val="lowerRoman"/>
      <w:lvlText w:val="%3."/>
      <w:lvlJc w:val="left"/>
      <w:pPr>
        <w:ind w:left="2160" w:hanging="180"/>
      </w:pPr>
    </w:lvl>
    <w:lvl w:ilvl="3" w:tplc="41FA6F6A">
      <w:start w:val="1"/>
      <w:numFmt w:val="decimal"/>
      <w:lvlText w:val="%4."/>
      <w:lvlJc w:val="left"/>
      <w:pPr>
        <w:ind w:left="2880" w:hanging="360"/>
      </w:pPr>
    </w:lvl>
    <w:lvl w:ilvl="4" w:tplc="C0FE7AA4">
      <w:start w:val="1"/>
      <w:numFmt w:val="lowerLetter"/>
      <w:lvlText w:val="%5."/>
      <w:lvlJc w:val="left"/>
      <w:pPr>
        <w:ind w:left="3600" w:hanging="360"/>
      </w:pPr>
    </w:lvl>
    <w:lvl w:ilvl="5" w:tplc="494A1AD4">
      <w:start w:val="1"/>
      <w:numFmt w:val="lowerRoman"/>
      <w:lvlText w:val="%6."/>
      <w:lvlJc w:val="left"/>
      <w:pPr>
        <w:ind w:left="4320" w:hanging="180"/>
      </w:pPr>
    </w:lvl>
    <w:lvl w:ilvl="6" w:tplc="890055A4">
      <w:start w:val="1"/>
      <w:numFmt w:val="decimal"/>
      <w:lvlText w:val="%7."/>
      <w:lvlJc w:val="left"/>
      <w:pPr>
        <w:ind w:left="5040" w:hanging="360"/>
      </w:pPr>
    </w:lvl>
    <w:lvl w:ilvl="7" w:tplc="F74CC44A">
      <w:start w:val="1"/>
      <w:numFmt w:val="lowerLetter"/>
      <w:lvlText w:val="%8."/>
      <w:lvlJc w:val="left"/>
      <w:pPr>
        <w:ind w:left="5760" w:hanging="360"/>
      </w:pPr>
    </w:lvl>
    <w:lvl w:ilvl="8" w:tplc="F55676CE">
      <w:start w:val="1"/>
      <w:numFmt w:val="lowerRoman"/>
      <w:lvlText w:val="%9."/>
      <w:lvlJc w:val="left"/>
      <w:pPr>
        <w:ind w:left="6480" w:hanging="180"/>
      </w:pPr>
    </w:lvl>
  </w:abstractNum>
  <w:abstractNum w:abstractNumId="15" w15:restartNumberingAfterBreak="0">
    <w:nsid w:val="471C418D"/>
    <w:multiLevelType w:val="hybridMultilevel"/>
    <w:tmpl w:val="F80A4246"/>
    <w:lvl w:ilvl="0" w:tplc="CB4833FE">
      <w:numFmt w:val="bullet"/>
      <w:lvlText w:val=""/>
      <w:lvlJc w:val="left"/>
      <w:pPr>
        <w:ind w:left="1440" w:hanging="360"/>
      </w:pPr>
      <w:rPr>
        <w:rFonts w:ascii="Symbol" w:hAnsi="Symbol"/>
      </w:rPr>
    </w:lvl>
    <w:lvl w:ilvl="1" w:tplc="2558E568">
      <w:numFmt w:val="bullet"/>
      <w:lvlText w:val="o"/>
      <w:lvlJc w:val="left"/>
      <w:pPr>
        <w:ind w:left="2160" w:hanging="360"/>
      </w:pPr>
      <w:rPr>
        <w:rFonts w:ascii="Courier New" w:hAnsi="Courier New"/>
      </w:rPr>
    </w:lvl>
    <w:lvl w:ilvl="2" w:tplc="4FF84664">
      <w:numFmt w:val="bullet"/>
      <w:lvlText w:val=""/>
      <w:lvlJc w:val="left"/>
      <w:pPr>
        <w:ind w:left="2880" w:hanging="360"/>
      </w:pPr>
      <w:rPr>
        <w:rFonts w:ascii="Wingdings" w:hAnsi="Wingdings"/>
      </w:rPr>
    </w:lvl>
    <w:lvl w:ilvl="3" w:tplc="DA0EFD66">
      <w:numFmt w:val="bullet"/>
      <w:lvlText w:val=""/>
      <w:lvlJc w:val="left"/>
      <w:pPr>
        <w:ind w:left="3600" w:hanging="360"/>
      </w:pPr>
      <w:rPr>
        <w:rFonts w:ascii="Symbol" w:hAnsi="Symbol"/>
      </w:rPr>
    </w:lvl>
    <w:lvl w:ilvl="4" w:tplc="C8365D7E">
      <w:numFmt w:val="bullet"/>
      <w:lvlText w:val="o"/>
      <w:lvlJc w:val="left"/>
      <w:pPr>
        <w:ind w:left="4320" w:hanging="360"/>
      </w:pPr>
      <w:rPr>
        <w:rFonts w:ascii="Courier New" w:hAnsi="Courier New"/>
      </w:rPr>
    </w:lvl>
    <w:lvl w:ilvl="5" w:tplc="3A58AE1A">
      <w:numFmt w:val="bullet"/>
      <w:lvlText w:val=""/>
      <w:lvlJc w:val="left"/>
      <w:pPr>
        <w:ind w:left="5040" w:hanging="360"/>
      </w:pPr>
      <w:rPr>
        <w:rFonts w:ascii="Wingdings" w:hAnsi="Wingdings"/>
      </w:rPr>
    </w:lvl>
    <w:lvl w:ilvl="6" w:tplc="BEC8A1D6">
      <w:numFmt w:val="bullet"/>
      <w:lvlText w:val=""/>
      <w:lvlJc w:val="left"/>
      <w:pPr>
        <w:ind w:left="5760" w:hanging="360"/>
      </w:pPr>
      <w:rPr>
        <w:rFonts w:ascii="Symbol" w:hAnsi="Symbol"/>
      </w:rPr>
    </w:lvl>
    <w:lvl w:ilvl="7" w:tplc="1E6A11E4">
      <w:numFmt w:val="bullet"/>
      <w:lvlText w:val="o"/>
      <w:lvlJc w:val="left"/>
      <w:pPr>
        <w:ind w:left="6480" w:hanging="360"/>
      </w:pPr>
      <w:rPr>
        <w:rFonts w:ascii="Courier New" w:hAnsi="Courier New"/>
      </w:rPr>
    </w:lvl>
    <w:lvl w:ilvl="8" w:tplc="A278637A">
      <w:numFmt w:val="bullet"/>
      <w:lvlText w:val=""/>
      <w:lvlJc w:val="left"/>
      <w:pPr>
        <w:ind w:left="7200" w:hanging="360"/>
      </w:pPr>
      <w:rPr>
        <w:rFonts w:ascii="Wingdings" w:hAnsi="Wingdings"/>
      </w:rPr>
    </w:lvl>
  </w:abstractNum>
  <w:abstractNum w:abstractNumId="16" w15:restartNumberingAfterBreak="0">
    <w:nsid w:val="4A11202B"/>
    <w:multiLevelType w:val="hybridMultilevel"/>
    <w:tmpl w:val="850EF542"/>
    <w:lvl w:ilvl="0" w:tplc="98244160">
      <w:numFmt w:val="bullet"/>
      <w:lvlText w:val=""/>
      <w:lvlJc w:val="left"/>
      <w:pPr>
        <w:ind w:left="1440" w:hanging="360"/>
      </w:pPr>
      <w:rPr>
        <w:rFonts w:ascii="Symbol" w:hAnsi="Symbol"/>
      </w:rPr>
    </w:lvl>
    <w:lvl w:ilvl="1" w:tplc="84B81748">
      <w:numFmt w:val="bullet"/>
      <w:lvlText w:val="o"/>
      <w:lvlJc w:val="left"/>
      <w:pPr>
        <w:ind w:left="2160" w:hanging="360"/>
      </w:pPr>
      <w:rPr>
        <w:rFonts w:ascii="Courier New" w:hAnsi="Courier New"/>
      </w:rPr>
    </w:lvl>
    <w:lvl w:ilvl="2" w:tplc="79DC48A8">
      <w:numFmt w:val="bullet"/>
      <w:lvlText w:val=""/>
      <w:lvlJc w:val="left"/>
      <w:pPr>
        <w:ind w:left="2880" w:hanging="360"/>
      </w:pPr>
      <w:rPr>
        <w:rFonts w:ascii="Wingdings" w:hAnsi="Wingdings"/>
      </w:rPr>
    </w:lvl>
    <w:lvl w:ilvl="3" w:tplc="D1867D94">
      <w:numFmt w:val="bullet"/>
      <w:lvlText w:val=""/>
      <w:lvlJc w:val="left"/>
      <w:pPr>
        <w:ind w:left="3600" w:hanging="360"/>
      </w:pPr>
      <w:rPr>
        <w:rFonts w:ascii="Symbol" w:hAnsi="Symbol"/>
      </w:rPr>
    </w:lvl>
    <w:lvl w:ilvl="4" w:tplc="3C18D99C">
      <w:numFmt w:val="bullet"/>
      <w:lvlText w:val="o"/>
      <w:lvlJc w:val="left"/>
      <w:pPr>
        <w:ind w:left="4320" w:hanging="360"/>
      </w:pPr>
      <w:rPr>
        <w:rFonts w:ascii="Courier New" w:hAnsi="Courier New"/>
      </w:rPr>
    </w:lvl>
    <w:lvl w:ilvl="5" w:tplc="E4FAF8BC">
      <w:numFmt w:val="bullet"/>
      <w:lvlText w:val=""/>
      <w:lvlJc w:val="left"/>
      <w:pPr>
        <w:ind w:left="5040" w:hanging="360"/>
      </w:pPr>
      <w:rPr>
        <w:rFonts w:ascii="Wingdings" w:hAnsi="Wingdings"/>
      </w:rPr>
    </w:lvl>
    <w:lvl w:ilvl="6" w:tplc="10223BA6">
      <w:numFmt w:val="bullet"/>
      <w:lvlText w:val=""/>
      <w:lvlJc w:val="left"/>
      <w:pPr>
        <w:ind w:left="5760" w:hanging="360"/>
      </w:pPr>
      <w:rPr>
        <w:rFonts w:ascii="Symbol" w:hAnsi="Symbol"/>
      </w:rPr>
    </w:lvl>
    <w:lvl w:ilvl="7" w:tplc="D46CF2B6">
      <w:numFmt w:val="bullet"/>
      <w:lvlText w:val="o"/>
      <w:lvlJc w:val="left"/>
      <w:pPr>
        <w:ind w:left="6480" w:hanging="360"/>
      </w:pPr>
      <w:rPr>
        <w:rFonts w:ascii="Courier New" w:hAnsi="Courier New"/>
      </w:rPr>
    </w:lvl>
    <w:lvl w:ilvl="8" w:tplc="D3FCECBE">
      <w:numFmt w:val="bullet"/>
      <w:lvlText w:val=""/>
      <w:lvlJc w:val="left"/>
      <w:pPr>
        <w:ind w:left="7200" w:hanging="360"/>
      </w:pPr>
      <w:rPr>
        <w:rFonts w:ascii="Wingdings" w:hAnsi="Wingdings"/>
      </w:rPr>
    </w:lvl>
  </w:abstractNum>
  <w:abstractNum w:abstractNumId="17" w15:restartNumberingAfterBreak="0">
    <w:nsid w:val="51D06E39"/>
    <w:multiLevelType w:val="hybridMultilevel"/>
    <w:tmpl w:val="8F288BF0"/>
    <w:lvl w:ilvl="0" w:tplc="0D746DDE">
      <w:numFmt w:val="bullet"/>
      <w:lvlText w:val=""/>
      <w:lvlJc w:val="left"/>
      <w:pPr>
        <w:ind w:left="1440" w:hanging="360"/>
      </w:pPr>
      <w:rPr>
        <w:rFonts w:ascii="Symbol" w:hAnsi="Symbol"/>
      </w:rPr>
    </w:lvl>
    <w:lvl w:ilvl="1" w:tplc="7E643EC8">
      <w:numFmt w:val="bullet"/>
      <w:lvlText w:val="o"/>
      <w:lvlJc w:val="left"/>
      <w:pPr>
        <w:ind w:left="2160" w:hanging="360"/>
      </w:pPr>
      <w:rPr>
        <w:rFonts w:ascii="Courier New" w:hAnsi="Courier New"/>
      </w:rPr>
    </w:lvl>
    <w:lvl w:ilvl="2" w:tplc="E06AEEF8">
      <w:numFmt w:val="bullet"/>
      <w:lvlText w:val=""/>
      <w:lvlJc w:val="left"/>
      <w:pPr>
        <w:ind w:left="2880" w:hanging="360"/>
      </w:pPr>
      <w:rPr>
        <w:rFonts w:ascii="Wingdings" w:hAnsi="Wingdings"/>
      </w:rPr>
    </w:lvl>
    <w:lvl w:ilvl="3" w:tplc="3348CF5E">
      <w:numFmt w:val="bullet"/>
      <w:lvlText w:val=""/>
      <w:lvlJc w:val="left"/>
      <w:pPr>
        <w:ind w:left="3600" w:hanging="360"/>
      </w:pPr>
      <w:rPr>
        <w:rFonts w:ascii="Symbol" w:hAnsi="Symbol"/>
      </w:rPr>
    </w:lvl>
    <w:lvl w:ilvl="4" w:tplc="F2D6978E">
      <w:numFmt w:val="bullet"/>
      <w:lvlText w:val="o"/>
      <w:lvlJc w:val="left"/>
      <w:pPr>
        <w:ind w:left="4320" w:hanging="360"/>
      </w:pPr>
      <w:rPr>
        <w:rFonts w:ascii="Courier New" w:hAnsi="Courier New"/>
      </w:rPr>
    </w:lvl>
    <w:lvl w:ilvl="5" w:tplc="AD005A8C">
      <w:numFmt w:val="bullet"/>
      <w:lvlText w:val=""/>
      <w:lvlJc w:val="left"/>
      <w:pPr>
        <w:ind w:left="5040" w:hanging="360"/>
      </w:pPr>
      <w:rPr>
        <w:rFonts w:ascii="Wingdings" w:hAnsi="Wingdings"/>
      </w:rPr>
    </w:lvl>
    <w:lvl w:ilvl="6" w:tplc="0756EFBA">
      <w:numFmt w:val="bullet"/>
      <w:lvlText w:val=""/>
      <w:lvlJc w:val="left"/>
      <w:pPr>
        <w:ind w:left="5760" w:hanging="360"/>
      </w:pPr>
      <w:rPr>
        <w:rFonts w:ascii="Symbol" w:hAnsi="Symbol"/>
      </w:rPr>
    </w:lvl>
    <w:lvl w:ilvl="7" w:tplc="7CF2D488">
      <w:numFmt w:val="bullet"/>
      <w:lvlText w:val="o"/>
      <w:lvlJc w:val="left"/>
      <w:pPr>
        <w:ind w:left="6480" w:hanging="360"/>
      </w:pPr>
      <w:rPr>
        <w:rFonts w:ascii="Courier New" w:hAnsi="Courier New"/>
      </w:rPr>
    </w:lvl>
    <w:lvl w:ilvl="8" w:tplc="F6281E4E">
      <w:numFmt w:val="bullet"/>
      <w:lvlText w:val=""/>
      <w:lvlJc w:val="left"/>
      <w:pPr>
        <w:ind w:left="7200" w:hanging="360"/>
      </w:pPr>
      <w:rPr>
        <w:rFonts w:ascii="Wingdings" w:hAnsi="Wingdings"/>
      </w:rPr>
    </w:lvl>
  </w:abstractNum>
  <w:abstractNum w:abstractNumId="18" w15:restartNumberingAfterBreak="0">
    <w:nsid w:val="5D584F4A"/>
    <w:multiLevelType w:val="hybridMultilevel"/>
    <w:tmpl w:val="024A28DE"/>
    <w:lvl w:ilvl="0" w:tplc="263ADF36">
      <w:numFmt w:val="bullet"/>
      <w:lvlText w:val=""/>
      <w:lvlJc w:val="left"/>
      <w:pPr>
        <w:ind w:left="1440" w:hanging="360"/>
      </w:pPr>
      <w:rPr>
        <w:rFonts w:ascii="Symbol" w:hAnsi="Symbol"/>
      </w:rPr>
    </w:lvl>
    <w:lvl w:ilvl="1" w:tplc="C148652A">
      <w:numFmt w:val="bullet"/>
      <w:lvlText w:val=""/>
      <w:lvlJc w:val="left"/>
      <w:pPr>
        <w:ind w:left="2160" w:hanging="360"/>
      </w:pPr>
      <w:rPr>
        <w:rFonts w:ascii="Symbol" w:hAnsi="Symbol"/>
      </w:rPr>
    </w:lvl>
    <w:lvl w:ilvl="2" w:tplc="8BEED578">
      <w:numFmt w:val="bullet"/>
      <w:lvlText w:val=""/>
      <w:lvlJc w:val="left"/>
      <w:pPr>
        <w:ind w:left="2880" w:hanging="360"/>
      </w:pPr>
      <w:rPr>
        <w:rFonts w:ascii="Wingdings" w:hAnsi="Wingdings"/>
      </w:rPr>
    </w:lvl>
    <w:lvl w:ilvl="3" w:tplc="E32CD18E">
      <w:numFmt w:val="bullet"/>
      <w:lvlText w:val=""/>
      <w:lvlJc w:val="left"/>
      <w:pPr>
        <w:ind w:left="3600" w:hanging="360"/>
      </w:pPr>
      <w:rPr>
        <w:rFonts w:ascii="Symbol" w:hAnsi="Symbol"/>
      </w:rPr>
    </w:lvl>
    <w:lvl w:ilvl="4" w:tplc="D242CE82">
      <w:numFmt w:val="bullet"/>
      <w:lvlText w:val="o"/>
      <w:lvlJc w:val="left"/>
      <w:pPr>
        <w:ind w:left="4320" w:hanging="360"/>
      </w:pPr>
      <w:rPr>
        <w:rFonts w:ascii="Courier New" w:hAnsi="Courier New"/>
      </w:rPr>
    </w:lvl>
    <w:lvl w:ilvl="5" w:tplc="09A660EE">
      <w:numFmt w:val="bullet"/>
      <w:lvlText w:val=""/>
      <w:lvlJc w:val="left"/>
      <w:pPr>
        <w:ind w:left="5040" w:hanging="360"/>
      </w:pPr>
      <w:rPr>
        <w:rFonts w:ascii="Wingdings" w:hAnsi="Wingdings"/>
      </w:rPr>
    </w:lvl>
    <w:lvl w:ilvl="6" w:tplc="066EEA9A">
      <w:numFmt w:val="bullet"/>
      <w:lvlText w:val=""/>
      <w:lvlJc w:val="left"/>
      <w:pPr>
        <w:ind w:left="5760" w:hanging="360"/>
      </w:pPr>
      <w:rPr>
        <w:rFonts w:ascii="Symbol" w:hAnsi="Symbol"/>
      </w:rPr>
    </w:lvl>
    <w:lvl w:ilvl="7" w:tplc="AFBE989C">
      <w:numFmt w:val="bullet"/>
      <w:lvlText w:val="o"/>
      <w:lvlJc w:val="left"/>
      <w:pPr>
        <w:ind w:left="6480" w:hanging="360"/>
      </w:pPr>
      <w:rPr>
        <w:rFonts w:ascii="Courier New" w:hAnsi="Courier New"/>
      </w:rPr>
    </w:lvl>
    <w:lvl w:ilvl="8" w:tplc="480EA678">
      <w:numFmt w:val="bullet"/>
      <w:lvlText w:val=""/>
      <w:lvlJc w:val="left"/>
      <w:pPr>
        <w:ind w:left="7200" w:hanging="360"/>
      </w:pPr>
      <w:rPr>
        <w:rFonts w:ascii="Wingdings" w:hAnsi="Wingdings"/>
      </w:rPr>
    </w:lvl>
  </w:abstractNum>
  <w:abstractNum w:abstractNumId="19" w15:restartNumberingAfterBreak="0">
    <w:nsid w:val="5D8623B6"/>
    <w:multiLevelType w:val="hybridMultilevel"/>
    <w:tmpl w:val="7346C5C0"/>
    <w:lvl w:ilvl="0" w:tplc="EA461F46">
      <w:numFmt w:val="bullet"/>
      <w:lvlText w:val=""/>
      <w:lvlJc w:val="left"/>
      <w:pPr>
        <w:ind w:left="1440" w:hanging="360"/>
      </w:pPr>
      <w:rPr>
        <w:rFonts w:ascii="Symbol" w:hAnsi="Symbol"/>
      </w:rPr>
    </w:lvl>
    <w:lvl w:ilvl="1" w:tplc="02969096">
      <w:numFmt w:val="bullet"/>
      <w:lvlText w:val="o"/>
      <w:lvlJc w:val="left"/>
      <w:pPr>
        <w:ind w:left="2160" w:hanging="360"/>
      </w:pPr>
      <w:rPr>
        <w:rFonts w:ascii="Courier New" w:hAnsi="Courier New"/>
      </w:rPr>
    </w:lvl>
    <w:lvl w:ilvl="2" w:tplc="774C2570">
      <w:numFmt w:val="bullet"/>
      <w:lvlText w:val=""/>
      <w:lvlJc w:val="left"/>
      <w:pPr>
        <w:ind w:left="2880" w:hanging="360"/>
      </w:pPr>
      <w:rPr>
        <w:rFonts w:ascii="Wingdings" w:hAnsi="Wingdings"/>
      </w:rPr>
    </w:lvl>
    <w:lvl w:ilvl="3" w:tplc="AE9AB8D4">
      <w:numFmt w:val="bullet"/>
      <w:lvlText w:val=""/>
      <w:lvlJc w:val="left"/>
      <w:pPr>
        <w:ind w:left="3600" w:hanging="360"/>
      </w:pPr>
      <w:rPr>
        <w:rFonts w:ascii="Symbol" w:hAnsi="Symbol"/>
      </w:rPr>
    </w:lvl>
    <w:lvl w:ilvl="4" w:tplc="2FCC2776">
      <w:numFmt w:val="bullet"/>
      <w:lvlText w:val="o"/>
      <w:lvlJc w:val="left"/>
      <w:pPr>
        <w:ind w:left="4320" w:hanging="360"/>
      </w:pPr>
      <w:rPr>
        <w:rFonts w:ascii="Courier New" w:hAnsi="Courier New"/>
      </w:rPr>
    </w:lvl>
    <w:lvl w:ilvl="5" w:tplc="5FC20D10">
      <w:numFmt w:val="bullet"/>
      <w:lvlText w:val=""/>
      <w:lvlJc w:val="left"/>
      <w:pPr>
        <w:ind w:left="5040" w:hanging="360"/>
      </w:pPr>
      <w:rPr>
        <w:rFonts w:ascii="Wingdings" w:hAnsi="Wingdings"/>
      </w:rPr>
    </w:lvl>
    <w:lvl w:ilvl="6" w:tplc="9BD6F4CA">
      <w:numFmt w:val="bullet"/>
      <w:lvlText w:val=""/>
      <w:lvlJc w:val="left"/>
      <w:pPr>
        <w:ind w:left="5760" w:hanging="360"/>
      </w:pPr>
      <w:rPr>
        <w:rFonts w:ascii="Symbol" w:hAnsi="Symbol"/>
      </w:rPr>
    </w:lvl>
    <w:lvl w:ilvl="7" w:tplc="6F30056E">
      <w:numFmt w:val="bullet"/>
      <w:lvlText w:val="o"/>
      <w:lvlJc w:val="left"/>
      <w:pPr>
        <w:ind w:left="6480" w:hanging="360"/>
      </w:pPr>
      <w:rPr>
        <w:rFonts w:ascii="Courier New" w:hAnsi="Courier New"/>
      </w:rPr>
    </w:lvl>
    <w:lvl w:ilvl="8" w:tplc="9252CD48">
      <w:numFmt w:val="bullet"/>
      <w:lvlText w:val=""/>
      <w:lvlJc w:val="left"/>
      <w:pPr>
        <w:ind w:left="7200" w:hanging="360"/>
      </w:pPr>
      <w:rPr>
        <w:rFonts w:ascii="Wingdings" w:hAnsi="Wingdings"/>
      </w:rPr>
    </w:lvl>
  </w:abstractNum>
  <w:abstractNum w:abstractNumId="20" w15:restartNumberingAfterBreak="0">
    <w:nsid w:val="6B4345DD"/>
    <w:multiLevelType w:val="hybridMultilevel"/>
    <w:tmpl w:val="FC0E6B68"/>
    <w:lvl w:ilvl="0" w:tplc="E6249EB0">
      <w:numFmt w:val="bullet"/>
      <w:lvlText w:val=""/>
      <w:lvlJc w:val="left"/>
      <w:pPr>
        <w:ind w:left="1440" w:hanging="360"/>
      </w:pPr>
      <w:rPr>
        <w:rFonts w:ascii="Symbol" w:hAnsi="Symbol"/>
      </w:rPr>
    </w:lvl>
    <w:lvl w:ilvl="1" w:tplc="5F608056">
      <w:numFmt w:val="bullet"/>
      <w:lvlText w:val="o"/>
      <w:lvlJc w:val="left"/>
      <w:pPr>
        <w:ind w:left="2160" w:hanging="360"/>
      </w:pPr>
      <w:rPr>
        <w:rFonts w:ascii="Courier New" w:hAnsi="Courier New"/>
      </w:rPr>
    </w:lvl>
    <w:lvl w:ilvl="2" w:tplc="D89C6934">
      <w:numFmt w:val="bullet"/>
      <w:lvlText w:val=""/>
      <w:lvlJc w:val="left"/>
      <w:pPr>
        <w:ind w:left="2880" w:hanging="360"/>
      </w:pPr>
      <w:rPr>
        <w:rFonts w:ascii="Wingdings" w:hAnsi="Wingdings"/>
      </w:rPr>
    </w:lvl>
    <w:lvl w:ilvl="3" w:tplc="5D1C72A4">
      <w:numFmt w:val="bullet"/>
      <w:lvlText w:val=""/>
      <w:lvlJc w:val="left"/>
      <w:pPr>
        <w:ind w:left="3600" w:hanging="360"/>
      </w:pPr>
      <w:rPr>
        <w:rFonts w:ascii="Symbol" w:hAnsi="Symbol"/>
      </w:rPr>
    </w:lvl>
    <w:lvl w:ilvl="4" w:tplc="9338360E">
      <w:numFmt w:val="bullet"/>
      <w:lvlText w:val="o"/>
      <w:lvlJc w:val="left"/>
      <w:pPr>
        <w:ind w:left="4320" w:hanging="360"/>
      </w:pPr>
      <w:rPr>
        <w:rFonts w:ascii="Courier New" w:hAnsi="Courier New"/>
      </w:rPr>
    </w:lvl>
    <w:lvl w:ilvl="5" w:tplc="389290DC">
      <w:numFmt w:val="bullet"/>
      <w:lvlText w:val=""/>
      <w:lvlJc w:val="left"/>
      <w:pPr>
        <w:ind w:left="5040" w:hanging="360"/>
      </w:pPr>
      <w:rPr>
        <w:rFonts w:ascii="Wingdings" w:hAnsi="Wingdings"/>
      </w:rPr>
    </w:lvl>
    <w:lvl w:ilvl="6" w:tplc="DC08B328">
      <w:numFmt w:val="bullet"/>
      <w:lvlText w:val=""/>
      <w:lvlJc w:val="left"/>
      <w:pPr>
        <w:ind w:left="5760" w:hanging="360"/>
      </w:pPr>
      <w:rPr>
        <w:rFonts w:ascii="Symbol" w:hAnsi="Symbol"/>
      </w:rPr>
    </w:lvl>
    <w:lvl w:ilvl="7" w:tplc="7C52DD70">
      <w:numFmt w:val="bullet"/>
      <w:lvlText w:val="o"/>
      <w:lvlJc w:val="left"/>
      <w:pPr>
        <w:ind w:left="6480" w:hanging="360"/>
      </w:pPr>
      <w:rPr>
        <w:rFonts w:ascii="Courier New" w:hAnsi="Courier New"/>
      </w:rPr>
    </w:lvl>
    <w:lvl w:ilvl="8" w:tplc="BDB456C6">
      <w:numFmt w:val="bullet"/>
      <w:lvlText w:val=""/>
      <w:lvlJc w:val="left"/>
      <w:pPr>
        <w:ind w:left="7200" w:hanging="360"/>
      </w:pPr>
      <w:rPr>
        <w:rFonts w:ascii="Wingdings" w:hAnsi="Wingdings"/>
      </w:rPr>
    </w:lvl>
  </w:abstractNum>
  <w:abstractNum w:abstractNumId="21" w15:restartNumberingAfterBreak="0">
    <w:nsid w:val="6F502339"/>
    <w:multiLevelType w:val="hybridMultilevel"/>
    <w:tmpl w:val="033218AA"/>
    <w:lvl w:ilvl="0" w:tplc="A226211C">
      <w:numFmt w:val="bullet"/>
      <w:lvlText w:val=""/>
      <w:lvlJc w:val="left"/>
      <w:pPr>
        <w:ind w:left="1440" w:hanging="360"/>
      </w:pPr>
      <w:rPr>
        <w:rFonts w:ascii="Symbol" w:hAnsi="Symbol"/>
      </w:rPr>
    </w:lvl>
    <w:lvl w:ilvl="1" w:tplc="8146FF1A">
      <w:numFmt w:val="bullet"/>
      <w:lvlText w:val="o"/>
      <w:lvlJc w:val="left"/>
      <w:pPr>
        <w:ind w:left="2160" w:hanging="360"/>
      </w:pPr>
      <w:rPr>
        <w:rFonts w:ascii="Courier New" w:hAnsi="Courier New"/>
      </w:rPr>
    </w:lvl>
    <w:lvl w:ilvl="2" w:tplc="0DD0596A">
      <w:numFmt w:val="bullet"/>
      <w:lvlText w:val=""/>
      <w:lvlJc w:val="left"/>
      <w:pPr>
        <w:ind w:left="2880" w:hanging="360"/>
      </w:pPr>
      <w:rPr>
        <w:rFonts w:ascii="Wingdings" w:hAnsi="Wingdings"/>
      </w:rPr>
    </w:lvl>
    <w:lvl w:ilvl="3" w:tplc="B0FC5544">
      <w:numFmt w:val="bullet"/>
      <w:lvlText w:val=""/>
      <w:lvlJc w:val="left"/>
      <w:pPr>
        <w:ind w:left="3600" w:hanging="360"/>
      </w:pPr>
      <w:rPr>
        <w:rFonts w:ascii="Symbol" w:hAnsi="Symbol"/>
      </w:rPr>
    </w:lvl>
    <w:lvl w:ilvl="4" w:tplc="61600BD8">
      <w:numFmt w:val="bullet"/>
      <w:lvlText w:val="o"/>
      <w:lvlJc w:val="left"/>
      <w:pPr>
        <w:ind w:left="4320" w:hanging="360"/>
      </w:pPr>
      <w:rPr>
        <w:rFonts w:ascii="Courier New" w:hAnsi="Courier New"/>
      </w:rPr>
    </w:lvl>
    <w:lvl w:ilvl="5" w:tplc="9ABC8B2A">
      <w:numFmt w:val="bullet"/>
      <w:lvlText w:val=""/>
      <w:lvlJc w:val="left"/>
      <w:pPr>
        <w:ind w:left="5040" w:hanging="360"/>
      </w:pPr>
      <w:rPr>
        <w:rFonts w:ascii="Wingdings" w:hAnsi="Wingdings"/>
      </w:rPr>
    </w:lvl>
    <w:lvl w:ilvl="6" w:tplc="61A44F58">
      <w:numFmt w:val="bullet"/>
      <w:lvlText w:val=""/>
      <w:lvlJc w:val="left"/>
      <w:pPr>
        <w:ind w:left="5760" w:hanging="360"/>
      </w:pPr>
      <w:rPr>
        <w:rFonts w:ascii="Symbol" w:hAnsi="Symbol"/>
      </w:rPr>
    </w:lvl>
    <w:lvl w:ilvl="7" w:tplc="79B0FACC">
      <w:numFmt w:val="bullet"/>
      <w:lvlText w:val="o"/>
      <w:lvlJc w:val="left"/>
      <w:pPr>
        <w:ind w:left="6480" w:hanging="360"/>
      </w:pPr>
      <w:rPr>
        <w:rFonts w:ascii="Courier New" w:hAnsi="Courier New"/>
      </w:rPr>
    </w:lvl>
    <w:lvl w:ilvl="8" w:tplc="2758AA00">
      <w:numFmt w:val="bullet"/>
      <w:lvlText w:val=""/>
      <w:lvlJc w:val="left"/>
      <w:pPr>
        <w:ind w:left="7200" w:hanging="360"/>
      </w:pPr>
      <w:rPr>
        <w:rFonts w:ascii="Wingdings" w:hAnsi="Wingdings"/>
      </w:rPr>
    </w:lvl>
  </w:abstractNum>
  <w:abstractNum w:abstractNumId="22" w15:restartNumberingAfterBreak="0">
    <w:nsid w:val="6F5134DB"/>
    <w:multiLevelType w:val="hybridMultilevel"/>
    <w:tmpl w:val="0B540FA2"/>
    <w:lvl w:ilvl="0" w:tplc="F8BA7C52">
      <w:numFmt w:val="bullet"/>
      <w:lvlText w:val=""/>
      <w:lvlJc w:val="left"/>
      <w:pPr>
        <w:ind w:left="1440" w:hanging="360"/>
      </w:pPr>
      <w:rPr>
        <w:rFonts w:ascii="Symbol" w:hAnsi="Symbol"/>
        <w:sz w:val="20"/>
        <w:szCs w:val="20"/>
      </w:rPr>
    </w:lvl>
    <w:lvl w:ilvl="1" w:tplc="C952F8CE">
      <w:numFmt w:val="bullet"/>
      <w:lvlText w:val="o"/>
      <w:lvlJc w:val="left"/>
      <w:pPr>
        <w:ind w:left="2160" w:hanging="360"/>
      </w:pPr>
      <w:rPr>
        <w:rFonts w:ascii="Courier New" w:hAnsi="Courier New"/>
      </w:rPr>
    </w:lvl>
    <w:lvl w:ilvl="2" w:tplc="A052F06A">
      <w:numFmt w:val="bullet"/>
      <w:lvlText w:val=""/>
      <w:lvlJc w:val="left"/>
      <w:pPr>
        <w:ind w:left="2880" w:hanging="360"/>
      </w:pPr>
      <w:rPr>
        <w:rFonts w:ascii="Wingdings" w:hAnsi="Wingdings"/>
      </w:rPr>
    </w:lvl>
    <w:lvl w:ilvl="3" w:tplc="AE66EDDE">
      <w:numFmt w:val="bullet"/>
      <w:lvlText w:val=""/>
      <w:lvlJc w:val="left"/>
      <w:pPr>
        <w:ind w:left="3600" w:hanging="360"/>
      </w:pPr>
      <w:rPr>
        <w:rFonts w:ascii="Symbol" w:hAnsi="Symbol"/>
      </w:rPr>
    </w:lvl>
    <w:lvl w:ilvl="4" w:tplc="F1446794">
      <w:numFmt w:val="bullet"/>
      <w:lvlText w:val="o"/>
      <w:lvlJc w:val="left"/>
      <w:pPr>
        <w:ind w:left="4320" w:hanging="360"/>
      </w:pPr>
      <w:rPr>
        <w:rFonts w:ascii="Courier New" w:hAnsi="Courier New"/>
      </w:rPr>
    </w:lvl>
    <w:lvl w:ilvl="5" w:tplc="F2EC0632">
      <w:numFmt w:val="bullet"/>
      <w:lvlText w:val=""/>
      <w:lvlJc w:val="left"/>
      <w:pPr>
        <w:ind w:left="5040" w:hanging="360"/>
      </w:pPr>
      <w:rPr>
        <w:rFonts w:ascii="Wingdings" w:hAnsi="Wingdings"/>
      </w:rPr>
    </w:lvl>
    <w:lvl w:ilvl="6" w:tplc="E82A42D4">
      <w:numFmt w:val="bullet"/>
      <w:lvlText w:val=""/>
      <w:lvlJc w:val="left"/>
      <w:pPr>
        <w:ind w:left="5760" w:hanging="360"/>
      </w:pPr>
      <w:rPr>
        <w:rFonts w:ascii="Symbol" w:hAnsi="Symbol"/>
      </w:rPr>
    </w:lvl>
    <w:lvl w:ilvl="7" w:tplc="554E0BA4">
      <w:numFmt w:val="bullet"/>
      <w:lvlText w:val="o"/>
      <w:lvlJc w:val="left"/>
      <w:pPr>
        <w:ind w:left="6480" w:hanging="360"/>
      </w:pPr>
      <w:rPr>
        <w:rFonts w:ascii="Courier New" w:hAnsi="Courier New"/>
      </w:rPr>
    </w:lvl>
    <w:lvl w:ilvl="8" w:tplc="E5628254">
      <w:numFmt w:val="bullet"/>
      <w:lvlText w:val=""/>
      <w:lvlJc w:val="left"/>
      <w:pPr>
        <w:ind w:left="7200" w:hanging="360"/>
      </w:pPr>
      <w:rPr>
        <w:rFonts w:ascii="Wingdings" w:hAnsi="Wingdings"/>
      </w:rPr>
    </w:lvl>
  </w:abstractNum>
  <w:abstractNum w:abstractNumId="23" w15:restartNumberingAfterBreak="0">
    <w:nsid w:val="729646BF"/>
    <w:multiLevelType w:val="hybridMultilevel"/>
    <w:tmpl w:val="B6FEA75E"/>
    <w:lvl w:ilvl="0" w:tplc="4D40E486">
      <w:numFmt w:val="bullet"/>
      <w:lvlText w:val=""/>
      <w:lvlJc w:val="left"/>
      <w:pPr>
        <w:ind w:left="720" w:hanging="360"/>
      </w:pPr>
      <w:rPr>
        <w:rFonts w:ascii="Symbol" w:hAnsi="Symbol"/>
      </w:rPr>
    </w:lvl>
    <w:lvl w:ilvl="1" w:tplc="8C4CD416">
      <w:numFmt w:val="bullet"/>
      <w:lvlText w:val="o"/>
      <w:lvlJc w:val="left"/>
      <w:pPr>
        <w:ind w:left="1440" w:hanging="360"/>
      </w:pPr>
      <w:rPr>
        <w:rFonts w:ascii="Courier New" w:hAnsi="Courier New"/>
      </w:rPr>
    </w:lvl>
    <w:lvl w:ilvl="2" w:tplc="F8382736">
      <w:numFmt w:val="bullet"/>
      <w:lvlText w:val=""/>
      <w:lvlJc w:val="left"/>
      <w:pPr>
        <w:ind w:left="2160" w:hanging="360"/>
      </w:pPr>
      <w:rPr>
        <w:rFonts w:ascii="Wingdings" w:hAnsi="Wingdings"/>
      </w:rPr>
    </w:lvl>
    <w:lvl w:ilvl="3" w:tplc="B3E83F30">
      <w:numFmt w:val="bullet"/>
      <w:lvlText w:val=""/>
      <w:lvlJc w:val="left"/>
      <w:pPr>
        <w:ind w:left="2880" w:hanging="360"/>
      </w:pPr>
      <w:rPr>
        <w:rFonts w:ascii="Symbol" w:hAnsi="Symbol"/>
      </w:rPr>
    </w:lvl>
    <w:lvl w:ilvl="4" w:tplc="8A5C7DD2">
      <w:numFmt w:val="bullet"/>
      <w:lvlText w:val="o"/>
      <w:lvlJc w:val="left"/>
      <w:pPr>
        <w:ind w:left="3600" w:hanging="360"/>
      </w:pPr>
      <w:rPr>
        <w:rFonts w:ascii="Courier New" w:hAnsi="Courier New"/>
      </w:rPr>
    </w:lvl>
    <w:lvl w:ilvl="5" w:tplc="81507F1E">
      <w:numFmt w:val="bullet"/>
      <w:lvlText w:val=""/>
      <w:lvlJc w:val="left"/>
      <w:pPr>
        <w:ind w:left="4320" w:hanging="360"/>
      </w:pPr>
      <w:rPr>
        <w:rFonts w:ascii="Wingdings" w:hAnsi="Wingdings"/>
      </w:rPr>
    </w:lvl>
    <w:lvl w:ilvl="6" w:tplc="3D72A418">
      <w:numFmt w:val="bullet"/>
      <w:lvlText w:val=""/>
      <w:lvlJc w:val="left"/>
      <w:pPr>
        <w:ind w:left="5040" w:hanging="360"/>
      </w:pPr>
      <w:rPr>
        <w:rFonts w:ascii="Symbol" w:hAnsi="Symbol"/>
      </w:rPr>
    </w:lvl>
    <w:lvl w:ilvl="7" w:tplc="D560617E">
      <w:numFmt w:val="bullet"/>
      <w:lvlText w:val="o"/>
      <w:lvlJc w:val="left"/>
      <w:pPr>
        <w:ind w:left="5760" w:hanging="360"/>
      </w:pPr>
      <w:rPr>
        <w:rFonts w:ascii="Courier New" w:hAnsi="Courier New"/>
      </w:rPr>
    </w:lvl>
    <w:lvl w:ilvl="8" w:tplc="8F8C8252">
      <w:numFmt w:val="bullet"/>
      <w:lvlText w:val=""/>
      <w:lvlJc w:val="left"/>
      <w:pPr>
        <w:ind w:left="6480" w:hanging="360"/>
      </w:pPr>
      <w:rPr>
        <w:rFonts w:ascii="Wingdings" w:hAnsi="Wingdings"/>
      </w:rPr>
    </w:lvl>
  </w:abstractNum>
  <w:abstractNum w:abstractNumId="24" w15:restartNumberingAfterBreak="0">
    <w:nsid w:val="77F07793"/>
    <w:multiLevelType w:val="hybridMultilevel"/>
    <w:tmpl w:val="2E609630"/>
    <w:lvl w:ilvl="0" w:tplc="5C7A2330">
      <w:numFmt w:val="bullet"/>
      <w:lvlText w:val=""/>
      <w:lvlJc w:val="left"/>
      <w:pPr>
        <w:ind w:left="2160" w:hanging="360"/>
      </w:pPr>
      <w:rPr>
        <w:rFonts w:ascii="Symbol" w:hAnsi="Symbol"/>
      </w:rPr>
    </w:lvl>
    <w:lvl w:ilvl="1" w:tplc="5108F44E">
      <w:numFmt w:val="bullet"/>
      <w:lvlText w:val="o"/>
      <w:lvlJc w:val="left"/>
      <w:pPr>
        <w:ind w:left="2880" w:hanging="360"/>
      </w:pPr>
      <w:rPr>
        <w:rFonts w:ascii="Courier New" w:hAnsi="Courier New"/>
      </w:rPr>
    </w:lvl>
    <w:lvl w:ilvl="2" w:tplc="F98E622E">
      <w:numFmt w:val="bullet"/>
      <w:lvlText w:val=""/>
      <w:lvlJc w:val="left"/>
      <w:pPr>
        <w:ind w:left="3600" w:hanging="360"/>
      </w:pPr>
      <w:rPr>
        <w:rFonts w:ascii="Wingdings" w:hAnsi="Wingdings"/>
      </w:rPr>
    </w:lvl>
    <w:lvl w:ilvl="3" w:tplc="E68C23DA">
      <w:numFmt w:val="bullet"/>
      <w:lvlText w:val=""/>
      <w:lvlJc w:val="left"/>
      <w:pPr>
        <w:ind w:left="4320" w:hanging="360"/>
      </w:pPr>
      <w:rPr>
        <w:rFonts w:ascii="Symbol" w:hAnsi="Symbol"/>
      </w:rPr>
    </w:lvl>
    <w:lvl w:ilvl="4" w:tplc="CAB2BF98">
      <w:numFmt w:val="bullet"/>
      <w:lvlText w:val="o"/>
      <w:lvlJc w:val="left"/>
      <w:pPr>
        <w:ind w:left="5040" w:hanging="360"/>
      </w:pPr>
      <w:rPr>
        <w:rFonts w:ascii="Courier New" w:hAnsi="Courier New"/>
      </w:rPr>
    </w:lvl>
    <w:lvl w:ilvl="5" w:tplc="A98015CC">
      <w:numFmt w:val="bullet"/>
      <w:lvlText w:val=""/>
      <w:lvlJc w:val="left"/>
      <w:pPr>
        <w:ind w:left="5760" w:hanging="360"/>
      </w:pPr>
      <w:rPr>
        <w:rFonts w:ascii="Wingdings" w:hAnsi="Wingdings"/>
      </w:rPr>
    </w:lvl>
    <w:lvl w:ilvl="6" w:tplc="A2CACD2C">
      <w:numFmt w:val="bullet"/>
      <w:lvlText w:val=""/>
      <w:lvlJc w:val="left"/>
      <w:pPr>
        <w:ind w:left="6480" w:hanging="360"/>
      </w:pPr>
      <w:rPr>
        <w:rFonts w:ascii="Symbol" w:hAnsi="Symbol"/>
      </w:rPr>
    </w:lvl>
    <w:lvl w:ilvl="7" w:tplc="AD7E257E">
      <w:numFmt w:val="bullet"/>
      <w:lvlText w:val="o"/>
      <w:lvlJc w:val="left"/>
      <w:pPr>
        <w:ind w:left="7200" w:hanging="360"/>
      </w:pPr>
      <w:rPr>
        <w:rFonts w:ascii="Courier New" w:hAnsi="Courier New"/>
      </w:rPr>
    </w:lvl>
    <w:lvl w:ilvl="8" w:tplc="C8BEA1BC">
      <w:numFmt w:val="bullet"/>
      <w:lvlText w:val=""/>
      <w:lvlJc w:val="left"/>
      <w:pPr>
        <w:ind w:left="7920" w:hanging="360"/>
      </w:pPr>
      <w:rPr>
        <w:rFonts w:ascii="Wingdings" w:hAnsi="Wingdings"/>
      </w:rPr>
    </w:lvl>
  </w:abstractNum>
  <w:abstractNum w:abstractNumId="25" w15:restartNumberingAfterBreak="0">
    <w:nsid w:val="7A4C1776"/>
    <w:multiLevelType w:val="hybridMultilevel"/>
    <w:tmpl w:val="73EC9E08"/>
    <w:lvl w:ilvl="0" w:tplc="2856E9A6">
      <w:numFmt w:val="bullet"/>
      <w:lvlText w:val=""/>
      <w:lvlJc w:val="left"/>
      <w:pPr>
        <w:ind w:left="1440" w:hanging="360"/>
      </w:pPr>
      <w:rPr>
        <w:rFonts w:ascii="Symbol" w:hAnsi="Symbol"/>
      </w:rPr>
    </w:lvl>
    <w:lvl w:ilvl="1" w:tplc="3E443640">
      <w:numFmt w:val="bullet"/>
      <w:lvlText w:val="o"/>
      <w:lvlJc w:val="left"/>
      <w:pPr>
        <w:ind w:left="2160" w:hanging="360"/>
      </w:pPr>
      <w:rPr>
        <w:rFonts w:ascii="Courier New" w:hAnsi="Courier New"/>
      </w:rPr>
    </w:lvl>
    <w:lvl w:ilvl="2" w:tplc="BB16A9A4">
      <w:numFmt w:val="bullet"/>
      <w:lvlText w:val=""/>
      <w:lvlJc w:val="left"/>
      <w:pPr>
        <w:ind w:left="2880" w:hanging="360"/>
      </w:pPr>
      <w:rPr>
        <w:rFonts w:ascii="Wingdings" w:hAnsi="Wingdings"/>
      </w:rPr>
    </w:lvl>
    <w:lvl w:ilvl="3" w:tplc="9E7ED1C0">
      <w:numFmt w:val="bullet"/>
      <w:lvlText w:val=""/>
      <w:lvlJc w:val="left"/>
      <w:pPr>
        <w:ind w:left="3600" w:hanging="360"/>
      </w:pPr>
      <w:rPr>
        <w:rFonts w:ascii="Symbol" w:hAnsi="Symbol"/>
      </w:rPr>
    </w:lvl>
    <w:lvl w:ilvl="4" w:tplc="67E4164A">
      <w:numFmt w:val="bullet"/>
      <w:lvlText w:val="o"/>
      <w:lvlJc w:val="left"/>
      <w:pPr>
        <w:ind w:left="4320" w:hanging="360"/>
      </w:pPr>
      <w:rPr>
        <w:rFonts w:ascii="Courier New" w:hAnsi="Courier New"/>
      </w:rPr>
    </w:lvl>
    <w:lvl w:ilvl="5" w:tplc="7D406CB6">
      <w:numFmt w:val="bullet"/>
      <w:lvlText w:val=""/>
      <w:lvlJc w:val="left"/>
      <w:pPr>
        <w:ind w:left="5040" w:hanging="360"/>
      </w:pPr>
      <w:rPr>
        <w:rFonts w:ascii="Wingdings" w:hAnsi="Wingdings"/>
      </w:rPr>
    </w:lvl>
    <w:lvl w:ilvl="6" w:tplc="1520F312">
      <w:numFmt w:val="bullet"/>
      <w:lvlText w:val=""/>
      <w:lvlJc w:val="left"/>
      <w:pPr>
        <w:ind w:left="5760" w:hanging="360"/>
      </w:pPr>
      <w:rPr>
        <w:rFonts w:ascii="Symbol" w:hAnsi="Symbol"/>
      </w:rPr>
    </w:lvl>
    <w:lvl w:ilvl="7" w:tplc="C0F28388">
      <w:numFmt w:val="bullet"/>
      <w:lvlText w:val="o"/>
      <w:lvlJc w:val="left"/>
      <w:pPr>
        <w:ind w:left="6480" w:hanging="360"/>
      </w:pPr>
      <w:rPr>
        <w:rFonts w:ascii="Courier New" w:hAnsi="Courier New"/>
      </w:rPr>
    </w:lvl>
    <w:lvl w:ilvl="8" w:tplc="587CED8A">
      <w:numFmt w:val="bullet"/>
      <w:lvlText w:val=""/>
      <w:lvlJc w:val="left"/>
      <w:pPr>
        <w:ind w:left="7200" w:hanging="360"/>
      </w:pPr>
      <w:rPr>
        <w:rFonts w:ascii="Wingdings" w:hAnsi="Wingdings"/>
      </w:rPr>
    </w:lvl>
  </w:abstractNum>
  <w:abstractNum w:abstractNumId="26" w15:restartNumberingAfterBreak="0">
    <w:nsid w:val="7B0F525F"/>
    <w:multiLevelType w:val="hybridMultilevel"/>
    <w:tmpl w:val="93B884E8"/>
    <w:lvl w:ilvl="0" w:tplc="1B2EFF5E">
      <w:numFmt w:val="bullet"/>
      <w:lvlText w:val=""/>
      <w:lvlJc w:val="left"/>
      <w:pPr>
        <w:ind w:left="1440" w:hanging="360"/>
      </w:pPr>
      <w:rPr>
        <w:rFonts w:ascii="Symbol" w:hAnsi="Symbol"/>
      </w:rPr>
    </w:lvl>
    <w:lvl w:ilvl="1" w:tplc="50BCC0EE">
      <w:numFmt w:val="bullet"/>
      <w:lvlText w:val="o"/>
      <w:lvlJc w:val="left"/>
      <w:pPr>
        <w:ind w:left="2160" w:hanging="360"/>
      </w:pPr>
      <w:rPr>
        <w:rFonts w:ascii="Courier New" w:hAnsi="Courier New"/>
      </w:rPr>
    </w:lvl>
    <w:lvl w:ilvl="2" w:tplc="1D603CD8">
      <w:numFmt w:val="bullet"/>
      <w:lvlText w:val=""/>
      <w:lvlJc w:val="left"/>
      <w:pPr>
        <w:ind w:left="2880" w:hanging="360"/>
      </w:pPr>
      <w:rPr>
        <w:rFonts w:ascii="Wingdings" w:hAnsi="Wingdings"/>
      </w:rPr>
    </w:lvl>
    <w:lvl w:ilvl="3" w:tplc="7DE42A3C">
      <w:numFmt w:val="bullet"/>
      <w:lvlText w:val=""/>
      <w:lvlJc w:val="left"/>
      <w:pPr>
        <w:ind w:left="3600" w:hanging="360"/>
      </w:pPr>
      <w:rPr>
        <w:rFonts w:ascii="Symbol" w:hAnsi="Symbol"/>
      </w:rPr>
    </w:lvl>
    <w:lvl w:ilvl="4" w:tplc="956CEAC8">
      <w:numFmt w:val="bullet"/>
      <w:lvlText w:val="o"/>
      <w:lvlJc w:val="left"/>
      <w:pPr>
        <w:ind w:left="4320" w:hanging="360"/>
      </w:pPr>
      <w:rPr>
        <w:rFonts w:ascii="Courier New" w:hAnsi="Courier New"/>
      </w:rPr>
    </w:lvl>
    <w:lvl w:ilvl="5" w:tplc="975628C8">
      <w:numFmt w:val="bullet"/>
      <w:lvlText w:val=""/>
      <w:lvlJc w:val="left"/>
      <w:pPr>
        <w:ind w:left="5040" w:hanging="360"/>
      </w:pPr>
      <w:rPr>
        <w:rFonts w:ascii="Wingdings" w:hAnsi="Wingdings"/>
      </w:rPr>
    </w:lvl>
    <w:lvl w:ilvl="6" w:tplc="C930D19E">
      <w:numFmt w:val="bullet"/>
      <w:lvlText w:val=""/>
      <w:lvlJc w:val="left"/>
      <w:pPr>
        <w:ind w:left="5760" w:hanging="360"/>
      </w:pPr>
      <w:rPr>
        <w:rFonts w:ascii="Symbol" w:hAnsi="Symbol"/>
      </w:rPr>
    </w:lvl>
    <w:lvl w:ilvl="7" w:tplc="3760E9FC">
      <w:numFmt w:val="bullet"/>
      <w:lvlText w:val="o"/>
      <w:lvlJc w:val="left"/>
      <w:pPr>
        <w:ind w:left="6480" w:hanging="360"/>
      </w:pPr>
      <w:rPr>
        <w:rFonts w:ascii="Courier New" w:hAnsi="Courier New"/>
      </w:rPr>
    </w:lvl>
    <w:lvl w:ilvl="8" w:tplc="F69C737A">
      <w:numFmt w:val="bullet"/>
      <w:lvlText w:val=""/>
      <w:lvlJc w:val="left"/>
      <w:pPr>
        <w:ind w:left="7200" w:hanging="360"/>
      </w:pPr>
      <w:rPr>
        <w:rFonts w:ascii="Wingdings" w:hAnsi="Wingdings"/>
      </w:rPr>
    </w:lvl>
  </w:abstractNum>
  <w:num w:numId="1">
    <w:abstractNumId w:val="22"/>
  </w:num>
  <w:num w:numId="2">
    <w:abstractNumId w:val="10"/>
  </w:num>
  <w:num w:numId="3">
    <w:abstractNumId w:val="15"/>
  </w:num>
  <w:num w:numId="4">
    <w:abstractNumId w:val="21"/>
  </w:num>
  <w:num w:numId="5">
    <w:abstractNumId w:val="3"/>
  </w:num>
  <w:num w:numId="6">
    <w:abstractNumId w:val="17"/>
  </w:num>
  <w:num w:numId="7">
    <w:abstractNumId w:val="1"/>
  </w:num>
  <w:num w:numId="8">
    <w:abstractNumId w:val="0"/>
  </w:num>
  <w:num w:numId="9">
    <w:abstractNumId w:val="13"/>
  </w:num>
  <w:num w:numId="10">
    <w:abstractNumId w:val="9"/>
  </w:num>
  <w:num w:numId="11">
    <w:abstractNumId w:val="24"/>
  </w:num>
  <w:num w:numId="12">
    <w:abstractNumId w:val="6"/>
  </w:num>
  <w:num w:numId="13">
    <w:abstractNumId w:val="2"/>
  </w:num>
  <w:num w:numId="14">
    <w:abstractNumId w:val="26"/>
  </w:num>
  <w:num w:numId="15">
    <w:abstractNumId w:val="14"/>
  </w:num>
  <w:num w:numId="16">
    <w:abstractNumId w:val="8"/>
  </w:num>
  <w:num w:numId="17">
    <w:abstractNumId w:val="7"/>
  </w:num>
  <w:num w:numId="18">
    <w:abstractNumId w:val="12"/>
  </w:num>
  <w:num w:numId="19">
    <w:abstractNumId w:val="20"/>
  </w:num>
  <w:num w:numId="20">
    <w:abstractNumId w:val="11"/>
  </w:num>
  <w:num w:numId="21">
    <w:abstractNumId w:val="16"/>
  </w:num>
  <w:num w:numId="22">
    <w:abstractNumId w:val="19"/>
  </w:num>
  <w:num w:numId="23">
    <w:abstractNumId w:val="18"/>
  </w:num>
  <w:num w:numId="24">
    <w:abstractNumId w:val="23"/>
  </w:num>
  <w:num w:numId="25">
    <w:abstractNumId w:val="25"/>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5B"/>
    <w:rsid w:val="00060A4B"/>
    <w:rsid w:val="000641D9"/>
    <w:rsid w:val="00084B32"/>
    <w:rsid w:val="00087C8F"/>
    <w:rsid w:val="000E65D6"/>
    <w:rsid w:val="0015141B"/>
    <w:rsid w:val="001D6949"/>
    <w:rsid w:val="0025776C"/>
    <w:rsid w:val="00263D8E"/>
    <w:rsid w:val="0028648C"/>
    <w:rsid w:val="002B6577"/>
    <w:rsid w:val="002D3BFC"/>
    <w:rsid w:val="0031049C"/>
    <w:rsid w:val="00357167"/>
    <w:rsid w:val="003B0752"/>
    <w:rsid w:val="003B42B2"/>
    <w:rsid w:val="003F31AD"/>
    <w:rsid w:val="00467115"/>
    <w:rsid w:val="00475760"/>
    <w:rsid w:val="00481384"/>
    <w:rsid w:val="004A4157"/>
    <w:rsid w:val="004A7A30"/>
    <w:rsid w:val="004D0ECB"/>
    <w:rsid w:val="004E01CA"/>
    <w:rsid w:val="0052783F"/>
    <w:rsid w:val="005E71BC"/>
    <w:rsid w:val="0064097F"/>
    <w:rsid w:val="00650502"/>
    <w:rsid w:val="00670A1C"/>
    <w:rsid w:val="006A1D54"/>
    <w:rsid w:val="006C48B7"/>
    <w:rsid w:val="00740E43"/>
    <w:rsid w:val="007E1C49"/>
    <w:rsid w:val="007F565B"/>
    <w:rsid w:val="007F73B0"/>
    <w:rsid w:val="00836F46"/>
    <w:rsid w:val="00851D34"/>
    <w:rsid w:val="0085510D"/>
    <w:rsid w:val="008574E0"/>
    <w:rsid w:val="00897ADC"/>
    <w:rsid w:val="008A0F1A"/>
    <w:rsid w:val="008A5502"/>
    <w:rsid w:val="00937E9F"/>
    <w:rsid w:val="00954DBC"/>
    <w:rsid w:val="0097753E"/>
    <w:rsid w:val="00991413"/>
    <w:rsid w:val="009B58DE"/>
    <w:rsid w:val="00A2226A"/>
    <w:rsid w:val="00A2249C"/>
    <w:rsid w:val="00A32324"/>
    <w:rsid w:val="00A35BA6"/>
    <w:rsid w:val="00B40DEC"/>
    <w:rsid w:val="00B54EDC"/>
    <w:rsid w:val="00B73314"/>
    <w:rsid w:val="00B95939"/>
    <w:rsid w:val="00C35CD9"/>
    <w:rsid w:val="00C365AB"/>
    <w:rsid w:val="00C47D8D"/>
    <w:rsid w:val="00C6505C"/>
    <w:rsid w:val="00CA4732"/>
    <w:rsid w:val="00CA7009"/>
    <w:rsid w:val="00CD6633"/>
    <w:rsid w:val="00D77574"/>
    <w:rsid w:val="00E25901"/>
    <w:rsid w:val="00E3666D"/>
    <w:rsid w:val="00E37658"/>
    <w:rsid w:val="00E74224"/>
    <w:rsid w:val="00EB2131"/>
    <w:rsid w:val="00F25125"/>
    <w:rsid w:val="00F559EA"/>
    <w:rsid w:val="00F707DB"/>
    <w:rsid w:val="00FA4083"/>
    <w:rsid w:val="00FE0FB7"/>
    <w:rsid w:val="00FE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92E2"/>
  <w15:docId w15:val="{51B8EFDD-D119-4C9E-BFB6-039F873B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pPr>
      <w:spacing w:after="0"/>
      <w:outlineLvl w:val="0"/>
    </w:pPr>
    <w:rPr>
      <w:b/>
      <w:sz w:val="48"/>
      <w:szCs w:val="48"/>
    </w:rPr>
  </w:style>
  <w:style w:type="paragraph" w:styleId="Heading3">
    <w:name w:val="heading 3"/>
    <w:basedOn w:val="Normal"/>
    <w:qFormat/>
    <w:pPr>
      <w:spacing w:before="240" w:after="60"/>
      <w:outlineLvl w:val="2"/>
    </w:pPr>
    <w:rPr>
      <w:rFonts w:ascii="Cambria" w:hAnsi="Cambria"/>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qFormat/>
  </w:style>
  <w:style w:type="character" w:customStyle="1" w:styleId="Hypertext">
    <w:name w:val="Hypertext"/>
    <w:qFormat/>
    <w:rPr>
      <w:color w:val="0000FF"/>
      <w:u w:val="single"/>
    </w:rPr>
  </w:style>
  <w:style w:type="paragraph" w:customStyle="1" w:styleId="desc">
    <w:name w:val="desc"/>
    <w:basedOn w:val="Normal"/>
    <w:qFormat/>
    <w:pPr>
      <w:spacing w:after="0"/>
    </w:pPr>
  </w:style>
  <w:style w:type="paragraph" w:styleId="NormalWeb">
    <w:name w:val="Normal (Web)"/>
    <w:basedOn w:val="Normal"/>
    <w:qFormat/>
    <w:pPr>
      <w:spacing w:after="0"/>
    </w:pPr>
  </w:style>
  <w:style w:type="character" w:styleId="Emphasis">
    <w:name w:val="Emphasis"/>
    <w:uiPriority w:val="20"/>
    <w:qFormat/>
    <w:rPr>
      <w:i/>
    </w:rPr>
  </w:style>
  <w:style w:type="paragraph" w:customStyle="1" w:styleId="Default">
    <w:name w:val="Default"/>
    <w:qFormat/>
    <w:rPr>
      <w:rFonts w:ascii="Code"/>
      <w:color w:val="000000"/>
      <w:sz w:val="24"/>
      <w:szCs w:val="24"/>
    </w:rPr>
  </w:style>
  <w:style w:type="character" w:styleId="CommentReference">
    <w:name w:val="annotation reference"/>
    <w:qFormat/>
    <w:rPr>
      <w:sz w:val="16"/>
      <w:szCs w:val="16"/>
    </w:rPr>
  </w:style>
  <w:style w:type="paragraph" w:styleId="CommentText">
    <w:name w:val="annotation text"/>
    <w:basedOn w:val="Normal"/>
    <w:qFormat/>
    <w:rPr>
      <w:sz w:val="20"/>
      <w:szCs w:val="20"/>
    </w:rPr>
  </w:style>
  <w:style w:type="character" w:customStyle="1" w:styleId="CommentTextChar">
    <w:name w:val="Comment Text Char"/>
    <w:basedOn w:val="DefaultParagraphFont"/>
    <w:qFormat/>
  </w:style>
  <w:style w:type="paragraph" w:styleId="CommentSubject">
    <w:name w:val="annotation subject"/>
    <w:basedOn w:val="CommentText"/>
    <w:qFormat/>
    <w:rPr>
      <w:b/>
    </w:rPr>
  </w:style>
  <w:style w:type="character" w:customStyle="1" w:styleId="CommentSubjectChar">
    <w:name w:val="Comment Subject Char"/>
    <w:qFormat/>
    <w:rPr>
      <w:b/>
    </w:rPr>
  </w:style>
  <w:style w:type="paragraph" w:styleId="BalloonText">
    <w:name w:val="Balloon Text"/>
    <w:basedOn w:val="Normal"/>
    <w:qFormat/>
    <w:rPr>
      <w:rFonts w:ascii="Tahoma" w:hAnsi="Tahoma"/>
      <w:sz w:val="16"/>
      <w:szCs w:val="16"/>
    </w:rPr>
  </w:style>
  <w:style w:type="character" w:customStyle="1" w:styleId="BalloonTextChar">
    <w:name w:val="Balloon Text Char"/>
    <w:qFormat/>
    <w:rPr>
      <w:rFonts w:ascii="Tahoma" w:hAnsi="Tahoma"/>
      <w:sz w:val="16"/>
      <w:szCs w:val="16"/>
    </w:rPr>
  </w:style>
  <w:style w:type="paragraph" w:styleId="NoSpacing">
    <w:name w:val="No Spacing"/>
    <w:qFormat/>
    <w:rPr>
      <w:rFonts w:ascii="Calibri" w:hAnsi="Calibri"/>
      <w:sz w:val="22"/>
      <w:szCs w:val="22"/>
    </w:rPr>
  </w:style>
  <w:style w:type="character" w:customStyle="1" w:styleId="Heading1Char">
    <w:name w:val="Heading 1 Char"/>
    <w:qFormat/>
    <w:rPr>
      <w:b/>
      <w:sz w:val="48"/>
      <w:szCs w:val="48"/>
    </w:rPr>
  </w:style>
  <w:style w:type="character" w:customStyle="1" w:styleId="Heading3Char">
    <w:name w:val="Heading 3 Char"/>
    <w:qFormat/>
    <w:rPr>
      <w:rFonts w:ascii="Cambria" w:hAnsi="Cambria"/>
      <w:b/>
      <w:sz w:val="26"/>
      <w:szCs w:val="26"/>
    </w:rPr>
  </w:style>
  <w:style w:type="paragraph" w:styleId="Title">
    <w:name w:val="Title"/>
    <w:basedOn w:val="Normal"/>
    <w:pPr>
      <w:spacing w:after="300"/>
    </w:pPr>
    <w:rPr>
      <w:color w:val="17365D"/>
      <w:sz w:val="52"/>
    </w:rPr>
  </w:style>
  <w:style w:type="character" w:styleId="Hyperlink">
    <w:name w:val="Hyperlink"/>
    <w:qFormat/>
    <w:rPr>
      <w:color w:val="0000FF"/>
      <w:u w:val="single"/>
    </w:rPr>
  </w:style>
  <w:style w:type="paragraph" w:customStyle="1" w:styleId="details">
    <w:name w:val="details"/>
    <w:basedOn w:val="Normal"/>
    <w:qFormat/>
    <w:pPr>
      <w:spacing w:after="0"/>
    </w:pPr>
  </w:style>
  <w:style w:type="character" w:customStyle="1" w:styleId="jrnl">
    <w:name w:val="jrnl"/>
    <w:qFormat/>
  </w:style>
  <w:style w:type="character" w:customStyle="1" w:styleId="fn">
    <w:name w:val="fn"/>
    <w:qFormat/>
  </w:style>
  <w:style w:type="character" w:customStyle="1" w:styleId="source-title">
    <w:name w:val="source-title"/>
    <w:qFormat/>
  </w:style>
  <w:style w:type="character" w:customStyle="1" w:styleId="volume">
    <w:name w:val="volume"/>
    <w:qFormat/>
  </w:style>
  <w:style w:type="character" w:customStyle="1" w:styleId="start-page">
    <w:name w:val="start-page"/>
    <w:qFormat/>
  </w:style>
  <w:style w:type="character" w:customStyle="1" w:styleId="end-page">
    <w:name w:val="end-page"/>
    <w:qFormat/>
  </w:style>
  <w:style w:type="character" w:customStyle="1" w:styleId="year">
    <w:name w:val="year"/>
    <w:qFormat/>
  </w:style>
  <w:style w:type="character" w:styleId="Strong">
    <w:name w:val="Strong"/>
    <w:qFormat/>
    <w:rPr>
      <w:b/>
    </w:rPr>
  </w:style>
  <w:style w:type="paragraph" w:styleId="ListParagraph">
    <w:name w:val="List Paragraph"/>
    <w:basedOn w:val="Normal"/>
    <w:qFormat/>
    <w:pPr>
      <w:ind w:left="720"/>
    </w:pPr>
  </w:style>
  <w:style w:type="paragraph" w:styleId="Subtitle">
    <w:name w:val="Subtitle"/>
    <w:basedOn w:val="Normal"/>
    <w:rPr>
      <w:i/>
      <w:color w:val="4F81BD"/>
    </w:rPr>
  </w:style>
  <w:style w:type="character" w:customStyle="1" w:styleId="gmail-heading2char">
    <w:name w:val="gmail-heading2char"/>
    <w:rsid w:val="002B6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8268">
      <w:bodyDiv w:val="1"/>
      <w:marLeft w:val="0"/>
      <w:marRight w:val="0"/>
      <w:marTop w:val="0"/>
      <w:marBottom w:val="0"/>
      <w:divBdr>
        <w:top w:val="none" w:sz="0" w:space="0" w:color="auto"/>
        <w:left w:val="none" w:sz="0" w:space="0" w:color="auto"/>
        <w:bottom w:val="none" w:sz="0" w:space="0" w:color="auto"/>
        <w:right w:val="none" w:sz="0" w:space="0" w:color="auto"/>
      </w:divBdr>
      <w:divsChild>
        <w:div w:id="305404740">
          <w:marLeft w:val="0"/>
          <w:marRight w:val="0"/>
          <w:marTop w:val="0"/>
          <w:marBottom w:val="0"/>
          <w:divBdr>
            <w:top w:val="none" w:sz="0" w:space="0" w:color="auto"/>
            <w:left w:val="none" w:sz="0" w:space="0" w:color="auto"/>
            <w:bottom w:val="none" w:sz="0" w:space="0" w:color="auto"/>
            <w:right w:val="none" w:sz="0" w:space="0" w:color="auto"/>
          </w:divBdr>
        </w:div>
      </w:divsChild>
    </w:div>
    <w:div w:id="85734592">
      <w:bodyDiv w:val="1"/>
      <w:marLeft w:val="0"/>
      <w:marRight w:val="0"/>
      <w:marTop w:val="0"/>
      <w:marBottom w:val="0"/>
      <w:divBdr>
        <w:top w:val="none" w:sz="0" w:space="0" w:color="auto"/>
        <w:left w:val="none" w:sz="0" w:space="0" w:color="auto"/>
        <w:bottom w:val="none" w:sz="0" w:space="0" w:color="auto"/>
        <w:right w:val="none" w:sz="0" w:space="0" w:color="auto"/>
      </w:divBdr>
      <w:divsChild>
        <w:div w:id="1990597881">
          <w:marLeft w:val="0"/>
          <w:marRight w:val="0"/>
          <w:marTop w:val="0"/>
          <w:marBottom w:val="0"/>
          <w:divBdr>
            <w:top w:val="none" w:sz="0" w:space="0" w:color="auto"/>
            <w:left w:val="none" w:sz="0" w:space="0" w:color="auto"/>
            <w:bottom w:val="none" w:sz="0" w:space="0" w:color="auto"/>
            <w:right w:val="none" w:sz="0" w:space="0" w:color="auto"/>
          </w:divBdr>
        </w:div>
      </w:divsChild>
    </w:div>
    <w:div w:id="180752794">
      <w:bodyDiv w:val="1"/>
      <w:marLeft w:val="0"/>
      <w:marRight w:val="0"/>
      <w:marTop w:val="0"/>
      <w:marBottom w:val="0"/>
      <w:divBdr>
        <w:top w:val="none" w:sz="0" w:space="0" w:color="auto"/>
        <w:left w:val="none" w:sz="0" w:space="0" w:color="auto"/>
        <w:bottom w:val="none" w:sz="0" w:space="0" w:color="auto"/>
        <w:right w:val="none" w:sz="0" w:space="0" w:color="auto"/>
      </w:divBdr>
      <w:divsChild>
        <w:div w:id="1005941702">
          <w:marLeft w:val="0"/>
          <w:marRight w:val="0"/>
          <w:marTop w:val="0"/>
          <w:marBottom w:val="0"/>
          <w:divBdr>
            <w:top w:val="none" w:sz="0" w:space="0" w:color="auto"/>
            <w:left w:val="none" w:sz="0" w:space="0" w:color="auto"/>
            <w:bottom w:val="none" w:sz="0" w:space="0" w:color="auto"/>
            <w:right w:val="none" w:sz="0" w:space="0" w:color="auto"/>
          </w:divBdr>
        </w:div>
      </w:divsChild>
    </w:div>
    <w:div w:id="320695321">
      <w:bodyDiv w:val="1"/>
      <w:marLeft w:val="0"/>
      <w:marRight w:val="0"/>
      <w:marTop w:val="0"/>
      <w:marBottom w:val="0"/>
      <w:divBdr>
        <w:top w:val="none" w:sz="0" w:space="0" w:color="auto"/>
        <w:left w:val="none" w:sz="0" w:space="0" w:color="auto"/>
        <w:bottom w:val="none" w:sz="0" w:space="0" w:color="auto"/>
        <w:right w:val="none" w:sz="0" w:space="0" w:color="auto"/>
      </w:divBdr>
      <w:divsChild>
        <w:div w:id="303237848">
          <w:marLeft w:val="0"/>
          <w:marRight w:val="0"/>
          <w:marTop w:val="0"/>
          <w:marBottom w:val="0"/>
          <w:divBdr>
            <w:top w:val="none" w:sz="0" w:space="0" w:color="auto"/>
            <w:left w:val="none" w:sz="0" w:space="0" w:color="auto"/>
            <w:bottom w:val="none" w:sz="0" w:space="0" w:color="auto"/>
            <w:right w:val="none" w:sz="0" w:space="0" w:color="auto"/>
          </w:divBdr>
        </w:div>
      </w:divsChild>
    </w:div>
    <w:div w:id="435296055">
      <w:bodyDiv w:val="1"/>
      <w:marLeft w:val="0"/>
      <w:marRight w:val="0"/>
      <w:marTop w:val="0"/>
      <w:marBottom w:val="0"/>
      <w:divBdr>
        <w:top w:val="none" w:sz="0" w:space="0" w:color="auto"/>
        <w:left w:val="none" w:sz="0" w:space="0" w:color="auto"/>
        <w:bottom w:val="none" w:sz="0" w:space="0" w:color="auto"/>
        <w:right w:val="none" w:sz="0" w:space="0" w:color="auto"/>
      </w:divBdr>
      <w:divsChild>
        <w:div w:id="988360801">
          <w:marLeft w:val="0"/>
          <w:marRight w:val="0"/>
          <w:marTop w:val="0"/>
          <w:marBottom w:val="0"/>
          <w:divBdr>
            <w:top w:val="none" w:sz="0" w:space="0" w:color="auto"/>
            <w:left w:val="none" w:sz="0" w:space="0" w:color="auto"/>
            <w:bottom w:val="none" w:sz="0" w:space="0" w:color="auto"/>
            <w:right w:val="none" w:sz="0" w:space="0" w:color="auto"/>
          </w:divBdr>
        </w:div>
      </w:divsChild>
    </w:div>
    <w:div w:id="499738479">
      <w:bodyDiv w:val="1"/>
      <w:marLeft w:val="0"/>
      <w:marRight w:val="0"/>
      <w:marTop w:val="0"/>
      <w:marBottom w:val="0"/>
      <w:divBdr>
        <w:top w:val="none" w:sz="0" w:space="0" w:color="auto"/>
        <w:left w:val="none" w:sz="0" w:space="0" w:color="auto"/>
        <w:bottom w:val="none" w:sz="0" w:space="0" w:color="auto"/>
        <w:right w:val="none" w:sz="0" w:space="0" w:color="auto"/>
      </w:divBdr>
      <w:divsChild>
        <w:div w:id="1942494164">
          <w:marLeft w:val="0"/>
          <w:marRight w:val="0"/>
          <w:marTop w:val="0"/>
          <w:marBottom w:val="0"/>
          <w:divBdr>
            <w:top w:val="none" w:sz="0" w:space="0" w:color="auto"/>
            <w:left w:val="none" w:sz="0" w:space="0" w:color="auto"/>
            <w:bottom w:val="none" w:sz="0" w:space="0" w:color="auto"/>
            <w:right w:val="none" w:sz="0" w:space="0" w:color="auto"/>
          </w:divBdr>
        </w:div>
      </w:divsChild>
    </w:div>
    <w:div w:id="522787772">
      <w:bodyDiv w:val="1"/>
      <w:marLeft w:val="0"/>
      <w:marRight w:val="0"/>
      <w:marTop w:val="0"/>
      <w:marBottom w:val="0"/>
      <w:divBdr>
        <w:top w:val="none" w:sz="0" w:space="0" w:color="auto"/>
        <w:left w:val="none" w:sz="0" w:space="0" w:color="auto"/>
        <w:bottom w:val="none" w:sz="0" w:space="0" w:color="auto"/>
        <w:right w:val="none" w:sz="0" w:space="0" w:color="auto"/>
      </w:divBdr>
      <w:divsChild>
        <w:div w:id="1661230421">
          <w:marLeft w:val="0"/>
          <w:marRight w:val="0"/>
          <w:marTop w:val="0"/>
          <w:marBottom w:val="0"/>
          <w:divBdr>
            <w:top w:val="none" w:sz="0" w:space="0" w:color="auto"/>
            <w:left w:val="none" w:sz="0" w:space="0" w:color="auto"/>
            <w:bottom w:val="none" w:sz="0" w:space="0" w:color="auto"/>
            <w:right w:val="none" w:sz="0" w:space="0" w:color="auto"/>
          </w:divBdr>
        </w:div>
      </w:divsChild>
    </w:div>
    <w:div w:id="836531636">
      <w:bodyDiv w:val="1"/>
      <w:marLeft w:val="0"/>
      <w:marRight w:val="0"/>
      <w:marTop w:val="0"/>
      <w:marBottom w:val="0"/>
      <w:divBdr>
        <w:top w:val="none" w:sz="0" w:space="0" w:color="auto"/>
        <w:left w:val="none" w:sz="0" w:space="0" w:color="auto"/>
        <w:bottom w:val="none" w:sz="0" w:space="0" w:color="auto"/>
        <w:right w:val="none" w:sz="0" w:space="0" w:color="auto"/>
      </w:divBdr>
      <w:divsChild>
        <w:div w:id="1722054919">
          <w:marLeft w:val="0"/>
          <w:marRight w:val="0"/>
          <w:marTop w:val="0"/>
          <w:marBottom w:val="0"/>
          <w:divBdr>
            <w:top w:val="none" w:sz="0" w:space="0" w:color="auto"/>
            <w:left w:val="none" w:sz="0" w:space="0" w:color="auto"/>
            <w:bottom w:val="none" w:sz="0" w:space="0" w:color="auto"/>
            <w:right w:val="none" w:sz="0" w:space="0" w:color="auto"/>
          </w:divBdr>
        </w:div>
      </w:divsChild>
    </w:div>
    <w:div w:id="883564734">
      <w:bodyDiv w:val="1"/>
      <w:marLeft w:val="0"/>
      <w:marRight w:val="0"/>
      <w:marTop w:val="0"/>
      <w:marBottom w:val="0"/>
      <w:divBdr>
        <w:top w:val="none" w:sz="0" w:space="0" w:color="auto"/>
        <w:left w:val="none" w:sz="0" w:space="0" w:color="auto"/>
        <w:bottom w:val="none" w:sz="0" w:space="0" w:color="auto"/>
        <w:right w:val="none" w:sz="0" w:space="0" w:color="auto"/>
      </w:divBdr>
      <w:divsChild>
        <w:div w:id="1600136186">
          <w:marLeft w:val="0"/>
          <w:marRight w:val="0"/>
          <w:marTop w:val="0"/>
          <w:marBottom w:val="0"/>
          <w:divBdr>
            <w:top w:val="none" w:sz="0" w:space="0" w:color="auto"/>
            <w:left w:val="none" w:sz="0" w:space="0" w:color="auto"/>
            <w:bottom w:val="none" w:sz="0" w:space="0" w:color="auto"/>
            <w:right w:val="none" w:sz="0" w:space="0" w:color="auto"/>
          </w:divBdr>
        </w:div>
      </w:divsChild>
    </w:div>
    <w:div w:id="959998134">
      <w:bodyDiv w:val="1"/>
      <w:marLeft w:val="0"/>
      <w:marRight w:val="0"/>
      <w:marTop w:val="0"/>
      <w:marBottom w:val="0"/>
      <w:divBdr>
        <w:top w:val="none" w:sz="0" w:space="0" w:color="auto"/>
        <w:left w:val="none" w:sz="0" w:space="0" w:color="auto"/>
        <w:bottom w:val="none" w:sz="0" w:space="0" w:color="auto"/>
        <w:right w:val="none" w:sz="0" w:space="0" w:color="auto"/>
      </w:divBdr>
      <w:divsChild>
        <w:div w:id="818965139">
          <w:marLeft w:val="0"/>
          <w:marRight w:val="0"/>
          <w:marTop w:val="0"/>
          <w:marBottom w:val="0"/>
          <w:divBdr>
            <w:top w:val="none" w:sz="0" w:space="0" w:color="auto"/>
            <w:left w:val="none" w:sz="0" w:space="0" w:color="auto"/>
            <w:bottom w:val="none" w:sz="0" w:space="0" w:color="auto"/>
            <w:right w:val="none" w:sz="0" w:space="0" w:color="auto"/>
          </w:divBdr>
        </w:div>
      </w:divsChild>
    </w:div>
    <w:div w:id="1256212729">
      <w:bodyDiv w:val="1"/>
      <w:marLeft w:val="0"/>
      <w:marRight w:val="0"/>
      <w:marTop w:val="0"/>
      <w:marBottom w:val="0"/>
      <w:divBdr>
        <w:top w:val="none" w:sz="0" w:space="0" w:color="auto"/>
        <w:left w:val="none" w:sz="0" w:space="0" w:color="auto"/>
        <w:bottom w:val="none" w:sz="0" w:space="0" w:color="auto"/>
        <w:right w:val="none" w:sz="0" w:space="0" w:color="auto"/>
      </w:divBdr>
      <w:divsChild>
        <w:div w:id="1850369817">
          <w:marLeft w:val="0"/>
          <w:marRight w:val="0"/>
          <w:marTop w:val="0"/>
          <w:marBottom w:val="0"/>
          <w:divBdr>
            <w:top w:val="none" w:sz="0" w:space="0" w:color="auto"/>
            <w:left w:val="none" w:sz="0" w:space="0" w:color="auto"/>
            <w:bottom w:val="none" w:sz="0" w:space="0" w:color="auto"/>
            <w:right w:val="none" w:sz="0" w:space="0" w:color="auto"/>
          </w:divBdr>
        </w:div>
      </w:divsChild>
    </w:div>
    <w:div w:id="1414815985">
      <w:bodyDiv w:val="1"/>
      <w:marLeft w:val="0"/>
      <w:marRight w:val="0"/>
      <w:marTop w:val="0"/>
      <w:marBottom w:val="0"/>
      <w:divBdr>
        <w:top w:val="none" w:sz="0" w:space="0" w:color="auto"/>
        <w:left w:val="none" w:sz="0" w:space="0" w:color="auto"/>
        <w:bottom w:val="none" w:sz="0" w:space="0" w:color="auto"/>
        <w:right w:val="none" w:sz="0" w:space="0" w:color="auto"/>
      </w:divBdr>
      <w:divsChild>
        <w:div w:id="1254632730">
          <w:marLeft w:val="0"/>
          <w:marRight w:val="0"/>
          <w:marTop w:val="0"/>
          <w:marBottom w:val="0"/>
          <w:divBdr>
            <w:top w:val="none" w:sz="0" w:space="0" w:color="auto"/>
            <w:left w:val="none" w:sz="0" w:space="0" w:color="auto"/>
            <w:bottom w:val="none" w:sz="0" w:space="0" w:color="auto"/>
            <w:right w:val="none" w:sz="0" w:space="0" w:color="auto"/>
          </w:divBdr>
        </w:div>
      </w:divsChild>
    </w:div>
    <w:div w:id="1463384874">
      <w:bodyDiv w:val="1"/>
      <w:marLeft w:val="0"/>
      <w:marRight w:val="0"/>
      <w:marTop w:val="0"/>
      <w:marBottom w:val="0"/>
      <w:divBdr>
        <w:top w:val="none" w:sz="0" w:space="0" w:color="auto"/>
        <w:left w:val="none" w:sz="0" w:space="0" w:color="auto"/>
        <w:bottom w:val="none" w:sz="0" w:space="0" w:color="auto"/>
        <w:right w:val="none" w:sz="0" w:space="0" w:color="auto"/>
      </w:divBdr>
      <w:divsChild>
        <w:div w:id="1409694246">
          <w:marLeft w:val="0"/>
          <w:marRight w:val="0"/>
          <w:marTop w:val="0"/>
          <w:marBottom w:val="0"/>
          <w:divBdr>
            <w:top w:val="none" w:sz="0" w:space="0" w:color="auto"/>
            <w:left w:val="none" w:sz="0" w:space="0" w:color="auto"/>
            <w:bottom w:val="none" w:sz="0" w:space="0" w:color="auto"/>
            <w:right w:val="none" w:sz="0" w:space="0" w:color="auto"/>
          </w:divBdr>
        </w:div>
      </w:divsChild>
    </w:div>
    <w:div w:id="1745180324">
      <w:bodyDiv w:val="1"/>
      <w:marLeft w:val="0"/>
      <w:marRight w:val="0"/>
      <w:marTop w:val="0"/>
      <w:marBottom w:val="0"/>
      <w:divBdr>
        <w:top w:val="none" w:sz="0" w:space="0" w:color="auto"/>
        <w:left w:val="none" w:sz="0" w:space="0" w:color="auto"/>
        <w:bottom w:val="none" w:sz="0" w:space="0" w:color="auto"/>
        <w:right w:val="none" w:sz="0" w:space="0" w:color="auto"/>
      </w:divBdr>
      <w:divsChild>
        <w:div w:id="63141819">
          <w:marLeft w:val="0"/>
          <w:marRight w:val="0"/>
          <w:marTop w:val="0"/>
          <w:marBottom w:val="0"/>
          <w:divBdr>
            <w:top w:val="none" w:sz="0" w:space="0" w:color="auto"/>
            <w:left w:val="none" w:sz="0" w:space="0" w:color="auto"/>
            <w:bottom w:val="none" w:sz="0" w:space="0" w:color="auto"/>
            <w:right w:val="none" w:sz="0" w:space="0" w:color="auto"/>
          </w:divBdr>
        </w:div>
      </w:divsChild>
    </w:div>
    <w:div w:id="1772119827">
      <w:bodyDiv w:val="1"/>
      <w:marLeft w:val="0"/>
      <w:marRight w:val="0"/>
      <w:marTop w:val="0"/>
      <w:marBottom w:val="0"/>
      <w:divBdr>
        <w:top w:val="none" w:sz="0" w:space="0" w:color="auto"/>
        <w:left w:val="none" w:sz="0" w:space="0" w:color="auto"/>
        <w:bottom w:val="none" w:sz="0" w:space="0" w:color="auto"/>
        <w:right w:val="none" w:sz="0" w:space="0" w:color="auto"/>
      </w:divBdr>
      <w:divsChild>
        <w:div w:id="1247496370">
          <w:marLeft w:val="0"/>
          <w:marRight w:val="0"/>
          <w:marTop w:val="0"/>
          <w:marBottom w:val="0"/>
          <w:divBdr>
            <w:top w:val="none" w:sz="0" w:space="0" w:color="auto"/>
            <w:left w:val="none" w:sz="0" w:space="0" w:color="auto"/>
            <w:bottom w:val="none" w:sz="0" w:space="0" w:color="auto"/>
            <w:right w:val="none" w:sz="0" w:space="0" w:color="auto"/>
          </w:divBdr>
        </w:div>
      </w:divsChild>
    </w:div>
    <w:div w:id="1823814986">
      <w:bodyDiv w:val="1"/>
      <w:marLeft w:val="0"/>
      <w:marRight w:val="0"/>
      <w:marTop w:val="0"/>
      <w:marBottom w:val="0"/>
      <w:divBdr>
        <w:top w:val="none" w:sz="0" w:space="0" w:color="auto"/>
        <w:left w:val="none" w:sz="0" w:space="0" w:color="auto"/>
        <w:bottom w:val="none" w:sz="0" w:space="0" w:color="auto"/>
        <w:right w:val="none" w:sz="0" w:space="0" w:color="auto"/>
      </w:divBdr>
      <w:divsChild>
        <w:div w:id="150952118">
          <w:marLeft w:val="0"/>
          <w:marRight w:val="0"/>
          <w:marTop w:val="0"/>
          <w:marBottom w:val="0"/>
          <w:divBdr>
            <w:top w:val="none" w:sz="0" w:space="0" w:color="auto"/>
            <w:left w:val="none" w:sz="0" w:space="0" w:color="auto"/>
            <w:bottom w:val="none" w:sz="0" w:space="0" w:color="auto"/>
            <w:right w:val="none" w:sz="0" w:space="0" w:color="auto"/>
          </w:divBdr>
        </w:div>
      </w:divsChild>
    </w:div>
    <w:div w:id="1923223773">
      <w:bodyDiv w:val="1"/>
      <w:marLeft w:val="0"/>
      <w:marRight w:val="0"/>
      <w:marTop w:val="0"/>
      <w:marBottom w:val="0"/>
      <w:divBdr>
        <w:top w:val="none" w:sz="0" w:space="0" w:color="auto"/>
        <w:left w:val="none" w:sz="0" w:space="0" w:color="auto"/>
        <w:bottom w:val="none" w:sz="0" w:space="0" w:color="auto"/>
        <w:right w:val="none" w:sz="0" w:space="0" w:color="auto"/>
      </w:divBdr>
      <w:divsChild>
        <w:div w:id="226189845">
          <w:marLeft w:val="0"/>
          <w:marRight w:val="0"/>
          <w:marTop w:val="0"/>
          <w:marBottom w:val="0"/>
          <w:divBdr>
            <w:top w:val="none" w:sz="0" w:space="0" w:color="auto"/>
            <w:left w:val="none" w:sz="0" w:space="0" w:color="auto"/>
            <w:bottom w:val="none" w:sz="0" w:space="0" w:color="auto"/>
            <w:right w:val="none" w:sz="0" w:space="0" w:color="auto"/>
          </w:divBdr>
        </w:div>
      </w:divsChild>
    </w:div>
    <w:div w:id="1936209593">
      <w:bodyDiv w:val="1"/>
      <w:marLeft w:val="0"/>
      <w:marRight w:val="0"/>
      <w:marTop w:val="0"/>
      <w:marBottom w:val="0"/>
      <w:divBdr>
        <w:top w:val="none" w:sz="0" w:space="0" w:color="auto"/>
        <w:left w:val="none" w:sz="0" w:space="0" w:color="auto"/>
        <w:bottom w:val="none" w:sz="0" w:space="0" w:color="auto"/>
        <w:right w:val="none" w:sz="0" w:space="0" w:color="auto"/>
      </w:divBdr>
      <w:divsChild>
        <w:div w:id="1302610211">
          <w:marLeft w:val="0"/>
          <w:marRight w:val="0"/>
          <w:marTop w:val="0"/>
          <w:marBottom w:val="0"/>
          <w:divBdr>
            <w:top w:val="none" w:sz="0" w:space="0" w:color="auto"/>
            <w:left w:val="none" w:sz="0" w:space="0" w:color="auto"/>
            <w:bottom w:val="none" w:sz="0" w:space="0" w:color="auto"/>
            <w:right w:val="none" w:sz="0" w:space="0" w:color="auto"/>
          </w:divBdr>
        </w:div>
      </w:divsChild>
    </w:div>
    <w:div w:id="2019651195">
      <w:bodyDiv w:val="1"/>
      <w:marLeft w:val="0"/>
      <w:marRight w:val="0"/>
      <w:marTop w:val="0"/>
      <w:marBottom w:val="0"/>
      <w:divBdr>
        <w:top w:val="none" w:sz="0" w:space="0" w:color="auto"/>
        <w:left w:val="none" w:sz="0" w:space="0" w:color="auto"/>
        <w:bottom w:val="none" w:sz="0" w:space="0" w:color="auto"/>
        <w:right w:val="none" w:sz="0" w:space="0" w:color="auto"/>
      </w:divBdr>
      <w:divsChild>
        <w:div w:id="1613396697">
          <w:marLeft w:val="0"/>
          <w:marRight w:val="0"/>
          <w:marTop w:val="0"/>
          <w:marBottom w:val="0"/>
          <w:divBdr>
            <w:top w:val="none" w:sz="0" w:space="0" w:color="auto"/>
            <w:left w:val="none" w:sz="0" w:space="0" w:color="auto"/>
            <w:bottom w:val="none" w:sz="0" w:space="0" w:color="auto"/>
            <w:right w:val="none" w:sz="0" w:space="0" w:color="auto"/>
          </w:divBdr>
        </w:div>
      </w:divsChild>
    </w:div>
    <w:div w:id="2130734200">
      <w:bodyDiv w:val="1"/>
      <w:marLeft w:val="0"/>
      <w:marRight w:val="0"/>
      <w:marTop w:val="0"/>
      <w:marBottom w:val="0"/>
      <w:divBdr>
        <w:top w:val="none" w:sz="0" w:space="0" w:color="auto"/>
        <w:left w:val="none" w:sz="0" w:space="0" w:color="auto"/>
        <w:bottom w:val="none" w:sz="0" w:space="0" w:color="auto"/>
        <w:right w:val="none" w:sz="0" w:space="0" w:color="auto"/>
      </w:divBdr>
      <w:divsChild>
        <w:div w:id="2095591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cpd.m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6B354-1128-4D53-84D6-1D2E6904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4760</Words>
  <Characters>27136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Alytia Levendosky</dc:creator>
  <cp:keywords/>
  <dc:description/>
  <cp:lastModifiedBy>Alytia Levendosky</cp:lastModifiedBy>
  <cp:revision>5</cp:revision>
  <cp:lastPrinted>2021-08-22T19:54:00Z</cp:lastPrinted>
  <dcterms:created xsi:type="dcterms:W3CDTF">2021-08-13T16:10:00Z</dcterms:created>
  <dcterms:modified xsi:type="dcterms:W3CDTF">2021-08-22T20:34:00Z</dcterms:modified>
</cp:coreProperties>
</file>