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4C0C" w14:textId="114D2012" w:rsidR="00166F2D" w:rsidRPr="00694CBD" w:rsidRDefault="005A1DF5" w:rsidP="00630FB8">
      <w:pPr>
        <w:pStyle w:val="SyllabusBold"/>
        <w:rPr>
          <w:sz w:val="22"/>
          <w:szCs w:val="22"/>
        </w:rPr>
      </w:pPr>
      <w:r w:rsidRPr="00694CBD">
        <w:rPr>
          <w:sz w:val="22"/>
          <w:szCs w:val="22"/>
        </w:rPr>
        <w:t xml:space="preserve">Psychology </w:t>
      </w:r>
      <w:r w:rsidR="00837B1D" w:rsidRPr="00694CBD">
        <w:rPr>
          <w:sz w:val="22"/>
          <w:szCs w:val="22"/>
        </w:rPr>
        <w:t>9</w:t>
      </w:r>
      <w:r w:rsidR="00A76307" w:rsidRPr="00694CBD">
        <w:rPr>
          <w:sz w:val="22"/>
          <w:szCs w:val="22"/>
        </w:rPr>
        <w:t>30</w:t>
      </w:r>
    </w:p>
    <w:p w14:paraId="11A52401" w14:textId="7DA4A2B5" w:rsidR="005A1DF5" w:rsidRPr="00694CBD" w:rsidRDefault="00837B1D" w:rsidP="00630FB8">
      <w:pPr>
        <w:pStyle w:val="SyllabusBold"/>
        <w:rPr>
          <w:sz w:val="22"/>
          <w:szCs w:val="22"/>
        </w:rPr>
      </w:pPr>
      <w:r w:rsidRPr="00694CBD">
        <w:rPr>
          <w:sz w:val="22"/>
          <w:szCs w:val="22"/>
        </w:rPr>
        <w:t>Social, Cognitive, and Affective Neuroscience</w:t>
      </w:r>
    </w:p>
    <w:p w14:paraId="07630452" w14:textId="586C8A82" w:rsidR="005A1DF5" w:rsidRPr="00694CBD" w:rsidRDefault="00624144" w:rsidP="00630FB8">
      <w:pPr>
        <w:pStyle w:val="SyllabusBold"/>
        <w:rPr>
          <w:sz w:val="22"/>
          <w:szCs w:val="22"/>
        </w:rPr>
      </w:pPr>
      <w:r w:rsidRPr="00694CBD">
        <w:rPr>
          <w:sz w:val="22"/>
          <w:szCs w:val="22"/>
        </w:rPr>
        <w:t>Fall 2021</w:t>
      </w:r>
    </w:p>
    <w:p w14:paraId="43A5AB77" w14:textId="77777777" w:rsidR="00624144" w:rsidRPr="00694CBD" w:rsidRDefault="00624144" w:rsidP="00624144">
      <w:pPr>
        <w:pStyle w:val="SyllabusBold"/>
        <w:rPr>
          <w:sz w:val="22"/>
          <w:szCs w:val="22"/>
        </w:rPr>
      </w:pPr>
      <w:r w:rsidRPr="00694CBD">
        <w:rPr>
          <w:sz w:val="22"/>
          <w:szCs w:val="22"/>
        </w:rPr>
        <w:t xml:space="preserve">Monday </w:t>
      </w:r>
      <w:r w:rsidR="001C039A" w:rsidRPr="00694CBD">
        <w:rPr>
          <w:sz w:val="22"/>
          <w:szCs w:val="22"/>
        </w:rPr>
        <w:t>9:10-12:00</w:t>
      </w:r>
    </w:p>
    <w:p w14:paraId="2F44AC1C" w14:textId="18BA719F" w:rsidR="00624144" w:rsidRPr="00694CBD" w:rsidRDefault="00624144" w:rsidP="00624144">
      <w:pPr>
        <w:pStyle w:val="SyllabusBold"/>
        <w:rPr>
          <w:sz w:val="22"/>
          <w:szCs w:val="22"/>
        </w:rPr>
      </w:pPr>
      <w:r w:rsidRPr="00694CBD">
        <w:rPr>
          <w:rFonts w:eastAsia="Times New Roman" w:cs="Arial"/>
          <w:color w:val="000000"/>
          <w:sz w:val="22"/>
          <w:szCs w:val="22"/>
          <w:shd w:val="clear" w:color="auto" w:fill="FFFFFF"/>
          <w:lang w:eastAsia="en-US"/>
        </w:rPr>
        <w:t>South Kedzie S134</w:t>
      </w:r>
    </w:p>
    <w:p w14:paraId="3E8ED5B4" w14:textId="77777777" w:rsidR="00C21864" w:rsidRPr="00694CBD" w:rsidRDefault="00C21864" w:rsidP="00102A1D">
      <w:pPr>
        <w:jc w:val="right"/>
        <w:rPr>
          <w:rFonts w:ascii="Helvetica" w:hAnsi="Helvetica"/>
          <w:b/>
          <w:sz w:val="22"/>
          <w:szCs w:val="22"/>
        </w:rPr>
      </w:pPr>
    </w:p>
    <w:p w14:paraId="08A93ECC" w14:textId="77777777" w:rsidR="005A1DF5" w:rsidRPr="00694CBD" w:rsidRDefault="005A1DF5" w:rsidP="005A1DF5">
      <w:pPr>
        <w:jc w:val="center"/>
        <w:rPr>
          <w:rFonts w:ascii="Helvetica" w:hAnsi="Helvetica"/>
          <w:b/>
          <w:sz w:val="22"/>
          <w:szCs w:val="22"/>
        </w:rPr>
      </w:pPr>
    </w:p>
    <w:p w14:paraId="5FDADADE" w14:textId="77777777" w:rsidR="005A1DF5" w:rsidRPr="00694CBD" w:rsidRDefault="00C21864" w:rsidP="005A1DF5">
      <w:pPr>
        <w:rPr>
          <w:rFonts w:ascii="Helvetica" w:hAnsi="Helvetica"/>
          <w:b/>
          <w:sz w:val="22"/>
          <w:szCs w:val="22"/>
        </w:rPr>
      </w:pPr>
      <w:r w:rsidRPr="00694CBD">
        <w:rPr>
          <w:rFonts w:ascii="Helvetica" w:hAnsi="Helvetica"/>
          <w:b/>
          <w:sz w:val="22"/>
          <w:szCs w:val="22"/>
        </w:rPr>
        <w:t>PROFESSOR INFORMATION</w:t>
      </w:r>
    </w:p>
    <w:p w14:paraId="6A0B70C8" w14:textId="0837651C" w:rsidR="005A1DF5" w:rsidRPr="00694CBD" w:rsidRDefault="00B9738F" w:rsidP="005A1DF5">
      <w:pPr>
        <w:rPr>
          <w:rFonts w:ascii="Helvetica" w:hAnsi="Helvetica"/>
          <w:sz w:val="22"/>
          <w:szCs w:val="22"/>
        </w:rPr>
      </w:pPr>
      <w:r w:rsidRPr="00694CBD">
        <w:rPr>
          <w:rFonts w:ascii="Helvetica" w:hAnsi="Helvetica"/>
          <w:sz w:val="22"/>
          <w:szCs w:val="22"/>
        </w:rPr>
        <w:t>Dr. Katy Thakkar</w:t>
      </w:r>
      <w:r w:rsidR="007C126D" w:rsidRPr="00694CBD">
        <w:rPr>
          <w:rFonts w:ascii="Helvetica" w:hAnsi="Helvetica"/>
          <w:sz w:val="22"/>
          <w:szCs w:val="22"/>
        </w:rPr>
        <w:t xml:space="preserve"> (Pronouns: she/her)</w:t>
      </w:r>
    </w:p>
    <w:p w14:paraId="53F28557" w14:textId="2FDCA068" w:rsidR="005A1DF5" w:rsidRPr="00694CBD" w:rsidRDefault="00B9738F" w:rsidP="005A1DF5">
      <w:pPr>
        <w:rPr>
          <w:rFonts w:ascii="Helvetica" w:hAnsi="Helvetica"/>
          <w:sz w:val="22"/>
          <w:szCs w:val="22"/>
        </w:rPr>
      </w:pPr>
      <w:r w:rsidRPr="00694CBD">
        <w:rPr>
          <w:rFonts w:ascii="Helvetica" w:hAnsi="Helvetica"/>
          <w:sz w:val="22"/>
          <w:szCs w:val="22"/>
        </w:rPr>
        <w:t>Office: Psychology 110C</w:t>
      </w:r>
    </w:p>
    <w:p w14:paraId="19F24EE6" w14:textId="48CD4919" w:rsidR="005A1DF5" w:rsidRPr="00694CBD" w:rsidRDefault="005A1DF5" w:rsidP="005A1DF5">
      <w:pPr>
        <w:rPr>
          <w:rFonts w:ascii="Helvetica" w:hAnsi="Helvetica"/>
          <w:sz w:val="22"/>
          <w:szCs w:val="22"/>
        </w:rPr>
      </w:pPr>
      <w:r w:rsidRPr="00694CBD">
        <w:rPr>
          <w:rFonts w:ascii="Helvetica" w:hAnsi="Helvetica"/>
          <w:sz w:val="22"/>
          <w:szCs w:val="22"/>
        </w:rPr>
        <w:t xml:space="preserve">E-mail: </w:t>
      </w:r>
      <w:r w:rsidR="00B9738F" w:rsidRPr="00694CBD">
        <w:rPr>
          <w:rFonts w:ascii="Helvetica" w:hAnsi="Helvetica"/>
          <w:sz w:val="22"/>
          <w:szCs w:val="22"/>
        </w:rPr>
        <w:t>kthakkar@msu.edu</w:t>
      </w:r>
    </w:p>
    <w:p w14:paraId="7FC97D6E" w14:textId="5CAF3DC7" w:rsidR="005A1DF5" w:rsidRPr="00694CBD" w:rsidRDefault="005A1DF5" w:rsidP="005A1DF5">
      <w:pPr>
        <w:rPr>
          <w:rFonts w:ascii="Helvetica" w:hAnsi="Helvetica"/>
          <w:sz w:val="22"/>
          <w:szCs w:val="22"/>
        </w:rPr>
      </w:pPr>
      <w:r w:rsidRPr="00694CBD">
        <w:rPr>
          <w:rFonts w:ascii="Helvetica" w:hAnsi="Helvetica"/>
          <w:sz w:val="22"/>
          <w:szCs w:val="22"/>
        </w:rPr>
        <w:t xml:space="preserve">Phone: </w:t>
      </w:r>
      <w:r w:rsidR="00B9738F" w:rsidRPr="00694CBD">
        <w:rPr>
          <w:rFonts w:ascii="Helvetica" w:hAnsi="Helvetica"/>
          <w:sz w:val="22"/>
          <w:szCs w:val="22"/>
        </w:rPr>
        <w:t>(517) 515-2301</w:t>
      </w:r>
    </w:p>
    <w:p w14:paraId="2F11E98E" w14:textId="23AEAA41" w:rsidR="005A1DF5" w:rsidRPr="00694CBD" w:rsidRDefault="00C21864" w:rsidP="005A1DF5">
      <w:pPr>
        <w:rPr>
          <w:rFonts w:ascii="Helvetica" w:hAnsi="Helvetica"/>
          <w:sz w:val="22"/>
          <w:szCs w:val="22"/>
        </w:rPr>
      </w:pPr>
      <w:r w:rsidRPr="00694CBD">
        <w:rPr>
          <w:rFonts w:ascii="Helvetica" w:hAnsi="Helvetica"/>
          <w:sz w:val="22"/>
          <w:szCs w:val="22"/>
        </w:rPr>
        <w:t xml:space="preserve">Office hours: </w:t>
      </w:r>
      <w:r w:rsidR="00B9738F" w:rsidRPr="00694CBD">
        <w:rPr>
          <w:rFonts w:ascii="Helvetica" w:hAnsi="Helvetica"/>
          <w:sz w:val="22"/>
          <w:szCs w:val="22"/>
        </w:rPr>
        <w:t>by appointment</w:t>
      </w:r>
      <w:r w:rsidR="00840518">
        <w:rPr>
          <w:rFonts w:ascii="Helvetica" w:hAnsi="Helvetica"/>
          <w:sz w:val="22"/>
          <w:szCs w:val="22"/>
        </w:rPr>
        <w:t xml:space="preserve"> (virtual or in-person, depending on availability)</w:t>
      </w:r>
    </w:p>
    <w:p w14:paraId="254AB35C" w14:textId="77777777" w:rsidR="007207D8" w:rsidRPr="00694CBD" w:rsidRDefault="007207D8" w:rsidP="005A1DF5">
      <w:pPr>
        <w:rPr>
          <w:rFonts w:ascii="Helvetica" w:hAnsi="Helvetica"/>
          <w:sz w:val="22"/>
          <w:szCs w:val="22"/>
        </w:rPr>
      </w:pPr>
    </w:p>
    <w:p w14:paraId="0A28302C" w14:textId="33B3C509" w:rsidR="005A1DF5" w:rsidRPr="00694CBD" w:rsidRDefault="00140197" w:rsidP="005A1DF5">
      <w:pPr>
        <w:rPr>
          <w:rFonts w:ascii="Helvetica" w:hAnsi="Helvetica"/>
          <w:b/>
          <w:sz w:val="22"/>
          <w:szCs w:val="22"/>
        </w:rPr>
      </w:pPr>
      <w:r w:rsidRPr="00694CBD">
        <w:rPr>
          <w:rFonts w:ascii="Helvetica" w:hAnsi="Helvetica"/>
          <w:b/>
          <w:sz w:val="22"/>
          <w:szCs w:val="22"/>
        </w:rPr>
        <w:t>COURSE OVERVIEW</w:t>
      </w:r>
      <w:r w:rsidR="008D30F7" w:rsidRPr="00694CBD">
        <w:rPr>
          <w:rFonts w:ascii="Helvetica" w:hAnsi="Helvetica"/>
          <w:b/>
          <w:sz w:val="22"/>
          <w:szCs w:val="22"/>
        </w:rPr>
        <w:t xml:space="preserve"> AND LEARNING OBJECTIVES</w:t>
      </w:r>
    </w:p>
    <w:p w14:paraId="7FB7DCEB" w14:textId="350A2DCA" w:rsidR="00A82A1A" w:rsidRPr="00A82A1A" w:rsidRDefault="00837B1D" w:rsidP="00A82A1A">
      <w:pPr>
        <w:rPr>
          <w:rFonts w:ascii="Helvetica" w:hAnsi="Helvetica"/>
          <w:sz w:val="22"/>
          <w:szCs w:val="22"/>
        </w:rPr>
      </w:pPr>
      <w:r w:rsidRPr="00A82A1A">
        <w:rPr>
          <w:rFonts w:ascii="Helvetica" w:hAnsi="Helvetica" w:cs="Avenir Light"/>
          <w:sz w:val="22"/>
          <w:szCs w:val="22"/>
        </w:rPr>
        <w:t xml:space="preserve">In this course you will build a foundation of knowledge about the human brain, with emphasis on its social, cognitive and affective functions. You can then base your future interdisciplinary work on this foundation. </w:t>
      </w:r>
      <w:r w:rsidR="00A82A1A" w:rsidRPr="00A82A1A">
        <w:rPr>
          <w:rFonts w:ascii="Helvetica" w:hAnsi="Helvetica"/>
          <w:sz w:val="22"/>
          <w:szCs w:val="22"/>
        </w:rPr>
        <w:t xml:space="preserve">In addition, </w:t>
      </w:r>
      <w:r w:rsidR="00DD4555">
        <w:rPr>
          <w:rFonts w:ascii="Helvetica" w:hAnsi="Helvetica"/>
          <w:sz w:val="22"/>
          <w:szCs w:val="22"/>
        </w:rPr>
        <w:t>topics related</w:t>
      </w:r>
      <w:r w:rsidR="00A82A1A" w:rsidRPr="00A82A1A">
        <w:rPr>
          <w:rFonts w:ascii="Helvetica" w:hAnsi="Helvetica"/>
          <w:sz w:val="22"/>
          <w:szCs w:val="22"/>
        </w:rPr>
        <w:t xml:space="preserve"> </w:t>
      </w:r>
      <w:r w:rsidR="00DD4555">
        <w:rPr>
          <w:rFonts w:ascii="Helvetica" w:hAnsi="Helvetica"/>
          <w:sz w:val="22"/>
          <w:szCs w:val="22"/>
        </w:rPr>
        <w:t>to</w:t>
      </w:r>
      <w:r w:rsidR="00A82A1A" w:rsidRPr="00A82A1A">
        <w:rPr>
          <w:rFonts w:ascii="Helvetica" w:hAnsi="Helvetica"/>
          <w:sz w:val="22"/>
          <w:szCs w:val="22"/>
        </w:rPr>
        <w:t xml:space="preserve"> diversity will be addressed throughout the course. In particular, we will discuss the ways in which diversity </w:t>
      </w:r>
      <w:r w:rsidR="00933B8A">
        <w:rPr>
          <w:rFonts w:ascii="Helvetica" w:hAnsi="Helvetica"/>
          <w:sz w:val="22"/>
          <w:szCs w:val="22"/>
        </w:rPr>
        <w:t>has</w:t>
      </w:r>
      <w:r w:rsidR="00A82A1A" w:rsidRPr="00A82A1A">
        <w:rPr>
          <w:rFonts w:ascii="Helvetica" w:hAnsi="Helvetica"/>
          <w:sz w:val="22"/>
          <w:szCs w:val="22"/>
        </w:rPr>
        <w:t xml:space="preserve"> been traditionally neglected from social, cognitive, and affective neuroscience, and address diversity and social implications of research as we read </w:t>
      </w:r>
      <w:r w:rsidR="00A82A1A">
        <w:rPr>
          <w:rFonts w:ascii="Helvetica" w:hAnsi="Helvetica"/>
          <w:sz w:val="22"/>
          <w:szCs w:val="22"/>
        </w:rPr>
        <w:t xml:space="preserve">and discuss </w:t>
      </w:r>
      <w:r w:rsidR="00A82A1A" w:rsidRPr="00A82A1A">
        <w:rPr>
          <w:rFonts w:ascii="Helvetica" w:hAnsi="Helvetica"/>
          <w:sz w:val="22"/>
          <w:szCs w:val="22"/>
        </w:rPr>
        <w:t xml:space="preserve">scientific articles. </w:t>
      </w:r>
    </w:p>
    <w:p w14:paraId="4018A4DE" w14:textId="77777777" w:rsidR="00933B8A" w:rsidRDefault="00933B8A" w:rsidP="00837B1D">
      <w:pPr>
        <w:widowControl w:val="0"/>
        <w:autoSpaceDE w:val="0"/>
        <w:autoSpaceDN w:val="0"/>
        <w:adjustRightInd w:val="0"/>
        <w:spacing w:after="240"/>
        <w:contextualSpacing/>
        <w:rPr>
          <w:rFonts w:ascii="Helvetica" w:hAnsi="Helvetica" w:cs="Avenir Light"/>
          <w:sz w:val="22"/>
          <w:szCs w:val="22"/>
        </w:rPr>
      </w:pPr>
    </w:p>
    <w:p w14:paraId="2258936F" w14:textId="765BF025" w:rsidR="00837B1D" w:rsidRPr="00694CBD" w:rsidRDefault="00837B1D" w:rsidP="00837B1D">
      <w:pPr>
        <w:widowControl w:val="0"/>
        <w:autoSpaceDE w:val="0"/>
        <w:autoSpaceDN w:val="0"/>
        <w:adjustRightInd w:val="0"/>
        <w:spacing w:after="240"/>
        <w:contextualSpacing/>
        <w:rPr>
          <w:rFonts w:ascii="Helvetica" w:hAnsi="Helvetica" w:cs="Times"/>
          <w:sz w:val="22"/>
          <w:szCs w:val="22"/>
        </w:rPr>
      </w:pPr>
      <w:r w:rsidRPr="00694CBD">
        <w:rPr>
          <w:rFonts w:ascii="Helvetica" w:hAnsi="Helvetica" w:cs="Avenir Light"/>
          <w:sz w:val="22"/>
          <w:szCs w:val="22"/>
        </w:rPr>
        <w:t xml:space="preserve">More specifically, this course will equip you with: </w:t>
      </w:r>
    </w:p>
    <w:p w14:paraId="590AF011" w14:textId="2BA01125" w:rsidR="00837B1D" w:rsidRPr="00694CBD" w:rsidRDefault="00837B1D" w:rsidP="00837B1D">
      <w:pPr>
        <w:widowControl w:val="0"/>
        <w:numPr>
          <w:ilvl w:val="0"/>
          <w:numId w:val="18"/>
        </w:numPr>
        <w:tabs>
          <w:tab w:val="left" w:pos="220"/>
          <w:tab w:val="left" w:pos="720"/>
        </w:tabs>
        <w:autoSpaceDE w:val="0"/>
        <w:autoSpaceDN w:val="0"/>
        <w:adjustRightInd w:val="0"/>
        <w:spacing w:after="320"/>
        <w:ind w:hanging="720"/>
        <w:contextualSpacing/>
        <w:rPr>
          <w:rFonts w:ascii="Helvetica" w:hAnsi="Helvetica" w:cs="Symbol"/>
          <w:sz w:val="22"/>
          <w:szCs w:val="22"/>
        </w:rPr>
      </w:pPr>
      <w:r w:rsidRPr="00694CBD">
        <w:rPr>
          <w:rFonts w:ascii="Helvetica" w:hAnsi="Helvetica" w:cs="Avenir Light"/>
          <w:sz w:val="22"/>
          <w:szCs w:val="22"/>
        </w:rPr>
        <w:t xml:space="preserve">A simplified but serviceable understanding of the molecular and cellular levels of </w:t>
      </w:r>
      <w:r w:rsidRPr="00694CBD">
        <w:rPr>
          <w:rFonts w:ascii="Helvetica" w:hAnsi="Helvetica" w:cs="Symbol"/>
          <w:sz w:val="22"/>
          <w:szCs w:val="22"/>
        </w:rPr>
        <w:t> </w:t>
      </w:r>
      <w:r w:rsidRPr="00694CBD">
        <w:rPr>
          <w:rFonts w:ascii="Helvetica" w:hAnsi="Helvetica" w:cs="Avenir Light"/>
          <w:sz w:val="22"/>
          <w:szCs w:val="22"/>
        </w:rPr>
        <w:t xml:space="preserve">description </w:t>
      </w:r>
      <w:r w:rsidRPr="00694CBD">
        <w:rPr>
          <w:rFonts w:ascii="Helvetica" w:hAnsi="Helvetica" w:cs="Symbol"/>
          <w:sz w:val="22"/>
          <w:szCs w:val="22"/>
        </w:rPr>
        <w:t> </w:t>
      </w:r>
    </w:p>
    <w:p w14:paraId="13A893B2" w14:textId="00316A51" w:rsidR="00837B1D" w:rsidRPr="00694CBD" w:rsidRDefault="00837B1D" w:rsidP="00837B1D">
      <w:pPr>
        <w:widowControl w:val="0"/>
        <w:numPr>
          <w:ilvl w:val="0"/>
          <w:numId w:val="18"/>
        </w:numPr>
        <w:tabs>
          <w:tab w:val="left" w:pos="220"/>
          <w:tab w:val="left" w:pos="720"/>
        </w:tabs>
        <w:autoSpaceDE w:val="0"/>
        <w:autoSpaceDN w:val="0"/>
        <w:adjustRightInd w:val="0"/>
        <w:spacing w:after="320"/>
        <w:ind w:hanging="720"/>
        <w:contextualSpacing/>
        <w:rPr>
          <w:rFonts w:ascii="Helvetica" w:hAnsi="Helvetica" w:cs="Symbol"/>
          <w:sz w:val="22"/>
          <w:szCs w:val="22"/>
        </w:rPr>
      </w:pPr>
      <w:r w:rsidRPr="00694CBD">
        <w:rPr>
          <w:rFonts w:ascii="Helvetica" w:hAnsi="Helvetica" w:cs="Avenir Light"/>
          <w:sz w:val="22"/>
          <w:szCs w:val="22"/>
        </w:rPr>
        <w:t xml:space="preserve">A deeper understanding of the “systems level” functioning of the human brain, </w:t>
      </w:r>
      <w:r w:rsidRPr="00694CBD">
        <w:rPr>
          <w:rFonts w:ascii="Helvetica" w:hAnsi="Helvetica" w:cs="Symbol"/>
          <w:sz w:val="22"/>
          <w:szCs w:val="22"/>
        </w:rPr>
        <w:t> </w:t>
      </w:r>
      <w:r w:rsidRPr="00694CBD">
        <w:rPr>
          <w:rFonts w:ascii="Helvetica" w:hAnsi="Helvetica" w:cs="Avenir Light"/>
          <w:sz w:val="22"/>
          <w:szCs w:val="22"/>
        </w:rPr>
        <w:t xml:space="preserve">adequate to read primary literature in social, cognitive and </w:t>
      </w:r>
      <w:r w:rsidRPr="00694CBD">
        <w:rPr>
          <w:rFonts w:ascii="Helvetica" w:hAnsi="Helvetica" w:cs="Symbol"/>
          <w:sz w:val="22"/>
          <w:szCs w:val="22"/>
        </w:rPr>
        <w:t> </w:t>
      </w:r>
      <w:r w:rsidRPr="00694CBD">
        <w:rPr>
          <w:rFonts w:ascii="Helvetica" w:hAnsi="Helvetica" w:cs="Avenir Light"/>
          <w:sz w:val="22"/>
          <w:szCs w:val="22"/>
        </w:rPr>
        <w:t xml:space="preserve">affective neuroscience </w:t>
      </w:r>
      <w:r w:rsidRPr="00694CBD">
        <w:rPr>
          <w:rFonts w:ascii="Helvetica" w:hAnsi="Helvetica" w:cs="Symbol"/>
          <w:sz w:val="22"/>
          <w:szCs w:val="22"/>
        </w:rPr>
        <w:t> </w:t>
      </w:r>
    </w:p>
    <w:p w14:paraId="4536CD22" w14:textId="77777777" w:rsidR="00837B1D" w:rsidRPr="00694CBD" w:rsidRDefault="00837B1D" w:rsidP="00837B1D">
      <w:pPr>
        <w:widowControl w:val="0"/>
        <w:numPr>
          <w:ilvl w:val="0"/>
          <w:numId w:val="18"/>
        </w:numPr>
        <w:tabs>
          <w:tab w:val="left" w:pos="220"/>
          <w:tab w:val="left" w:pos="720"/>
        </w:tabs>
        <w:autoSpaceDE w:val="0"/>
        <w:autoSpaceDN w:val="0"/>
        <w:adjustRightInd w:val="0"/>
        <w:spacing w:after="320"/>
        <w:ind w:hanging="720"/>
        <w:contextualSpacing/>
        <w:rPr>
          <w:rFonts w:ascii="Helvetica" w:hAnsi="Helvetica" w:cs="Symbol"/>
          <w:sz w:val="22"/>
          <w:szCs w:val="22"/>
        </w:rPr>
      </w:pPr>
      <w:r w:rsidRPr="00694CBD">
        <w:rPr>
          <w:rFonts w:ascii="Helvetica" w:hAnsi="Helvetica" w:cs="Avenir Light"/>
          <w:sz w:val="22"/>
          <w:szCs w:val="22"/>
        </w:rPr>
        <w:t xml:space="preserve">Familiarity with brain anatomy (terminology, locations, functions), especially areas </w:t>
      </w:r>
      <w:r w:rsidRPr="00694CBD">
        <w:rPr>
          <w:rFonts w:ascii="Helvetica" w:hAnsi="Helvetica" w:cs="Symbol"/>
          <w:sz w:val="22"/>
          <w:szCs w:val="22"/>
        </w:rPr>
        <w:t> </w:t>
      </w:r>
      <w:r w:rsidRPr="00694CBD">
        <w:rPr>
          <w:rFonts w:ascii="Helvetica" w:hAnsi="Helvetica" w:cs="Avenir Light"/>
          <w:sz w:val="22"/>
          <w:szCs w:val="22"/>
        </w:rPr>
        <w:t xml:space="preserve">and divisions that are relevant to social, cognitive and affective neuroscience </w:t>
      </w:r>
      <w:r w:rsidRPr="00694CBD">
        <w:rPr>
          <w:rFonts w:ascii="Helvetica" w:hAnsi="Helvetica" w:cs="Symbol"/>
          <w:sz w:val="22"/>
          <w:szCs w:val="22"/>
        </w:rPr>
        <w:t> </w:t>
      </w:r>
    </w:p>
    <w:p w14:paraId="62687767" w14:textId="0684FF9A" w:rsidR="00837B1D" w:rsidRPr="00694CBD" w:rsidRDefault="00837B1D" w:rsidP="00837B1D">
      <w:pPr>
        <w:widowControl w:val="0"/>
        <w:numPr>
          <w:ilvl w:val="0"/>
          <w:numId w:val="18"/>
        </w:numPr>
        <w:tabs>
          <w:tab w:val="left" w:pos="220"/>
          <w:tab w:val="left" w:pos="720"/>
        </w:tabs>
        <w:autoSpaceDE w:val="0"/>
        <w:autoSpaceDN w:val="0"/>
        <w:adjustRightInd w:val="0"/>
        <w:spacing w:after="320"/>
        <w:ind w:hanging="720"/>
        <w:contextualSpacing/>
        <w:rPr>
          <w:rFonts w:ascii="Helvetica" w:hAnsi="Helvetica" w:cs="Symbol"/>
          <w:sz w:val="22"/>
          <w:szCs w:val="22"/>
        </w:rPr>
      </w:pPr>
      <w:r w:rsidRPr="00694CBD">
        <w:rPr>
          <w:rFonts w:ascii="Helvetica" w:hAnsi="Helvetica" w:cs="Avenir Light"/>
          <w:sz w:val="22"/>
          <w:szCs w:val="22"/>
        </w:rPr>
        <w:t xml:space="preserve">Familiarity with key methods of human neuroscience, </w:t>
      </w:r>
      <w:r w:rsidR="00346718" w:rsidRPr="00694CBD">
        <w:rPr>
          <w:rFonts w:ascii="Helvetica" w:hAnsi="Helvetica" w:cs="Avenir Light"/>
          <w:sz w:val="22"/>
          <w:szCs w:val="22"/>
        </w:rPr>
        <w:t>with a particular emphasis on fMRI</w:t>
      </w:r>
      <w:r w:rsidRPr="00694CBD">
        <w:rPr>
          <w:rFonts w:ascii="Helvetica" w:hAnsi="Helvetica" w:cs="Avenir Light"/>
          <w:sz w:val="22"/>
          <w:szCs w:val="22"/>
        </w:rPr>
        <w:t xml:space="preserve"> </w:t>
      </w:r>
      <w:r w:rsidRPr="00694CBD">
        <w:rPr>
          <w:rFonts w:ascii="Helvetica" w:hAnsi="Helvetica" w:cs="Symbol"/>
          <w:sz w:val="22"/>
          <w:szCs w:val="22"/>
        </w:rPr>
        <w:t> </w:t>
      </w:r>
    </w:p>
    <w:p w14:paraId="3037664C" w14:textId="5CF760C9" w:rsidR="002B0A29" w:rsidRPr="00694CBD" w:rsidRDefault="00837B1D" w:rsidP="00A82A1A">
      <w:pPr>
        <w:widowControl w:val="0"/>
        <w:numPr>
          <w:ilvl w:val="0"/>
          <w:numId w:val="18"/>
        </w:numPr>
        <w:tabs>
          <w:tab w:val="left" w:pos="220"/>
          <w:tab w:val="left" w:pos="720"/>
        </w:tabs>
        <w:autoSpaceDE w:val="0"/>
        <w:autoSpaceDN w:val="0"/>
        <w:adjustRightInd w:val="0"/>
        <w:spacing w:after="320"/>
        <w:ind w:hanging="720"/>
        <w:contextualSpacing/>
        <w:rPr>
          <w:rFonts w:ascii="Helvetica" w:hAnsi="Helvetica"/>
          <w:sz w:val="22"/>
          <w:szCs w:val="22"/>
        </w:rPr>
      </w:pPr>
      <w:r w:rsidRPr="00694CBD">
        <w:rPr>
          <w:rFonts w:ascii="Helvetica" w:hAnsi="Helvetica" w:cs="Avenir Light"/>
          <w:sz w:val="22"/>
          <w:szCs w:val="22"/>
        </w:rPr>
        <w:t xml:space="preserve">Knowledge of key hypotheses and principles concerning the neural bases of </w:t>
      </w:r>
      <w:r w:rsidRPr="00694CBD">
        <w:rPr>
          <w:rFonts w:ascii="Helvetica" w:hAnsi="Helvetica" w:cs="Symbol"/>
          <w:sz w:val="22"/>
          <w:szCs w:val="22"/>
        </w:rPr>
        <w:t> </w:t>
      </w:r>
      <w:r w:rsidRPr="00694CBD">
        <w:rPr>
          <w:rFonts w:ascii="Helvetica" w:hAnsi="Helvetica" w:cs="Avenir Light"/>
          <w:sz w:val="22"/>
          <w:szCs w:val="22"/>
        </w:rPr>
        <w:t>perception, attention, decision-making, learning and memory, emotion, social processes and development</w:t>
      </w:r>
      <w:r w:rsidR="00A82A1A">
        <w:rPr>
          <w:rFonts w:ascii="Helvetica" w:hAnsi="Helvetica" w:cs="Avenir Light"/>
          <w:sz w:val="22"/>
          <w:szCs w:val="22"/>
        </w:rPr>
        <w:t>, with consideration of multiple aspects of diversity</w:t>
      </w:r>
    </w:p>
    <w:p w14:paraId="1948F8DB" w14:textId="77777777" w:rsidR="00A82A1A" w:rsidRPr="00694CBD" w:rsidRDefault="00A82A1A" w:rsidP="00A82A1A">
      <w:pPr>
        <w:widowControl w:val="0"/>
        <w:tabs>
          <w:tab w:val="left" w:pos="220"/>
          <w:tab w:val="left" w:pos="720"/>
        </w:tabs>
        <w:autoSpaceDE w:val="0"/>
        <w:autoSpaceDN w:val="0"/>
        <w:adjustRightInd w:val="0"/>
        <w:spacing w:after="320"/>
        <w:ind w:left="720"/>
        <w:contextualSpacing/>
        <w:rPr>
          <w:rFonts w:ascii="Helvetica" w:hAnsi="Helvetica"/>
          <w:sz w:val="22"/>
          <w:szCs w:val="22"/>
        </w:rPr>
      </w:pPr>
    </w:p>
    <w:p w14:paraId="02AC9759" w14:textId="09519FDA" w:rsidR="006E1ADE" w:rsidRPr="00694CBD" w:rsidRDefault="00837B1D" w:rsidP="005A1DF5">
      <w:pPr>
        <w:rPr>
          <w:rFonts w:ascii="Helvetica" w:hAnsi="Helvetica"/>
          <w:b/>
          <w:sz w:val="22"/>
          <w:szCs w:val="22"/>
        </w:rPr>
      </w:pPr>
      <w:r w:rsidRPr="00694CBD">
        <w:rPr>
          <w:rFonts w:ascii="Helvetica" w:hAnsi="Helvetica"/>
          <w:b/>
          <w:sz w:val="22"/>
          <w:szCs w:val="22"/>
        </w:rPr>
        <w:t>M</w:t>
      </w:r>
      <w:r w:rsidR="00140197" w:rsidRPr="00694CBD">
        <w:rPr>
          <w:rFonts w:ascii="Helvetica" w:hAnsi="Helvetica"/>
          <w:b/>
          <w:sz w:val="22"/>
          <w:szCs w:val="22"/>
        </w:rPr>
        <w:t>ATERIALS</w:t>
      </w:r>
    </w:p>
    <w:p w14:paraId="3236D107" w14:textId="77777777" w:rsidR="00140197" w:rsidRPr="00694CBD" w:rsidRDefault="00140197" w:rsidP="005A1DF5">
      <w:pPr>
        <w:rPr>
          <w:rFonts w:ascii="Helvetica" w:hAnsi="Helvetica"/>
          <w:sz w:val="22"/>
          <w:szCs w:val="22"/>
          <w:u w:val="single"/>
        </w:rPr>
      </w:pPr>
    </w:p>
    <w:p w14:paraId="08F6FB98" w14:textId="5147AA33" w:rsidR="006E1ADE" w:rsidRDefault="006E1ADE" w:rsidP="00837B1D">
      <w:pPr>
        <w:contextualSpacing/>
        <w:rPr>
          <w:rFonts w:ascii="Helvetica" w:hAnsi="Helvetica"/>
          <w:sz w:val="22"/>
          <w:szCs w:val="22"/>
          <w:u w:val="single"/>
        </w:rPr>
      </w:pPr>
      <w:r w:rsidRPr="00694CBD">
        <w:rPr>
          <w:rFonts w:ascii="Helvetica" w:hAnsi="Helvetica"/>
          <w:sz w:val="22"/>
          <w:szCs w:val="22"/>
          <w:u w:val="single"/>
        </w:rPr>
        <w:t>Required</w:t>
      </w:r>
      <w:r w:rsidR="00140197" w:rsidRPr="00694CBD">
        <w:rPr>
          <w:rFonts w:ascii="Helvetica" w:hAnsi="Helvetica"/>
          <w:sz w:val="22"/>
          <w:szCs w:val="22"/>
          <w:u w:val="single"/>
        </w:rPr>
        <w:t xml:space="preserve"> Texts</w:t>
      </w:r>
    </w:p>
    <w:p w14:paraId="3E47D21A" w14:textId="56E34605" w:rsidR="00BE7B1A" w:rsidRPr="00254C50" w:rsidRDefault="00254C50" w:rsidP="00837B1D">
      <w:pPr>
        <w:contextualSpacing/>
        <w:rPr>
          <w:rFonts w:ascii="Helvetica" w:hAnsi="Helvetica" w:cs="Arial"/>
          <w:sz w:val="22"/>
          <w:szCs w:val="22"/>
          <w:u w:val="single"/>
        </w:rPr>
      </w:pPr>
      <w:r>
        <w:rPr>
          <w:rFonts w:ascii="Helvetica" w:hAnsi="Helvetica"/>
          <w:sz w:val="22"/>
          <w:szCs w:val="22"/>
          <w:u w:val="single"/>
        </w:rPr>
        <w:t>R</w:t>
      </w:r>
      <w:r w:rsidR="00BE7B1A" w:rsidRPr="00694CBD">
        <w:rPr>
          <w:rFonts w:ascii="Helvetica" w:hAnsi="Helvetica" w:cs="Arial"/>
          <w:sz w:val="22"/>
          <w:szCs w:val="22"/>
        </w:rPr>
        <w:t xml:space="preserve">eadings from the following books </w:t>
      </w:r>
      <w:r w:rsidR="00837B1D" w:rsidRPr="00694CBD">
        <w:rPr>
          <w:rFonts w:ascii="Helvetica" w:hAnsi="Helvetica" w:cs="Arial"/>
          <w:sz w:val="22"/>
          <w:szCs w:val="22"/>
        </w:rPr>
        <w:t>will be covered in this course</w:t>
      </w:r>
      <w:r>
        <w:rPr>
          <w:rFonts w:ascii="Helvetica" w:hAnsi="Helvetica" w:cs="Arial"/>
          <w:sz w:val="22"/>
          <w:szCs w:val="22"/>
        </w:rPr>
        <w:t xml:space="preserve">. </w:t>
      </w:r>
      <w:r w:rsidRPr="00254C50">
        <w:rPr>
          <w:rFonts w:ascii="Helvetica" w:hAnsi="Helvetica" w:cs="Arial"/>
          <w:sz w:val="22"/>
          <w:szCs w:val="22"/>
          <w:u w:val="single"/>
        </w:rPr>
        <w:t>They will be provided to you.</w:t>
      </w:r>
    </w:p>
    <w:p w14:paraId="6802069B" w14:textId="77777777" w:rsidR="00254C50" w:rsidRPr="00694CBD" w:rsidRDefault="00254C50" w:rsidP="00837B1D">
      <w:pPr>
        <w:contextualSpacing/>
        <w:rPr>
          <w:rFonts w:ascii="Helvetica" w:hAnsi="Helvetica" w:cs="Arial"/>
          <w:sz w:val="22"/>
          <w:szCs w:val="22"/>
        </w:rPr>
      </w:pPr>
    </w:p>
    <w:p w14:paraId="1AC72FC8" w14:textId="21470D7C" w:rsidR="00837B1D" w:rsidRPr="00694CBD" w:rsidRDefault="00255D52" w:rsidP="00837B1D">
      <w:pPr>
        <w:contextualSpacing/>
        <w:rPr>
          <w:rFonts w:ascii="Helvetica" w:hAnsi="Helvetica"/>
          <w:sz w:val="22"/>
          <w:szCs w:val="22"/>
        </w:rPr>
      </w:pPr>
      <w:r w:rsidRPr="00694CBD">
        <w:rPr>
          <w:rFonts w:ascii="Helvetica" w:hAnsi="Helvetica"/>
          <w:sz w:val="22"/>
          <w:szCs w:val="22"/>
        </w:rPr>
        <w:t>G</w:t>
      </w:r>
      <w:r w:rsidR="00CE231C" w:rsidRPr="00694CBD">
        <w:rPr>
          <w:rFonts w:ascii="Helvetica" w:hAnsi="Helvetica"/>
          <w:sz w:val="22"/>
          <w:szCs w:val="22"/>
        </w:rPr>
        <w:t>azzaniga, Ivry, Mangun (2010</w:t>
      </w:r>
      <w:r w:rsidRPr="00694CBD">
        <w:rPr>
          <w:rFonts w:ascii="Helvetica" w:hAnsi="Helvetica"/>
          <w:sz w:val="22"/>
          <w:szCs w:val="22"/>
        </w:rPr>
        <w:t>) Cognitive Neuroscience: The Biology of the Mind (</w:t>
      </w:r>
      <w:r w:rsidR="00CE231C" w:rsidRPr="00694CBD">
        <w:rPr>
          <w:rFonts w:ascii="Helvetica" w:hAnsi="Helvetica"/>
          <w:sz w:val="22"/>
          <w:szCs w:val="22"/>
        </w:rPr>
        <w:t>5</w:t>
      </w:r>
      <w:r w:rsidRPr="00694CBD">
        <w:rPr>
          <w:rFonts w:ascii="Helvetica" w:hAnsi="Helvetica"/>
          <w:sz w:val="22"/>
          <w:szCs w:val="22"/>
          <w:vertAlign w:val="superscript"/>
        </w:rPr>
        <w:t>th</w:t>
      </w:r>
      <w:r w:rsidRPr="00694CBD">
        <w:rPr>
          <w:rFonts w:ascii="Helvetica" w:hAnsi="Helvetica"/>
          <w:sz w:val="22"/>
          <w:szCs w:val="22"/>
        </w:rPr>
        <w:t xml:space="preserve"> Ed), </w:t>
      </w:r>
      <w:r w:rsidR="0020556E" w:rsidRPr="00694CBD">
        <w:rPr>
          <w:rFonts w:ascii="Helvetica" w:hAnsi="Helvetica"/>
          <w:sz w:val="22"/>
          <w:szCs w:val="22"/>
        </w:rPr>
        <w:t>W.W. Norton and Co.</w:t>
      </w:r>
    </w:p>
    <w:p w14:paraId="4F88AB5D" w14:textId="5ACD3919" w:rsidR="008B4CA8" w:rsidRPr="00694CBD" w:rsidRDefault="008B4CA8" w:rsidP="00837B1D">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Handbook of Cultural Psychology (2</w:t>
      </w:r>
      <w:r w:rsidRPr="00694CBD">
        <w:rPr>
          <w:rFonts w:ascii="Helvetica" w:eastAsia="Times New Roman" w:hAnsi="Helvetica" w:cs="Calibri"/>
          <w:color w:val="000000"/>
          <w:sz w:val="22"/>
          <w:szCs w:val="22"/>
          <w:vertAlign w:val="superscript"/>
          <w:lang w:eastAsia="en-US"/>
        </w:rPr>
        <w:t>nd</w:t>
      </w:r>
      <w:r w:rsidRPr="00694CBD">
        <w:rPr>
          <w:rFonts w:ascii="Helvetica" w:eastAsia="Times New Roman" w:hAnsi="Helvetica" w:cs="Calibri"/>
          <w:color w:val="000000"/>
          <w:sz w:val="22"/>
          <w:szCs w:val="22"/>
          <w:lang w:eastAsia="en-US"/>
        </w:rPr>
        <w:t xml:space="preserve"> Ed.), Cohen, D. &amp; </w:t>
      </w:r>
      <w:proofErr w:type="spellStart"/>
      <w:r w:rsidRPr="00694CBD">
        <w:rPr>
          <w:rFonts w:ascii="Helvetica" w:eastAsia="Times New Roman" w:hAnsi="Helvetica" w:cs="Calibri"/>
          <w:color w:val="000000"/>
          <w:sz w:val="22"/>
          <w:szCs w:val="22"/>
          <w:lang w:eastAsia="en-US"/>
        </w:rPr>
        <w:t>Kitayama</w:t>
      </w:r>
      <w:proofErr w:type="spellEnd"/>
      <w:r w:rsidRPr="00694CBD">
        <w:rPr>
          <w:rFonts w:ascii="Helvetica" w:eastAsia="Times New Roman" w:hAnsi="Helvetica" w:cs="Calibri"/>
          <w:color w:val="000000"/>
          <w:sz w:val="22"/>
          <w:szCs w:val="22"/>
          <w:lang w:eastAsia="en-US"/>
        </w:rPr>
        <w:t>, S. (Eds.). Guilford Press: New York, New York.</w:t>
      </w:r>
    </w:p>
    <w:p w14:paraId="102183B3" w14:textId="4C6D1667" w:rsidR="00837B1D" w:rsidRPr="00694CBD" w:rsidRDefault="00837B1D" w:rsidP="00837B1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Helvetica" w:hAnsi="Helvetica"/>
          <w:sz w:val="22"/>
          <w:szCs w:val="22"/>
        </w:rPr>
      </w:pPr>
      <w:r w:rsidRPr="00694CBD">
        <w:rPr>
          <w:rFonts w:ascii="Helvetica" w:hAnsi="Helvetica" w:cs="Avenir Light"/>
          <w:sz w:val="22"/>
          <w:szCs w:val="22"/>
        </w:rPr>
        <w:t>Ward (2015) The Student’s Guide to Cognitive Neuroscience (3</w:t>
      </w:r>
      <w:r w:rsidRPr="00694CBD">
        <w:rPr>
          <w:rFonts w:ascii="Helvetica" w:hAnsi="Helvetica" w:cs="Avenir Light"/>
          <w:sz w:val="22"/>
          <w:szCs w:val="22"/>
          <w:vertAlign w:val="superscript"/>
        </w:rPr>
        <w:t>rd</w:t>
      </w:r>
      <w:r w:rsidRPr="00694CBD">
        <w:rPr>
          <w:rFonts w:ascii="Helvetica" w:hAnsi="Helvetica" w:cs="Avenir Light"/>
          <w:sz w:val="22"/>
          <w:szCs w:val="22"/>
        </w:rPr>
        <w:t xml:space="preserve"> Ed.), Psychology Press. </w:t>
      </w:r>
    </w:p>
    <w:p w14:paraId="70C62033" w14:textId="636E8065" w:rsidR="00837B1D" w:rsidRPr="00694CBD" w:rsidRDefault="00837B1D" w:rsidP="00837B1D">
      <w:pPr>
        <w:spacing w:after="240"/>
        <w:contextualSpacing/>
        <w:rPr>
          <w:rFonts w:ascii="Helvetica" w:hAnsi="Helvetica" w:cs="Avenir Light"/>
          <w:sz w:val="22"/>
          <w:szCs w:val="22"/>
        </w:rPr>
      </w:pPr>
      <w:r w:rsidRPr="00694CBD">
        <w:rPr>
          <w:rFonts w:ascii="Helvetica" w:hAnsi="Helvetica" w:cs="Avenir Light"/>
          <w:sz w:val="22"/>
          <w:szCs w:val="22"/>
        </w:rPr>
        <w:t>Ward (2011) The Student’s Guide to Social Neuroscience</w:t>
      </w:r>
      <w:r w:rsidR="003C00F5" w:rsidRPr="00694CBD">
        <w:rPr>
          <w:rFonts w:ascii="Helvetica" w:hAnsi="Helvetica" w:cs="Avenir Light"/>
          <w:sz w:val="22"/>
          <w:szCs w:val="22"/>
        </w:rPr>
        <w:t xml:space="preserve"> (2</w:t>
      </w:r>
      <w:r w:rsidR="003C00F5" w:rsidRPr="00694CBD">
        <w:rPr>
          <w:rFonts w:ascii="Helvetica" w:hAnsi="Helvetica" w:cs="Avenir Light"/>
          <w:sz w:val="22"/>
          <w:szCs w:val="22"/>
          <w:vertAlign w:val="superscript"/>
        </w:rPr>
        <w:t>nd</w:t>
      </w:r>
      <w:r w:rsidR="003C00F5" w:rsidRPr="00694CBD">
        <w:rPr>
          <w:rFonts w:ascii="Helvetica" w:hAnsi="Helvetica" w:cs="Avenir Light"/>
          <w:sz w:val="22"/>
          <w:szCs w:val="22"/>
        </w:rPr>
        <w:t xml:space="preserve"> Ed.)</w:t>
      </w:r>
      <w:r w:rsidRPr="00694CBD">
        <w:rPr>
          <w:rFonts w:ascii="Helvetica" w:hAnsi="Helvetica" w:cs="Avenir Light"/>
          <w:sz w:val="22"/>
          <w:szCs w:val="22"/>
        </w:rPr>
        <w:t>, Psychology Press </w:t>
      </w:r>
    </w:p>
    <w:p w14:paraId="1B27965A" w14:textId="77777777" w:rsidR="00DF4873" w:rsidRPr="00694CBD" w:rsidRDefault="00DF4873" w:rsidP="005705EE">
      <w:pPr>
        <w:rPr>
          <w:rFonts w:ascii="Helvetica" w:hAnsi="Helvetica" w:cs="Arial"/>
          <w:sz w:val="22"/>
          <w:szCs w:val="22"/>
        </w:rPr>
      </w:pPr>
    </w:p>
    <w:p w14:paraId="341EAC76" w14:textId="77777777" w:rsidR="006E1ADE" w:rsidRPr="00694CBD" w:rsidRDefault="00140197" w:rsidP="005A1DF5">
      <w:pPr>
        <w:rPr>
          <w:rFonts w:ascii="Helvetica" w:hAnsi="Helvetica"/>
          <w:b/>
          <w:sz w:val="22"/>
          <w:szCs w:val="22"/>
        </w:rPr>
      </w:pPr>
      <w:r w:rsidRPr="00694CBD">
        <w:rPr>
          <w:rFonts w:ascii="Helvetica" w:hAnsi="Helvetica"/>
          <w:b/>
          <w:sz w:val="22"/>
          <w:szCs w:val="22"/>
        </w:rPr>
        <w:t>ASSIGNMENTS AND EVALUATION</w:t>
      </w:r>
    </w:p>
    <w:p w14:paraId="6EBD6645" w14:textId="6BF2F13C" w:rsidR="00091092" w:rsidRPr="00694CBD" w:rsidRDefault="00091092" w:rsidP="00091092">
      <w:pPr>
        <w:rPr>
          <w:rFonts w:ascii="Helvetica" w:hAnsi="Helvetica"/>
          <w:b/>
          <w:sz w:val="22"/>
          <w:szCs w:val="22"/>
        </w:rPr>
      </w:pPr>
      <w:r w:rsidRPr="00694CBD">
        <w:rPr>
          <w:rFonts w:ascii="Helvetica" w:hAnsi="Helvetica"/>
          <w:sz w:val="22"/>
          <w:szCs w:val="22"/>
        </w:rPr>
        <w:t xml:space="preserve">Your grade for this course will be determined by your performance in the following domains: (1) </w:t>
      </w:r>
      <w:r w:rsidR="00837B1D" w:rsidRPr="00694CBD">
        <w:rPr>
          <w:rFonts w:ascii="Helvetica" w:hAnsi="Helvetica"/>
          <w:sz w:val="22"/>
          <w:szCs w:val="22"/>
        </w:rPr>
        <w:t xml:space="preserve">class participation; (2) </w:t>
      </w:r>
      <w:r w:rsidR="00A56712" w:rsidRPr="00694CBD">
        <w:rPr>
          <w:rFonts w:ascii="Helvetica" w:hAnsi="Helvetica"/>
          <w:sz w:val="22"/>
          <w:szCs w:val="22"/>
        </w:rPr>
        <w:t>quizzes</w:t>
      </w:r>
      <w:r w:rsidR="003A6D22" w:rsidRPr="00694CBD">
        <w:rPr>
          <w:rFonts w:ascii="Helvetica" w:hAnsi="Helvetica"/>
          <w:sz w:val="22"/>
          <w:szCs w:val="22"/>
        </w:rPr>
        <w:t>;</w:t>
      </w:r>
      <w:r w:rsidRPr="00694CBD">
        <w:rPr>
          <w:rFonts w:ascii="Helvetica" w:hAnsi="Helvetica"/>
          <w:sz w:val="22"/>
          <w:szCs w:val="22"/>
        </w:rPr>
        <w:t xml:space="preserve"> (</w:t>
      </w:r>
      <w:r w:rsidR="00B9738F" w:rsidRPr="00694CBD">
        <w:rPr>
          <w:rFonts w:ascii="Helvetica" w:hAnsi="Helvetica"/>
          <w:sz w:val="22"/>
          <w:szCs w:val="22"/>
        </w:rPr>
        <w:t>3</w:t>
      </w:r>
      <w:r w:rsidR="000C000B" w:rsidRPr="00694CBD">
        <w:rPr>
          <w:rFonts w:ascii="Helvetica" w:hAnsi="Helvetica"/>
          <w:sz w:val="22"/>
          <w:szCs w:val="22"/>
        </w:rPr>
        <w:t xml:space="preserve">) </w:t>
      </w:r>
      <w:r w:rsidR="00DC30B4" w:rsidRPr="00694CBD">
        <w:rPr>
          <w:rFonts w:ascii="Helvetica" w:hAnsi="Helvetica"/>
          <w:sz w:val="22"/>
          <w:szCs w:val="22"/>
        </w:rPr>
        <w:t>leading discussion of scientific article</w:t>
      </w:r>
      <w:r w:rsidR="00624144" w:rsidRPr="00694CBD">
        <w:rPr>
          <w:rFonts w:ascii="Helvetica" w:hAnsi="Helvetica"/>
          <w:sz w:val="22"/>
          <w:szCs w:val="22"/>
        </w:rPr>
        <w:t>s</w:t>
      </w:r>
      <w:r w:rsidR="000C000B" w:rsidRPr="00694CBD">
        <w:rPr>
          <w:rFonts w:ascii="Helvetica" w:hAnsi="Helvetica"/>
          <w:sz w:val="22"/>
          <w:szCs w:val="22"/>
        </w:rPr>
        <w:t>;</w:t>
      </w:r>
      <w:r w:rsidRPr="00694CBD">
        <w:rPr>
          <w:rFonts w:ascii="Helvetica" w:hAnsi="Helvetica"/>
          <w:sz w:val="22"/>
          <w:szCs w:val="22"/>
        </w:rPr>
        <w:t xml:space="preserve"> </w:t>
      </w:r>
      <w:r w:rsidR="003A6D22" w:rsidRPr="00694CBD">
        <w:rPr>
          <w:rFonts w:ascii="Helvetica" w:hAnsi="Helvetica"/>
          <w:sz w:val="22"/>
          <w:szCs w:val="22"/>
        </w:rPr>
        <w:t>(</w:t>
      </w:r>
      <w:r w:rsidR="00B9738F" w:rsidRPr="00694CBD">
        <w:rPr>
          <w:rFonts w:ascii="Helvetica" w:hAnsi="Helvetica"/>
          <w:sz w:val="22"/>
          <w:szCs w:val="22"/>
        </w:rPr>
        <w:t>4</w:t>
      </w:r>
      <w:r w:rsidR="003A6D22" w:rsidRPr="00694CBD">
        <w:rPr>
          <w:rFonts w:ascii="Helvetica" w:hAnsi="Helvetica"/>
          <w:sz w:val="22"/>
          <w:szCs w:val="22"/>
        </w:rPr>
        <w:t>)</w:t>
      </w:r>
      <w:r w:rsidR="00837B1D" w:rsidRPr="00694CBD">
        <w:rPr>
          <w:rFonts w:ascii="Helvetica" w:hAnsi="Helvetica"/>
          <w:sz w:val="22"/>
          <w:szCs w:val="22"/>
        </w:rPr>
        <w:t xml:space="preserve"> </w:t>
      </w:r>
      <w:r w:rsidR="00624144" w:rsidRPr="00694CBD">
        <w:rPr>
          <w:rFonts w:ascii="Helvetica" w:hAnsi="Helvetica"/>
          <w:sz w:val="22"/>
          <w:szCs w:val="22"/>
        </w:rPr>
        <w:t>final project</w:t>
      </w:r>
      <w:r w:rsidR="00DC30B4" w:rsidRPr="00694CBD">
        <w:rPr>
          <w:rFonts w:ascii="Helvetica" w:hAnsi="Helvetica"/>
          <w:sz w:val="22"/>
          <w:szCs w:val="22"/>
        </w:rPr>
        <w:t xml:space="preserve"> (written work and oral presentation)</w:t>
      </w:r>
      <w:r w:rsidR="00B9738F" w:rsidRPr="00694CBD">
        <w:rPr>
          <w:rFonts w:ascii="Helvetica" w:hAnsi="Helvetica"/>
          <w:sz w:val="22"/>
          <w:szCs w:val="22"/>
        </w:rPr>
        <w:t xml:space="preserve">. </w:t>
      </w:r>
      <w:r w:rsidR="00837B1D" w:rsidRPr="00694CBD">
        <w:rPr>
          <w:rFonts w:ascii="Helvetica" w:hAnsi="Helvetica"/>
          <w:sz w:val="22"/>
          <w:szCs w:val="22"/>
        </w:rPr>
        <w:t>A total of 1</w:t>
      </w:r>
      <w:r w:rsidR="003A6D22" w:rsidRPr="00694CBD">
        <w:rPr>
          <w:rFonts w:ascii="Helvetica" w:hAnsi="Helvetica"/>
          <w:sz w:val="22"/>
          <w:szCs w:val="22"/>
        </w:rPr>
        <w:t>00 points is possible for this course</w:t>
      </w:r>
      <w:r w:rsidR="003A6D22" w:rsidRPr="00694CBD">
        <w:rPr>
          <w:rFonts w:ascii="Helvetica" w:hAnsi="Helvetica"/>
          <w:b/>
          <w:sz w:val="22"/>
          <w:szCs w:val="22"/>
        </w:rPr>
        <w:t>.</w:t>
      </w:r>
      <w:r w:rsidRPr="00694CBD">
        <w:rPr>
          <w:rFonts w:ascii="Helvetica" w:hAnsi="Helvetica"/>
          <w:b/>
          <w:sz w:val="22"/>
          <w:szCs w:val="22"/>
        </w:rPr>
        <w:t xml:space="preserve"> </w:t>
      </w:r>
      <w:r w:rsidR="00885A0B" w:rsidRPr="00694CBD">
        <w:rPr>
          <w:rFonts w:ascii="Helvetica" w:hAnsi="Helvetica"/>
          <w:b/>
          <w:sz w:val="22"/>
          <w:szCs w:val="22"/>
        </w:rPr>
        <w:t>All assignments are due on 9am of the day that they are assigned.</w:t>
      </w:r>
    </w:p>
    <w:p w14:paraId="73094DAA" w14:textId="77777777" w:rsidR="00091092" w:rsidRPr="00694CBD" w:rsidRDefault="00091092" w:rsidP="00091092">
      <w:pPr>
        <w:rPr>
          <w:rFonts w:ascii="Helvetica" w:hAnsi="Helvetica"/>
          <w:sz w:val="22"/>
          <w:szCs w:val="22"/>
        </w:rPr>
      </w:pPr>
    </w:p>
    <w:p w14:paraId="71A67BA2" w14:textId="693BE676" w:rsidR="00A56712" w:rsidRPr="00694CBD" w:rsidRDefault="00837B1D" w:rsidP="00A56712">
      <w:pPr>
        <w:rPr>
          <w:rFonts w:ascii="Helvetica" w:hAnsi="Helvetica"/>
          <w:sz w:val="22"/>
          <w:szCs w:val="22"/>
        </w:rPr>
      </w:pPr>
      <w:r w:rsidRPr="00694CBD">
        <w:rPr>
          <w:rFonts w:ascii="Helvetica" w:hAnsi="Helvetica"/>
          <w:i/>
          <w:sz w:val="22"/>
          <w:szCs w:val="22"/>
        </w:rPr>
        <w:t>Class Participation</w:t>
      </w:r>
      <w:r w:rsidR="00346718" w:rsidRPr="00694CBD">
        <w:rPr>
          <w:rFonts w:ascii="Helvetica" w:hAnsi="Helvetica"/>
          <w:i/>
          <w:sz w:val="22"/>
          <w:szCs w:val="22"/>
        </w:rPr>
        <w:t xml:space="preserve"> (</w:t>
      </w:r>
      <w:r w:rsidR="001951CE" w:rsidRPr="00694CBD">
        <w:rPr>
          <w:rFonts w:ascii="Helvetica" w:hAnsi="Helvetica"/>
          <w:i/>
          <w:sz w:val="22"/>
          <w:szCs w:val="22"/>
        </w:rPr>
        <w:t>12</w:t>
      </w:r>
      <w:r w:rsidRPr="00694CBD">
        <w:rPr>
          <w:rFonts w:ascii="Helvetica" w:hAnsi="Helvetica"/>
          <w:i/>
          <w:sz w:val="22"/>
          <w:szCs w:val="22"/>
        </w:rPr>
        <w:t xml:space="preserve"> points).</w:t>
      </w:r>
      <w:r w:rsidRPr="00694CBD">
        <w:rPr>
          <w:rFonts w:ascii="Helvetica" w:hAnsi="Helvetica"/>
          <w:b/>
          <w:sz w:val="22"/>
          <w:szCs w:val="22"/>
        </w:rPr>
        <w:t xml:space="preserve"> </w:t>
      </w:r>
      <w:r w:rsidRPr="00694CBD">
        <w:rPr>
          <w:rFonts w:ascii="Helvetica" w:hAnsi="Helvetica"/>
          <w:sz w:val="22"/>
          <w:szCs w:val="22"/>
        </w:rPr>
        <w:t xml:space="preserve">  It is expected that you come to class prepared and ready to d</w:t>
      </w:r>
      <w:r w:rsidR="008D30F7" w:rsidRPr="00694CBD">
        <w:rPr>
          <w:rFonts w:ascii="Helvetica" w:hAnsi="Helvetica"/>
          <w:sz w:val="22"/>
          <w:szCs w:val="22"/>
        </w:rPr>
        <w:t xml:space="preserve">iscuss the topic for that day. </w:t>
      </w:r>
      <w:r w:rsidRPr="00694CBD">
        <w:rPr>
          <w:rFonts w:ascii="Helvetica" w:hAnsi="Helvetica"/>
          <w:sz w:val="22"/>
          <w:szCs w:val="22"/>
        </w:rPr>
        <w:t xml:space="preserve">This means that you should do the assigned readings before each class, and you should arrive with questions and ideas. </w:t>
      </w:r>
      <w:r w:rsidR="001951CE" w:rsidRPr="00694CBD">
        <w:rPr>
          <w:rFonts w:ascii="Helvetica" w:hAnsi="Helvetica"/>
          <w:sz w:val="22"/>
          <w:szCs w:val="22"/>
        </w:rPr>
        <w:t>You will receive a 0 or 1 for class participation each week</w:t>
      </w:r>
      <w:r w:rsidR="0006517E">
        <w:rPr>
          <w:rFonts w:ascii="Helvetica" w:hAnsi="Helvetica"/>
          <w:sz w:val="22"/>
          <w:szCs w:val="22"/>
        </w:rPr>
        <w:t xml:space="preserve"> (with the exception of the first class)</w:t>
      </w:r>
      <w:r w:rsidR="001951CE" w:rsidRPr="00694CBD">
        <w:rPr>
          <w:rFonts w:ascii="Helvetica" w:hAnsi="Helvetica"/>
          <w:sz w:val="22"/>
          <w:szCs w:val="22"/>
        </w:rPr>
        <w:t xml:space="preserve">, depending on whether you </w:t>
      </w:r>
      <w:r w:rsidR="002254C4" w:rsidRPr="00694CBD">
        <w:rPr>
          <w:rFonts w:ascii="Helvetica" w:hAnsi="Helvetica"/>
          <w:sz w:val="22"/>
          <w:szCs w:val="22"/>
        </w:rPr>
        <w:t>contributed</w:t>
      </w:r>
      <w:r w:rsidR="001951CE" w:rsidRPr="00694CBD">
        <w:rPr>
          <w:rFonts w:ascii="Helvetica" w:hAnsi="Helvetica"/>
          <w:sz w:val="22"/>
          <w:szCs w:val="22"/>
        </w:rPr>
        <w:t xml:space="preserve"> to the discussion of articles, and/or participated in class </w:t>
      </w:r>
      <w:r w:rsidR="001951CE" w:rsidRPr="00694CBD">
        <w:rPr>
          <w:rFonts w:ascii="Helvetica" w:hAnsi="Helvetica"/>
          <w:sz w:val="22"/>
          <w:szCs w:val="22"/>
        </w:rPr>
        <w:lastRenderedPageBreak/>
        <w:t>exercises. At the end of the semester, your lowest class participation grade will be replaced with a 1.</w:t>
      </w:r>
      <w:r w:rsidR="00A57741">
        <w:rPr>
          <w:rFonts w:ascii="Helvetica" w:hAnsi="Helvetica"/>
          <w:sz w:val="22"/>
          <w:szCs w:val="22"/>
        </w:rPr>
        <w:t xml:space="preserve"> Given the uncertainty of this semester</w:t>
      </w:r>
      <w:r w:rsidR="0006517E">
        <w:rPr>
          <w:rFonts w:ascii="Helvetica" w:hAnsi="Helvetica"/>
          <w:sz w:val="22"/>
          <w:szCs w:val="22"/>
        </w:rPr>
        <w:t xml:space="preserve"> and the possibility of extended absences, exceptions may be considered on an individual basis.</w:t>
      </w:r>
      <w:r w:rsidR="00A57741">
        <w:rPr>
          <w:rFonts w:ascii="Helvetica" w:hAnsi="Helvetica"/>
          <w:sz w:val="22"/>
          <w:szCs w:val="22"/>
        </w:rPr>
        <w:t xml:space="preserve"> </w:t>
      </w:r>
    </w:p>
    <w:p w14:paraId="6581C711" w14:textId="77777777" w:rsidR="00A56712" w:rsidRPr="00694CBD" w:rsidRDefault="00A56712" w:rsidP="00A56712">
      <w:pPr>
        <w:rPr>
          <w:rFonts w:ascii="Helvetica" w:hAnsi="Helvetica"/>
          <w:sz w:val="22"/>
          <w:szCs w:val="22"/>
        </w:rPr>
      </w:pPr>
    </w:p>
    <w:p w14:paraId="0BDBFCA8" w14:textId="1B539DE6" w:rsidR="00431C98" w:rsidRPr="00694CBD" w:rsidRDefault="002254C4" w:rsidP="00431C98">
      <w:pPr>
        <w:rPr>
          <w:rFonts w:ascii="Helvetica" w:hAnsi="Helvetica"/>
          <w:sz w:val="22"/>
          <w:szCs w:val="22"/>
        </w:rPr>
      </w:pPr>
      <w:r w:rsidRPr="00694CBD">
        <w:rPr>
          <w:rFonts w:ascii="Helvetica" w:hAnsi="Helvetica"/>
          <w:i/>
          <w:sz w:val="22"/>
          <w:szCs w:val="22"/>
        </w:rPr>
        <w:t>Leading Article Discussion (12</w:t>
      </w:r>
      <w:r w:rsidR="00431C98" w:rsidRPr="00694CBD">
        <w:rPr>
          <w:rFonts w:ascii="Helvetica" w:hAnsi="Helvetica"/>
          <w:i/>
          <w:sz w:val="22"/>
          <w:szCs w:val="22"/>
        </w:rPr>
        <w:t xml:space="preserve"> points).</w:t>
      </w:r>
      <w:r w:rsidR="00431C98" w:rsidRPr="00694CBD">
        <w:rPr>
          <w:rFonts w:ascii="Helvetica" w:hAnsi="Helvetica"/>
          <w:b/>
          <w:sz w:val="22"/>
          <w:szCs w:val="22"/>
        </w:rPr>
        <w:t xml:space="preserve"> </w:t>
      </w:r>
      <w:r w:rsidRPr="00694CBD">
        <w:rPr>
          <w:rFonts w:ascii="Helvetica" w:hAnsi="Helvetica"/>
          <w:sz w:val="22"/>
          <w:szCs w:val="22"/>
        </w:rPr>
        <w:t>Each student will be required to lead the discussion of one assigned scientific article. You will have the opportunity to sign up for an article. The discussion will involve first walking us briefly through the background, methods, main findings, and the author’s interpretation</w:t>
      </w:r>
      <w:r w:rsidR="00254C50">
        <w:rPr>
          <w:rFonts w:ascii="Helvetica" w:hAnsi="Helvetica"/>
          <w:sz w:val="22"/>
          <w:szCs w:val="22"/>
        </w:rPr>
        <w:t xml:space="preserve"> using slides. You will not be graded on how beautiful your slides are.</w:t>
      </w:r>
      <w:r w:rsidRPr="00694CBD">
        <w:rPr>
          <w:rFonts w:ascii="Helvetica" w:hAnsi="Helvetica"/>
          <w:sz w:val="22"/>
          <w:szCs w:val="22"/>
        </w:rPr>
        <w:t xml:space="preserve"> You will be asked to share your own thoughts on the paper as well as prepare questions to guide the class discussion.</w:t>
      </w:r>
      <w:r w:rsidR="00254C50">
        <w:rPr>
          <w:rFonts w:ascii="Helvetica" w:hAnsi="Helvetica"/>
          <w:sz w:val="22"/>
          <w:szCs w:val="22"/>
        </w:rPr>
        <w:t xml:space="preserve"> In particular, please explicitly note and discuss the sample composition (</w:t>
      </w:r>
      <w:proofErr w:type="gramStart"/>
      <w:r w:rsidR="00254C50">
        <w:rPr>
          <w:rFonts w:ascii="Helvetica" w:hAnsi="Helvetica"/>
          <w:sz w:val="22"/>
          <w:szCs w:val="22"/>
        </w:rPr>
        <w:t>e.g.</w:t>
      </w:r>
      <w:proofErr w:type="gramEnd"/>
      <w:r w:rsidR="00254C50">
        <w:rPr>
          <w:rFonts w:ascii="Helvetica" w:hAnsi="Helvetica"/>
          <w:sz w:val="22"/>
          <w:szCs w:val="22"/>
        </w:rPr>
        <w:t xml:space="preserve"> how representative is this sample), discuss any contextual factors that may bear on these results, and start a discussion of potential broader clinical or societal implications of the work. </w:t>
      </w:r>
    </w:p>
    <w:p w14:paraId="24708646" w14:textId="77777777" w:rsidR="00431C98" w:rsidRPr="00694CBD" w:rsidRDefault="00431C98" w:rsidP="00A56712">
      <w:pPr>
        <w:rPr>
          <w:rFonts w:ascii="Helvetica" w:hAnsi="Helvetica"/>
          <w:sz w:val="22"/>
          <w:szCs w:val="22"/>
          <w:highlight w:val="yellow"/>
        </w:rPr>
      </w:pPr>
    </w:p>
    <w:p w14:paraId="456A64AE" w14:textId="59ECF965" w:rsidR="00837B1D" w:rsidRPr="00694CBD" w:rsidRDefault="00912F7B" w:rsidP="00837B1D">
      <w:pPr>
        <w:rPr>
          <w:rFonts w:ascii="Helvetica" w:hAnsi="Helvetica"/>
          <w:sz w:val="22"/>
          <w:szCs w:val="22"/>
        </w:rPr>
      </w:pPr>
      <w:r w:rsidRPr="00694CBD">
        <w:rPr>
          <w:rFonts w:ascii="Helvetica" w:hAnsi="Helvetica"/>
          <w:i/>
          <w:sz w:val="22"/>
          <w:szCs w:val="22"/>
        </w:rPr>
        <w:t>Quizzes</w:t>
      </w:r>
      <w:r w:rsidR="00A56712" w:rsidRPr="00694CBD">
        <w:rPr>
          <w:rFonts w:ascii="Helvetica" w:hAnsi="Helvetica"/>
          <w:i/>
          <w:sz w:val="22"/>
          <w:szCs w:val="22"/>
        </w:rPr>
        <w:t xml:space="preserve"> (</w:t>
      </w:r>
      <w:r w:rsidR="002254C4" w:rsidRPr="00694CBD">
        <w:rPr>
          <w:rFonts w:ascii="Helvetica" w:hAnsi="Helvetica"/>
          <w:i/>
          <w:sz w:val="22"/>
          <w:szCs w:val="22"/>
        </w:rPr>
        <w:t>3</w:t>
      </w:r>
      <w:r w:rsidR="002144A4">
        <w:rPr>
          <w:rFonts w:ascii="Helvetica" w:hAnsi="Helvetica"/>
          <w:i/>
          <w:sz w:val="22"/>
          <w:szCs w:val="22"/>
        </w:rPr>
        <w:t>2</w:t>
      </w:r>
      <w:r w:rsidR="00A56712" w:rsidRPr="00694CBD">
        <w:rPr>
          <w:rFonts w:ascii="Helvetica" w:hAnsi="Helvetica"/>
          <w:i/>
          <w:sz w:val="22"/>
          <w:szCs w:val="22"/>
        </w:rPr>
        <w:t xml:space="preserve"> points)</w:t>
      </w:r>
      <w:r w:rsidR="00A56712" w:rsidRPr="00694CBD">
        <w:rPr>
          <w:rFonts w:ascii="Helvetica" w:hAnsi="Helvetica"/>
          <w:sz w:val="22"/>
          <w:szCs w:val="22"/>
        </w:rPr>
        <w:t xml:space="preserve">. There will be </w:t>
      </w:r>
      <w:r w:rsidR="00431C98" w:rsidRPr="00694CBD">
        <w:rPr>
          <w:rFonts w:ascii="Helvetica" w:hAnsi="Helvetica"/>
          <w:sz w:val="22"/>
          <w:szCs w:val="22"/>
        </w:rPr>
        <w:t>four take-home</w:t>
      </w:r>
      <w:r w:rsidR="00A56712" w:rsidRPr="00694CBD">
        <w:rPr>
          <w:rFonts w:ascii="Helvetica" w:hAnsi="Helvetica"/>
          <w:sz w:val="22"/>
          <w:szCs w:val="22"/>
        </w:rPr>
        <w:t xml:space="preserve"> quizzes </w:t>
      </w:r>
      <w:r w:rsidR="00A56712" w:rsidRPr="00694CBD">
        <w:rPr>
          <w:rFonts w:ascii="Helvetica" w:hAnsi="Helvetica" w:cs="Avenir Light"/>
          <w:sz w:val="22"/>
          <w:szCs w:val="22"/>
        </w:rPr>
        <w:t xml:space="preserve">aimed at reinforcing your understanding </w:t>
      </w:r>
      <w:r w:rsidR="00431C98" w:rsidRPr="00694CBD">
        <w:rPr>
          <w:rFonts w:ascii="Helvetica" w:hAnsi="Helvetica" w:cs="Avenir Light"/>
          <w:sz w:val="22"/>
          <w:szCs w:val="22"/>
        </w:rPr>
        <w:t>of course material.</w:t>
      </w:r>
      <w:r w:rsidR="00254C50">
        <w:rPr>
          <w:rFonts w:ascii="Helvetica" w:hAnsi="Helvetica" w:cs="Avenir Light"/>
          <w:sz w:val="22"/>
          <w:szCs w:val="22"/>
        </w:rPr>
        <w:t xml:space="preserve"> </w:t>
      </w:r>
    </w:p>
    <w:p w14:paraId="04FEC901" w14:textId="77777777" w:rsidR="00657606" w:rsidRPr="00694CBD" w:rsidRDefault="00657606" w:rsidP="00837B1D">
      <w:pPr>
        <w:rPr>
          <w:rFonts w:ascii="Helvetica" w:hAnsi="Helvetica"/>
          <w:sz w:val="22"/>
          <w:szCs w:val="22"/>
          <w:highlight w:val="yellow"/>
        </w:rPr>
      </w:pPr>
    </w:p>
    <w:p w14:paraId="1ADFB426" w14:textId="736FAADE" w:rsidR="007C126D" w:rsidRPr="00694CBD" w:rsidRDefault="00624144" w:rsidP="00DD590A">
      <w:pPr>
        <w:rPr>
          <w:rFonts w:ascii="Helvetica" w:eastAsia="Times New Roman" w:hAnsi="Helvetica" w:cs="Times New Roman"/>
          <w:color w:val="000000"/>
          <w:sz w:val="22"/>
          <w:szCs w:val="22"/>
          <w:lang w:eastAsia="en-US"/>
        </w:rPr>
      </w:pPr>
      <w:r w:rsidRPr="00694CBD">
        <w:rPr>
          <w:rFonts w:ascii="Helvetica" w:hAnsi="Helvetica"/>
          <w:i/>
          <w:sz w:val="22"/>
          <w:szCs w:val="22"/>
        </w:rPr>
        <w:t>Final project</w:t>
      </w:r>
      <w:r w:rsidR="00912F7B" w:rsidRPr="00694CBD">
        <w:rPr>
          <w:rFonts w:ascii="Helvetica" w:hAnsi="Helvetica"/>
          <w:i/>
          <w:sz w:val="22"/>
          <w:szCs w:val="22"/>
        </w:rPr>
        <w:t xml:space="preserve"> (</w:t>
      </w:r>
      <w:r w:rsidR="00657606" w:rsidRPr="00694CBD">
        <w:rPr>
          <w:rFonts w:ascii="Helvetica" w:hAnsi="Helvetica"/>
          <w:i/>
          <w:sz w:val="22"/>
          <w:szCs w:val="22"/>
        </w:rPr>
        <w:t>4</w:t>
      </w:r>
      <w:r w:rsidR="002144A4">
        <w:rPr>
          <w:rFonts w:ascii="Helvetica" w:hAnsi="Helvetica"/>
          <w:i/>
          <w:sz w:val="22"/>
          <w:szCs w:val="22"/>
        </w:rPr>
        <w:t>4</w:t>
      </w:r>
      <w:r w:rsidR="00912F7B" w:rsidRPr="00694CBD">
        <w:rPr>
          <w:rFonts w:ascii="Helvetica" w:hAnsi="Helvetica"/>
          <w:i/>
          <w:sz w:val="22"/>
          <w:szCs w:val="22"/>
        </w:rPr>
        <w:t xml:space="preserve"> points).</w:t>
      </w:r>
      <w:r w:rsidR="00912F7B" w:rsidRPr="00694CBD">
        <w:rPr>
          <w:rFonts w:ascii="Helvetica" w:hAnsi="Helvetica"/>
          <w:sz w:val="22"/>
          <w:szCs w:val="22"/>
        </w:rPr>
        <w:t xml:space="preserve"> </w:t>
      </w:r>
      <w:r w:rsidR="007C126D" w:rsidRPr="00694CBD">
        <w:rPr>
          <w:rFonts w:ascii="Helvetica" w:hAnsi="Helvetica"/>
          <w:sz w:val="22"/>
          <w:szCs w:val="22"/>
        </w:rPr>
        <w:t xml:space="preserve">You should choose a final project that is meaningful and useful for you and serves your professional or personal endeavors. Options include: </w:t>
      </w:r>
      <w:r w:rsidR="00657606" w:rsidRPr="00694CBD">
        <w:rPr>
          <w:rFonts w:ascii="Helvetica" w:hAnsi="Helvetica"/>
          <w:sz w:val="22"/>
          <w:szCs w:val="22"/>
        </w:rPr>
        <w:t>a grant proposal</w:t>
      </w:r>
      <w:r w:rsidR="007C126D" w:rsidRPr="00694CBD">
        <w:rPr>
          <w:rFonts w:ascii="Helvetica" w:hAnsi="Helvetica"/>
          <w:sz w:val="22"/>
          <w:szCs w:val="22"/>
        </w:rPr>
        <w:t xml:space="preserve">, </w:t>
      </w:r>
      <w:r w:rsidR="00657606" w:rsidRPr="00694CBD">
        <w:rPr>
          <w:rFonts w:ascii="Helvetica" w:hAnsi="Helvetica"/>
          <w:sz w:val="22"/>
          <w:szCs w:val="22"/>
        </w:rPr>
        <w:t>critical research review (on a topic for which there are currently no published reviews</w:t>
      </w:r>
      <w:r w:rsidR="00DD590A" w:rsidRPr="00694CBD">
        <w:rPr>
          <w:rFonts w:ascii="Helvetica" w:hAnsi="Helvetica"/>
          <w:sz w:val="22"/>
          <w:szCs w:val="22"/>
        </w:rPr>
        <w:t>)</w:t>
      </w:r>
      <w:r w:rsidR="007C126D" w:rsidRPr="00694CBD">
        <w:rPr>
          <w:rFonts w:ascii="Helvetica" w:hAnsi="Helvetica"/>
          <w:sz w:val="22"/>
          <w:szCs w:val="22"/>
        </w:rPr>
        <w:t xml:space="preserve">, </w:t>
      </w:r>
      <w:r w:rsidR="007C126D" w:rsidRPr="00694CBD">
        <w:rPr>
          <w:rFonts w:ascii="Helvetica" w:eastAsia="Times New Roman" w:hAnsi="Helvetica" w:cs="Arial"/>
          <w:color w:val="000000"/>
          <w:sz w:val="22"/>
          <w:szCs w:val="22"/>
          <w:lang w:eastAsia="en-US"/>
        </w:rPr>
        <w:t xml:space="preserve">an opinion article, creating a lecture for an undergraduate or community audience, creating a TED talk, drafting a study pre-registration, analyzing existing data and making a poster, </w:t>
      </w:r>
      <w:r w:rsidR="00254C50">
        <w:rPr>
          <w:rFonts w:ascii="Helvetica" w:eastAsia="Times New Roman" w:hAnsi="Helvetica" w:cs="Arial"/>
          <w:color w:val="000000"/>
          <w:sz w:val="22"/>
          <w:szCs w:val="22"/>
          <w:lang w:eastAsia="en-US"/>
        </w:rPr>
        <w:t xml:space="preserve">or </w:t>
      </w:r>
      <w:r w:rsidR="007C126D" w:rsidRPr="00694CBD">
        <w:rPr>
          <w:rFonts w:ascii="Helvetica" w:eastAsia="Times New Roman" w:hAnsi="Helvetica" w:cs="Arial"/>
          <w:color w:val="000000"/>
          <w:sz w:val="22"/>
          <w:szCs w:val="22"/>
          <w:lang w:eastAsia="en-US"/>
        </w:rPr>
        <w:t>writing a letter to the editor in response to a published article. I will consider other options as well. The constraints are that the project</w:t>
      </w:r>
      <w:r w:rsidR="007C126D" w:rsidRPr="00694CBD">
        <w:rPr>
          <w:rFonts w:ascii="Helvetica" w:eastAsia="Times New Roman" w:hAnsi="Helvetica" w:cs="Times New Roman"/>
          <w:color w:val="000000"/>
          <w:sz w:val="22"/>
          <w:szCs w:val="22"/>
          <w:lang w:eastAsia="en-US"/>
        </w:rPr>
        <w:t>:</w:t>
      </w:r>
    </w:p>
    <w:p w14:paraId="652CB184" w14:textId="0E569811" w:rsidR="007C126D" w:rsidRPr="00694CBD" w:rsidRDefault="007C126D" w:rsidP="007C126D">
      <w:pPr>
        <w:pStyle w:val="ListParagraph"/>
        <w:numPr>
          <w:ilvl w:val="0"/>
          <w:numId w:val="20"/>
        </w:numPr>
        <w:rPr>
          <w:rFonts w:ascii="Helvetica" w:hAnsi="Helvetica"/>
          <w:sz w:val="22"/>
          <w:szCs w:val="22"/>
        </w:rPr>
      </w:pPr>
      <w:r w:rsidRPr="00694CBD">
        <w:rPr>
          <w:rFonts w:ascii="Helvetica" w:eastAsia="Times New Roman" w:hAnsi="Helvetica" w:cs="Times New Roman"/>
          <w:color w:val="000000"/>
          <w:sz w:val="22"/>
          <w:szCs w:val="22"/>
          <w:lang w:eastAsia="en-US"/>
        </w:rPr>
        <w:t>I</w:t>
      </w:r>
      <w:r w:rsidR="00DD590A" w:rsidRPr="00694CBD">
        <w:rPr>
          <w:rFonts w:ascii="Helvetica" w:eastAsia="Times New Roman" w:hAnsi="Helvetica" w:cs="Times New Roman"/>
          <w:color w:val="000000"/>
          <w:sz w:val="22"/>
          <w:szCs w:val="22"/>
          <w:lang w:eastAsia="en-US"/>
        </w:rPr>
        <w:t xml:space="preserve">ntegrate across biological </w:t>
      </w:r>
      <w:r w:rsidR="0050074D" w:rsidRPr="00694CBD">
        <w:rPr>
          <w:rFonts w:ascii="Helvetica" w:eastAsia="Times New Roman" w:hAnsi="Helvetica" w:cs="Times New Roman"/>
          <w:color w:val="000000"/>
          <w:sz w:val="22"/>
          <w:szCs w:val="22"/>
          <w:lang w:eastAsia="en-US"/>
        </w:rPr>
        <w:t>(</w:t>
      </w:r>
      <w:proofErr w:type="gramStart"/>
      <w:r w:rsidR="0050074D" w:rsidRPr="00694CBD">
        <w:rPr>
          <w:rFonts w:ascii="Helvetica" w:eastAsia="Times New Roman" w:hAnsi="Helvetica" w:cs="Times New Roman"/>
          <w:color w:val="000000"/>
          <w:sz w:val="22"/>
          <w:szCs w:val="22"/>
          <w:lang w:eastAsia="en-US"/>
        </w:rPr>
        <w:t>i.e.</w:t>
      </w:r>
      <w:proofErr w:type="gramEnd"/>
      <w:r w:rsidR="0050074D" w:rsidRPr="00694CBD">
        <w:rPr>
          <w:rFonts w:ascii="Helvetica" w:eastAsia="Times New Roman" w:hAnsi="Helvetica" w:cs="Times New Roman"/>
          <w:color w:val="000000"/>
          <w:sz w:val="22"/>
          <w:szCs w:val="22"/>
          <w:lang w:eastAsia="en-US"/>
        </w:rPr>
        <w:t xml:space="preserve"> brain) base</w:t>
      </w:r>
      <w:r w:rsidR="00DD590A" w:rsidRPr="00694CBD">
        <w:rPr>
          <w:rFonts w:ascii="Helvetica" w:eastAsia="Times New Roman" w:hAnsi="Helvetica" w:cs="Times New Roman"/>
          <w:color w:val="000000"/>
          <w:sz w:val="22"/>
          <w:szCs w:val="22"/>
          <w:lang w:eastAsia="en-US"/>
        </w:rPr>
        <w:t>s of behavior and, at least, one of the following: social, cognitive, or affective aspects of behavior</w:t>
      </w:r>
      <w:r w:rsidR="000754C0" w:rsidRPr="00694CBD">
        <w:rPr>
          <w:rFonts w:ascii="Helvetica" w:hAnsi="Helvetica"/>
          <w:b/>
          <w:sz w:val="22"/>
          <w:szCs w:val="22"/>
        </w:rPr>
        <w:t xml:space="preserve">. </w:t>
      </w:r>
    </w:p>
    <w:p w14:paraId="5BFACD92" w14:textId="56B1F3EE" w:rsidR="007C126D" w:rsidRPr="00694CBD" w:rsidRDefault="007C126D" w:rsidP="007C126D">
      <w:pPr>
        <w:pStyle w:val="ListParagraph"/>
        <w:numPr>
          <w:ilvl w:val="0"/>
          <w:numId w:val="20"/>
        </w:numPr>
        <w:rPr>
          <w:rFonts w:ascii="Helvetica" w:eastAsia="Times New Roman" w:hAnsi="Helvetica" w:cs="Arial"/>
          <w:color w:val="000000"/>
          <w:sz w:val="22"/>
          <w:szCs w:val="22"/>
          <w:lang w:eastAsia="en-US"/>
        </w:rPr>
      </w:pPr>
      <w:r w:rsidRPr="00694CBD">
        <w:rPr>
          <w:rFonts w:ascii="Helvetica" w:eastAsia="Times New Roman" w:hAnsi="Helvetica" w:cs="Arial"/>
          <w:color w:val="000000"/>
          <w:sz w:val="22"/>
          <w:szCs w:val="22"/>
          <w:lang w:eastAsia="en-US"/>
        </w:rPr>
        <w:t>Cannot overlap with any program milestone projects (</w:t>
      </w:r>
      <w:proofErr w:type="gramStart"/>
      <w:r w:rsidRPr="00694CBD">
        <w:rPr>
          <w:rFonts w:ascii="Helvetica" w:eastAsia="Times New Roman" w:hAnsi="Helvetica" w:cs="Arial"/>
          <w:color w:val="000000"/>
          <w:sz w:val="22"/>
          <w:szCs w:val="22"/>
          <w:lang w:eastAsia="en-US"/>
        </w:rPr>
        <w:t>e.g.</w:t>
      </w:r>
      <w:proofErr w:type="gramEnd"/>
      <w:r w:rsidRPr="00694CBD">
        <w:rPr>
          <w:rFonts w:ascii="Helvetica" w:eastAsia="Times New Roman" w:hAnsi="Helvetica" w:cs="Arial"/>
          <w:color w:val="000000"/>
          <w:sz w:val="22"/>
          <w:szCs w:val="22"/>
          <w:lang w:eastAsia="en-US"/>
        </w:rPr>
        <w:t xml:space="preserve"> Master’s thesis)</w:t>
      </w:r>
    </w:p>
    <w:p w14:paraId="03E7C3D0" w14:textId="0D75329A" w:rsidR="008F4E96" w:rsidRPr="00694CBD" w:rsidRDefault="008F4E96" w:rsidP="007C126D">
      <w:pPr>
        <w:pStyle w:val="ListParagraph"/>
        <w:numPr>
          <w:ilvl w:val="0"/>
          <w:numId w:val="20"/>
        </w:numPr>
        <w:rPr>
          <w:rFonts w:ascii="Helvetica" w:eastAsia="Times New Roman" w:hAnsi="Helvetica" w:cs="Arial"/>
          <w:color w:val="000000"/>
          <w:sz w:val="22"/>
          <w:szCs w:val="22"/>
          <w:lang w:eastAsia="en-US"/>
        </w:rPr>
      </w:pPr>
      <w:r w:rsidRPr="00694CBD">
        <w:rPr>
          <w:rFonts w:ascii="Helvetica" w:eastAsia="Times New Roman" w:hAnsi="Helvetica" w:cs="Arial"/>
          <w:color w:val="000000"/>
          <w:sz w:val="22"/>
          <w:szCs w:val="22"/>
          <w:lang w:eastAsia="en-US"/>
        </w:rPr>
        <w:t>Must involve reading and referencing 10 papers or other academic, peer-reviewed works</w:t>
      </w:r>
    </w:p>
    <w:p w14:paraId="55EB8F46" w14:textId="77777777" w:rsidR="007C126D" w:rsidRPr="00694CBD" w:rsidRDefault="007C126D" w:rsidP="007C126D">
      <w:pPr>
        <w:rPr>
          <w:rFonts w:ascii="Helvetica" w:eastAsia="Times New Roman" w:hAnsi="Helvetica" w:cs="Arial"/>
          <w:color w:val="000000"/>
          <w:sz w:val="22"/>
          <w:szCs w:val="22"/>
          <w:lang w:eastAsia="en-US"/>
        </w:rPr>
      </w:pPr>
    </w:p>
    <w:p w14:paraId="4D28427A" w14:textId="3EBBDEED" w:rsidR="007C126D" w:rsidRPr="00694CBD" w:rsidRDefault="007C126D" w:rsidP="007C126D">
      <w:pPr>
        <w:rPr>
          <w:rFonts w:ascii="Helvetica" w:hAnsi="Helvetica"/>
          <w:sz w:val="22"/>
          <w:szCs w:val="22"/>
        </w:rPr>
      </w:pPr>
      <w:r w:rsidRPr="00694CBD">
        <w:rPr>
          <w:rFonts w:ascii="Helvetica" w:eastAsia="Times New Roman" w:hAnsi="Helvetica" w:cs="Arial"/>
          <w:color w:val="000000"/>
          <w:sz w:val="22"/>
          <w:szCs w:val="22"/>
          <w:lang w:eastAsia="en-US"/>
        </w:rPr>
        <w:t xml:space="preserve">You may work in groups of no more than 3 people. However, if the project overlaps with something you </w:t>
      </w:r>
      <w:r w:rsidR="001F11E5">
        <w:rPr>
          <w:rFonts w:ascii="Helvetica" w:eastAsia="Times New Roman" w:hAnsi="Helvetica" w:cs="Arial"/>
          <w:color w:val="000000"/>
          <w:sz w:val="22"/>
          <w:szCs w:val="22"/>
          <w:lang w:eastAsia="en-US"/>
        </w:rPr>
        <w:t>will</w:t>
      </w:r>
      <w:r w:rsidRPr="00694CBD">
        <w:rPr>
          <w:rFonts w:ascii="Helvetica" w:eastAsia="Times New Roman" w:hAnsi="Helvetica" w:cs="Arial"/>
          <w:color w:val="000000"/>
          <w:sz w:val="22"/>
          <w:szCs w:val="22"/>
          <w:lang w:eastAsia="en-US"/>
        </w:rPr>
        <w:t xml:space="preserve"> plan to submit (</w:t>
      </w:r>
      <w:proofErr w:type="gramStart"/>
      <w:r w:rsidRPr="00694CBD">
        <w:rPr>
          <w:rFonts w:ascii="Helvetica" w:eastAsia="Times New Roman" w:hAnsi="Helvetica" w:cs="Arial"/>
          <w:color w:val="000000"/>
          <w:sz w:val="22"/>
          <w:szCs w:val="22"/>
          <w:lang w:eastAsia="en-US"/>
        </w:rPr>
        <w:t>e.g.</w:t>
      </w:r>
      <w:proofErr w:type="gramEnd"/>
      <w:r w:rsidRPr="00694CBD">
        <w:rPr>
          <w:rFonts w:ascii="Helvetica" w:eastAsia="Times New Roman" w:hAnsi="Helvetica" w:cs="Arial"/>
          <w:color w:val="000000"/>
          <w:sz w:val="22"/>
          <w:szCs w:val="22"/>
          <w:lang w:eastAsia="en-US"/>
        </w:rPr>
        <w:t xml:space="preserve"> grant application, review paper, poster, etc.), then you must work independently unless you will be co-authoring/submitting with someone in the class. </w:t>
      </w:r>
    </w:p>
    <w:p w14:paraId="1F4B6800" w14:textId="77777777" w:rsidR="007C126D" w:rsidRPr="00694CBD" w:rsidRDefault="007C126D" w:rsidP="007C126D">
      <w:pPr>
        <w:pStyle w:val="ListParagraph"/>
        <w:ind w:left="1080"/>
        <w:rPr>
          <w:rFonts w:ascii="Helvetica" w:hAnsi="Helvetica"/>
          <w:sz w:val="22"/>
          <w:szCs w:val="22"/>
        </w:rPr>
      </w:pPr>
    </w:p>
    <w:p w14:paraId="1CF205A4" w14:textId="434C4BBE" w:rsidR="00657606" w:rsidRPr="00694CBD" w:rsidRDefault="00657606" w:rsidP="007C126D">
      <w:pPr>
        <w:rPr>
          <w:rFonts w:ascii="Helvetica" w:hAnsi="Helvetica"/>
          <w:sz w:val="22"/>
          <w:szCs w:val="22"/>
        </w:rPr>
      </w:pPr>
      <w:r w:rsidRPr="00694CBD">
        <w:rPr>
          <w:rFonts w:ascii="Helvetica" w:hAnsi="Helvetica"/>
          <w:sz w:val="22"/>
          <w:szCs w:val="22"/>
        </w:rPr>
        <w:t>This assignment will be broken up into the following sub-assignments:</w:t>
      </w:r>
    </w:p>
    <w:p w14:paraId="685FF3B5" w14:textId="08D4A6B4" w:rsidR="007C126D" w:rsidRPr="00694CBD" w:rsidRDefault="007C126D" w:rsidP="00DD590A">
      <w:pPr>
        <w:rPr>
          <w:rFonts w:ascii="Helvetica" w:hAnsi="Helvetica"/>
          <w:sz w:val="22"/>
          <w:szCs w:val="22"/>
        </w:rPr>
      </w:pPr>
    </w:p>
    <w:p w14:paraId="54EAABFD" w14:textId="3EAAD454" w:rsidR="00912F7B" w:rsidRPr="00694CBD" w:rsidRDefault="00E32281" w:rsidP="00E32281">
      <w:pPr>
        <w:pStyle w:val="BodyText3"/>
        <w:ind w:left="720"/>
        <w:rPr>
          <w:rFonts w:ascii="Helvetica" w:hAnsi="Helvetica"/>
          <w:b w:val="0"/>
          <w:sz w:val="22"/>
          <w:szCs w:val="22"/>
        </w:rPr>
      </w:pPr>
      <w:r w:rsidRPr="00694CBD">
        <w:rPr>
          <w:rFonts w:ascii="Helvetica" w:hAnsi="Helvetica"/>
          <w:b w:val="0"/>
          <w:i/>
          <w:sz w:val="22"/>
          <w:szCs w:val="22"/>
        </w:rPr>
        <w:t>Proposal (</w:t>
      </w:r>
      <w:r w:rsidR="002144A4">
        <w:rPr>
          <w:rFonts w:ascii="Helvetica" w:hAnsi="Helvetica"/>
          <w:b w:val="0"/>
          <w:i/>
          <w:sz w:val="22"/>
          <w:szCs w:val="22"/>
        </w:rPr>
        <w:t>7</w:t>
      </w:r>
      <w:r w:rsidRPr="00694CBD">
        <w:rPr>
          <w:rFonts w:ascii="Helvetica" w:hAnsi="Helvetica"/>
          <w:b w:val="0"/>
          <w:i/>
          <w:sz w:val="22"/>
          <w:szCs w:val="22"/>
        </w:rPr>
        <w:t xml:space="preserve"> points):</w:t>
      </w:r>
      <w:r w:rsidRPr="00694CBD">
        <w:rPr>
          <w:rFonts w:ascii="Helvetica" w:hAnsi="Helvetica"/>
          <w:b w:val="0"/>
          <w:sz w:val="22"/>
          <w:szCs w:val="22"/>
        </w:rPr>
        <w:t xml:space="preserve"> </w:t>
      </w:r>
      <w:r w:rsidR="00912F7B" w:rsidRPr="00694CBD">
        <w:rPr>
          <w:rFonts w:ascii="Helvetica" w:hAnsi="Helvetica"/>
          <w:b w:val="0"/>
          <w:sz w:val="22"/>
          <w:szCs w:val="22"/>
        </w:rPr>
        <w:t xml:space="preserve">Students will submit a </w:t>
      </w:r>
      <w:r w:rsidR="0063097B" w:rsidRPr="00694CBD">
        <w:rPr>
          <w:rFonts w:ascii="Helvetica" w:hAnsi="Helvetica"/>
          <w:b w:val="0"/>
          <w:sz w:val="22"/>
          <w:szCs w:val="22"/>
        </w:rPr>
        <w:t xml:space="preserve">short </w:t>
      </w:r>
      <w:r w:rsidR="00912F7B" w:rsidRPr="00694CBD">
        <w:rPr>
          <w:rFonts w:ascii="Helvetica" w:hAnsi="Helvetica"/>
          <w:b w:val="0"/>
          <w:sz w:val="22"/>
          <w:szCs w:val="22"/>
        </w:rPr>
        <w:t>paper</w:t>
      </w:r>
      <w:r w:rsidR="0063097B" w:rsidRPr="00694CBD">
        <w:rPr>
          <w:rFonts w:ascii="Helvetica" w:hAnsi="Helvetica"/>
          <w:b w:val="0"/>
          <w:sz w:val="22"/>
          <w:szCs w:val="22"/>
        </w:rPr>
        <w:t xml:space="preserve"> (no more than 1 page single-spaced)</w:t>
      </w:r>
      <w:r w:rsidR="00912F7B" w:rsidRPr="00694CBD">
        <w:rPr>
          <w:rFonts w:ascii="Helvetica" w:hAnsi="Helvetica"/>
          <w:b w:val="0"/>
          <w:sz w:val="22"/>
          <w:szCs w:val="22"/>
        </w:rPr>
        <w:t xml:space="preserve"> that outlines the topic of their </w:t>
      </w:r>
      <w:r w:rsidR="007C126D" w:rsidRPr="00694CBD">
        <w:rPr>
          <w:rFonts w:ascii="Helvetica" w:hAnsi="Helvetica"/>
          <w:b w:val="0"/>
          <w:sz w:val="22"/>
          <w:szCs w:val="22"/>
        </w:rPr>
        <w:t>project</w:t>
      </w:r>
      <w:r w:rsidR="00912F7B" w:rsidRPr="00694CBD">
        <w:rPr>
          <w:rFonts w:ascii="Helvetica" w:hAnsi="Helvetica"/>
          <w:b w:val="0"/>
          <w:sz w:val="22"/>
          <w:szCs w:val="22"/>
        </w:rPr>
        <w:t xml:space="preserve">. Proposals should clearly outline the </w:t>
      </w:r>
      <w:r w:rsidR="00912F7B" w:rsidRPr="00694CBD">
        <w:rPr>
          <w:rFonts w:ascii="Helvetica" w:hAnsi="Helvetica"/>
          <w:b w:val="0"/>
          <w:i/>
          <w:sz w:val="22"/>
          <w:szCs w:val="22"/>
        </w:rPr>
        <w:t>question</w:t>
      </w:r>
      <w:r w:rsidR="00912F7B" w:rsidRPr="00694CBD">
        <w:rPr>
          <w:rFonts w:ascii="Helvetica" w:hAnsi="Helvetica"/>
          <w:b w:val="0"/>
          <w:sz w:val="22"/>
          <w:szCs w:val="22"/>
        </w:rPr>
        <w:t xml:space="preserve"> that you </w:t>
      </w:r>
      <w:r w:rsidR="007C126D" w:rsidRPr="00694CBD">
        <w:rPr>
          <w:rFonts w:ascii="Helvetica" w:hAnsi="Helvetica"/>
          <w:b w:val="0"/>
          <w:sz w:val="22"/>
          <w:szCs w:val="22"/>
        </w:rPr>
        <w:t>will</w:t>
      </w:r>
      <w:r w:rsidR="00912F7B" w:rsidRPr="00694CBD">
        <w:rPr>
          <w:rFonts w:ascii="Helvetica" w:hAnsi="Helvetica"/>
          <w:b w:val="0"/>
          <w:sz w:val="22"/>
          <w:szCs w:val="22"/>
        </w:rPr>
        <w:t xml:space="preserve"> address in your </w:t>
      </w:r>
      <w:r w:rsidR="00BE7EAE" w:rsidRPr="00694CBD">
        <w:rPr>
          <w:rFonts w:ascii="Helvetica" w:hAnsi="Helvetica"/>
          <w:b w:val="0"/>
          <w:sz w:val="22"/>
          <w:szCs w:val="22"/>
        </w:rPr>
        <w:t>project</w:t>
      </w:r>
      <w:r w:rsidR="00912F7B" w:rsidRPr="00694CBD">
        <w:rPr>
          <w:rFonts w:ascii="Helvetica" w:hAnsi="Helvetica"/>
          <w:b w:val="0"/>
          <w:sz w:val="22"/>
          <w:szCs w:val="22"/>
        </w:rPr>
        <w:t xml:space="preserve">. </w:t>
      </w:r>
      <w:r w:rsidR="00F969A9">
        <w:rPr>
          <w:rFonts w:ascii="Helvetica" w:hAnsi="Helvetica"/>
          <w:b w:val="0"/>
          <w:sz w:val="22"/>
          <w:szCs w:val="22"/>
        </w:rPr>
        <w:t xml:space="preserve">There is an existing grading rubric for review papers and grant proposals. </w:t>
      </w:r>
      <w:r w:rsidR="00BE7EAE" w:rsidRPr="00694CBD">
        <w:rPr>
          <w:rFonts w:ascii="Helvetica" w:hAnsi="Helvetica"/>
          <w:b w:val="0"/>
          <w:sz w:val="22"/>
          <w:szCs w:val="22"/>
        </w:rPr>
        <w:t>If you opt to submit anything other than a grant proposal or review paper, please also indicate how you think your work should be evaluated. Following receipt of this proposal, the instructor will meet with individuals/groups to discuss their topic, develop the grading rubric, and agree upon the assignment details.</w:t>
      </w:r>
    </w:p>
    <w:p w14:paraId="496D422D" w14:textId="77777777" w:rsidR="00912F7B" w:rsidRPr="00694CBD" w:rsidRDefault="00912F7B" w:rsidP="00912F7B">
      <w:pPr>
        <w:pStyle w:val="BodyText3"/>
        <w:rPr>
          <w:rFonts w:ascii="Helvetica" w:hAnsi="Helvetica"/>
          <w:b w:val="0"/>
          <w:sz w:val="22"/>
          <w:szCs w:val="22"/>
        </w:rPr>
      </w:pPr>
    </w:p>
    <w:p w14:paraId="5A47A064" w14:textId="24103E43" w:rsidR="00E32281" w:rsidRPr="00694CBD" w:rsidRDefault="00BE7EAE" w:rsidP="00E32281">
      <w:pPr>
        <w:pStyle w:val="BodyText3"/>
        <w:ind w:left="720"/>
        <w:rPr>
          <w:rFonts w:ascii="Helvetica" w:hAnsi="Helvetica"/>
          <w:b w:val="0"/>
          <w:sz w:val="22"/>
          <w:szCs w:val="22"/>
        </w:rPr>
      </w:pPr>
      <w:r w:rsidRPr="00694CBD">
        <w:rPr>
          <w:rFonts w:ascii="Helvetica" w:hAnsi="Helvetica"/>
          <w:b w:val="0"/>
          <w:i/>
          <w:sz w:val="22"/>
          <w:szCs w:val="22"/>
        </w:rPr>
        <w:t>Final project</w:t>
      </w:r>
      <w:r w:rsidR="00E32281" w:rsidRPr="00694CBD">
        <w:rPr>
          <w:rFonts w:ascii="Helvetica" w:hAnsi="Helvetica"/>
          <w:b w:val="0"/>
          <w:i/>
          <w:sz w:val="22"/>
          <w:szCs w:val="22"/>
        </w:rPr>
        <w:t xml:space="preserve"> (30 points).</w:t>
      </w:r>
      <w:r w:rsidR="00E32281" w:rsidRPr="00694CBD">
        <w:rPr>
          <w:rFonts w:ascii="Helvetica" w:hAnsi="Helvetica"/>
          <w:b w:val="0"/>
          <w:sz w:val="22"/>
          <w:szCs w:val="22"/>
        </w:rPr>
        <w:t xml:space="preserve"> Students will </w:t>
      </w:r>
      <w:r w:rsidRPr="00694CBD">
        <w:rPr>
          <w:rFonts w:ascii="Helvetica" w:hAnsi="Helvetica"/>
          <w:b w:val="0"/>
          <w:sz w:val="22"/>
          <w:szCs w:val="22"/>
        </w:rPr>
        <w:t>submit the agreed upon final project.</w:t>
      </w:r>
    </w:p>
    <w:p w14:paraId="52085706" w14:textId="77777777" w:rsidR="00E32281" w:rsidRPr="00694CBD" w:rsidRDefault="00E32281" w:rsidP="00E32281">
      <w:pPr>
        <w:pStyle w:val="BodyText3"/>
        <w:ind w:left="720"/>
        <w:rPr>
          <w:rFonts w:ascii="Helvetica" w:hAnsi="Helvetica"/>
          <w:b w:val="0"/>
          <w:sz w:val="22"/>
          <w:szCs w:val="22"/>
        </w:rPr>
      </w:pPr>
    </w:p>
    <w:p w14:paraId="71A6283A" w14:textId="35FED6DD" w:rsidR="007C126D" w:rsidRPr="00694CBD" w:rsidRDefault="00E32281" w:rsidP="00BE7EAE">
      <w:pPr>
        <w:pStyle w:val="BodyText3"/>
        <w:ind w:left="720"/>
        <w:rPr>
          <w:rFonts w:ascii="Helvetica" w:hAnsi="Helvetica"/>
          <w:b w:val="0"/>
          <w:sz w:val="22"/>
          <w:szCs w:val="22"/>
        </w:rPr>
      </w:pPr>
      <w:r w:rsidRPr="00694CBD">
        <w:rPr>
          <w:rFonts w:ascii="Helvetica" w:hAnsi="Helvetica"/>
          <w:b w:val="0"/>
          <w:i/>
          <w:sz w:val="22"/>
          <w:szCs w:val="22"/>
        </w:rPr>
        <w:t>Oral presentation (</w:t>
      </w:r>
      <w:r w:rsidR="002144A4">
        <w:rPr>
          <w:rFonts w:ascii="Helvetica" w:hAnsi="Helvetica"/>
          <w:b w:val="0"/>
          <w:i/>
          <w:sz w:val="22"/>
          <w:szCs w:val="22"/>
        </w:rPr>
        <w:t>7</w:t>
      </w:r>
      <w:r w:rsidRPr="00694CBD">
        <w:rPr>
          <w:rFonts w:ascii="Helvetica" w:hAnsi="Helvetica"/>
          <w:b w:val="0"/>
          <w:i/>
          <w:sz w:val="22"/>
          <w:szCs w:val="22"/>
        </w:rPr>
        <w:t xml:space="preserve"> points).</w:t>
      </w:r>
      <w:r w:rsidRPr="00694CBD">
        <w:rPr>
          <w:rFonts w:ascii="Helvetica" w:hAnsi="Helvetica"/>
          <w:b w:val="0"/>
          <w:sz w:val="22"/>
          <w:szCs w:val="22"/>
        </w:rPr>
        <w:t xml:space="preserve"> At the end of the semester, each student/group will be asked to give an oral presentation on their project. </w:t>
      </w:r>
    </w:p>
    <w:p w14:paraId="24FF5C72" w14:textId="77777777" w:rsidR="00E32281" w:rsidRPr="00694CBD" w:rsidRDefault="00E32281" w:rsidP="00E32281">
      <w:pPr>
        <w:pStyle w:val="BodyText3"/>
        <w:ind w:left="720"/>
        <w:rPr>
          <w:rFonts w:ascii="Helvetica" w:hAnsi="Helvetica"/>
          <w:b w:val="0"/>
          <w:sz w:val="22"/>
          <w:szCs w:val="22"/>
          <w:highlight w:val="yellow"/>
        </w:rPr>
      </w:pPr>
    </w:p>
    <w:p w14:paraId="3469AC32" w14:textId="77777777" w:rsidR="000576B7" w:rsidRPr="00694CBD" w:rsidRDefault="00140197" w:rsidP="005A1DF5">
      <w:pPr>
        <w:rPr>
          <w:rFonts w:ascii="Helvetica" w:hAnsi="Helvetica"/>
          <w:b/>
          <w:sz w:val="22"/>
          <w:szCs w:val="22"/>
        </w:rPr>
      </w:pPr>
      <w:r w:rsidRPr="00694CBD">
        <w:rPr>
          <w:rFonts w:ascii="Helvetica" w:hAnsi="Helvetica"/>
          <w:b/>
          <w:sz w:val="22"/>
          <w:szCs w:val="22"/>
        </w:rPr>
        <w:t>GRADING</w:t>
      </w:r>
    </w:p>
    <w:p w14:paraId="54FFCB29" w14:textId="7FB42883" w:rsidR="000576B7" w:rsidRPr="00694CBD" w:rsidRDefault="000576B7" w:rsidP="005A1DF5">
      <w:pPr>
        <w:rPr>
          <w:rFonts w:ascii="Helvetica" w:hAnsi="Helvetica"/>
          <w:sz w:val="22"/>
          <w:szCs w:val="22"/>
        </w:rPr>
      </w:pPr>
      <w:r w:rsidRPr="00694CBD">
        <w:rPr>
          <w:rFonts w:ascii="Helvetica" w:hAnsi="Helvetica"/>
          <w:sz w:val="22"/>
          <w:szCs w:val="22"/>
        </w:rPr>
        <w:t xml:space="preserve">A total of </w:t>
      </w:r>
      <w:r w:rsidR="00B9738F" w:rsidRPr="00694CBD">
        <w:rPr>
          <w:rFonts w:ascii="Helvetica" w:hAnsi="Helvetica"/>
          <w:sz w:val="22"/>
          <w:szCs w:val="22"/>
        </w:rPr>
        <w:t>100</w:t>
      </w:r>
      <w:r w:rsidRPr="00694CBD">
        <w:rPr>
          <w:rFonts w:ascii="Helvetica" w:hAnsi="Helvetica"/>
          <w:sz w:val="22"/>
          <w:szCs w:val="22"/>
        </w:rPr>
        <w:t xml:space="preserve"> points is possible for this course.  You must receive a 3.0 or higher to pass the course. </w:t>
      </w:r>
    </w:p>
    <w:p w14:paraId="7421CB4B" w14:textId="77777777" w:rsidR="00D72696" w:rsidRPr="00694CBD" w:rsidRDefault="00D72696" w:rsidP="005A1DF5">
      <w:pPr>
        <w:rPr>
          <w:rFonts w:ascii="Helvetica" w:hAnsi="Helvetica"/>
          <w:sz w:val="22"/>
          <w:szCs w:val="22"/>
        </w:rPr>
      </w:pPr>
    </w:p>
    <w:p w14:paraId="4F80EF8F" w14:textId="26F2CFBE" w:rsidR="000576B7" w:rsidRPr="00694CBD" w:rsidRDefault="008E41BD" w:rsidP="005A1DF5">
      <w:pPr>
        <w:rPr>
          <w:rFonts w:ascii="Helvetica" w:hAnsi="Helvetica"/>
          <w:sz w:val="22"/>
          <w:szCs w:val="22"/>
        </w:rPr>
      </w:pPr>
      <w:r w:rsidRPr="00694CBD">
        <w:rPr>
          <w:rFonts w:ascii="Helvetica" w:hAnsi="Helvetica"/>
          <w:sz w:val="22"/>
          <w:szCs w:val="22"/>
        </w:rPr>
        <w:t>4.0</w:t>
      </w:r>
      <w:r w:rsidRPr="00694CBD">
        <w:rPr>
          <w:rFonts w:ascii="Helvetica" w:hAnsi="Helvetica"/>
          <w:sz w:val="22"/>
          <w:szCs w:val="22"/>
        </w:rPr>
        <w:tab/>
      </w:r>
      <w:r w:rsidR="00540E06" w:rsidRPr="00694CBD">
        <w:rPr>
          <w:rFonts w:ascii="Helvetica" w:hAnsi="Helvetica"/>
          <w:sz w:val="22"/>
          <w:szCs w:val="22"/>
        </w:rPr>
        <w:t>91-</w:t>
      </w:r>
      <w:r w:rsidR="00F85103" w:rsidRPr="00694CBD">
        <w:rPr>
          <w:rFonts w:ascii="Helvetica" w:hAnsi="Helvetica"/>
          <w:sz w:val="22"/>
          <w:szCs w:val="22"/>
        </w:rPr>
        <w:t>1</w:t>
      </w:r>
      <w:r w:rsidRPr="00694CBD">
        <w:rPr>
          <w:rFonts w:ascii="Helvetica" w:hAnsi="Helvetica"/>
          <w:sz w:val="22"/>
          <w:szCs w:val="22"/>
        </w:rPr>
        <w:t>00%</w:t>
      </w:r>
      <w:r w:rsidRPr="00694CBD">
        <w:rPr>
          <w:rFonts w:ascii="Helvetica" w:hAnsi="Helvetica"/>
          <w:sz w:val="22"/>
          <w:szCs w:val="22"/>
        </w:rPr>
        <w:tab/>
      </w:r>
    </w:p>
    <w:p w14:paraId="20732FC5" w14:textId="46503C0D" w:rsidR="000576B7" w:rsidRPr="00694CBD" w:rsidRDefault="000576B7" w:rsidP="005A1DF5">
      <w:pPr>
        <w:rPr>
          <w:rFonts w:ascii="Helvetica" w:hAnsi="Helvetica"/>
          <w:sz w:val="22"/>
          <w:szCs w:val="22"/>
        </w:rPr>
      </w:pPr>
      <w:r w:rsidRPr="00694CBD">
        <w:rPr>
          <w:rFonts w:ascii="Helvetica" w:hAnsi="Helvetica"/>
          <w:sz w:val="22"/>
          <w:szCs w:val="22"/>
        </w:rPr>
        <w:t>3.5</w:t>
      </w:r>
      <w:r w:rsidRPr="00694CBD">
        <w:rPr>
          <w:rFonts w:ascii="Helvetica" w:hAnsi="Helvetica"/>
          <w:sz w:val="22"/>
          <w:szCs w:val="22"/>
        </w:rPr>
        <w:tab/>
        <w:t>84-91%</w:t>
      </w:r>
      <w:r w:rsidRPr="00694CBD">
        <w:rPr>
          <w:rFonts w:ascii="Helvetica" w:hAnsi="Helvetica"/>
          <w:sz w:val="22"/>
          <w:szCs w:val="22"/>
        </w:rPr>
        <w:tab/>
      </w:r>
      <w:r w:rsidR="008E41BD" w:rsidRPr="00694CBD">
        <w:rPr>
          <w:rFonts w:ascii="Helvetica" w:hAnsi="Helvetica"/>
          <w:sz w:val="22"/>
          <w:szCs w:val="22"/>
        </w:rPr>
        <w:tab/>
      </w:r>
    </w:p>
    <w:p w14:paraId="7DFC64D7" w14:textId="27175CCF" w:rsidR="000576B7" w:rsidRPr="00694CBD" w:rsidRDefault="000576B7" w:rsidP="005A1DF5">
      <w:pPr>
        <w:rPr>
          <w:rFonts w:ascii="Helvetica" w:hAnsi="Helvetica"/>
          <w:sz w:val="22"/>
          <w:szCs w:val="22"/>
        </w:rPr>
      </w:pPr>
      <w:r w:rsidRPr="00694CBD">
        <w:rPr>
          <w:rFonts w:ascii="Helvetica" w:hAnsi="Helvetica"/>
          <w:sz w:val="22"/>
          <w:szCs w:val="22"/>
        </w:rPr>
        <w:t>3.0</w:t>
      </w:r>
      <w:r w:rsidRPr="00694CBD">
        <w:rPr>
          <w:rFonts w:ascii="Helvetica" w:hAnsi="Helvetica"/>
          <w:sz w:val="22"/>
          <w:szCs w:val="22"/>
        </w:rPr>
        <w:tab/>
        <w:t>76-83%</w:t>
      </w:r>
      <w:r w:rsidRPr="00694CBD">
        <w:rPr>
          <w:rFonts w:ascii="Helvetica" w:hAnsi="Helvetica"/>
          <w:sz w:val="22"/>
          <w:szCs w:val="22"/>
        </w:rPr>
        <w:tab/>
      </w:r>
      <w:r w:rsidR="008E41BD" w:rsidRPr="00694CBD">
        <w:rPr>
          <w:rFonts w:ascii="Helvetica" w:hAnsi="Helvetica"/>
          <w:sz w:val="22"/>
          <w:szCs w:val="22"/>
        </w:rPr>
        <w:tab/>
      </w:r>
    </w:p>
    <w:p w14:paraId="56B588DC" w14:textId="1D2ECA66" w:rsidR="000576B7" w:rsidRPr="00694CBD" w:rsidRDefault="000576B7" w:rsidP="005A1DF5">
      <w:pPr>
        <w:rPr>
          <w:rFonts w:ascii="Helvetica" w:hAnsi="Helvetica"/>
          <w:sz w:val="22"/>
          <w:szCs w:val="22"/>
        </w:rPr>
      </w:pPr>
      <w:r w:rsidRPr="00694CBD">
        <w:rPr>
          <w:rFonts w:ascii="Helvetica" w:hAnsi="Helvetica"/>
          <w:sz w:val="22"/>
          <w:szCs w:val="22"/>
        </w:rPr>
        <w:t>2.5</w:t>
      </w:r>
      <w:r w:rsidRPr="00694CBD">
        <w:rPr>
          <w:rFonts w:ascii="Helvetica" w:hAnsi="Helvetica"/>
          <w:sz w:val="22"/>
          <w:szCs w:val="22"/>
        </w:rPr>
        <w:tab/>
        <w:t>71-75%</w:t>
      </w:r>
      <w:r w:rsidRPr="00694CBD">
        <w:rPr>
          <w:rFonts w:ascii="Helvetica" w:hAnsi="Helvetica"/>
          <w:sz w:val="22"/>
          <w:szCs w:val="22"/>
        </w:rPr>
        <w:tab/>
      </w:r>
      <w:r w:rsidR="008E41BD" w:rsidRPr="00694CBD">
        <w:rPr>
          <w:rFonts w:ascii="Helvetica" w:hAnsi="Helvetica"/>
          <w:sz w:val="22"/>
          <w:szCs w:val="22"/>
        </w:rPr>
        <w:tab/>
      </w:r>
    </w:p>
    <w:p w14:paraId="0D504A66" w14:textId="1E0ABE2F" w:rsidR="000576B7" w:rsidRPr="00694CBD" w:rsidRDefault="00140197" w:rsidP="005A1DF5">
      <w:pPr>
        <w:rPr>
          <w:rFonts w:ascii="Helvetica" w:hAnsi="Helvetica"/>
          <w:sz w:val="22"/>
          <w:szCs w:val="22"/>
        </w:rPr>
      </w:pPr>
      <w:r w:rsidRPr="00694CBD">
        <w:rPr>
          <w:rFonts w:ascii="Helvetica" w:hAnsi="Helvetica"/>
          <w:sz w:val="22"/>
          <w:szCs w:val="22"/>
        </w:rPr>
        <w:t>2.0</w:t>
      </w:r>
      <w:r w:rsidRPr="00694CBD">
        <w:rPr>
          <w:rFonts w:ascii="Helvetica" w:hAnsi="Helvetica"/>
          <w:sz w:val="22"/>
          <w:szCs w:val="22"/>
        </w:rPr>
        <w:tab/>
        <w:t>66-70%</w:t>
      </w:r>
      <w:r w:rsidRPr="00694CBD">
        <w:rPr>
          <w:rFonts w:ascii="Helvetica" w:hAnsi="Helvetica"/>
          <w:sz w:val="22"/>
          <w:szCs w:val="22"/>
        </w:rPr>
        <w:tab/>
      </w:r>
      <w:r w:rsidR="008E41BD" w:rsidRPr="00694CBD">
        <w:rPr>
          <w:rFonts w:ascii="Helvetica" w:hAnsi="Helvetica"/>
          <w:sz w:val="22"/>
          <w:szCs w:val="22"/>
        </w:rPr>
        <w:tab/>
      </w:r>
    </w:p>
    <w:p w14:paraId="5C42E2CD" w14:textId="7D0AAFE4" w:rsidR="000576B7" w:rsidRPr="00694CBD" w:rsidRDefault="000576B7" w:rsidP="005A1DF5">
      <w:pPr>
        <w:rPr>
          <w:rFonts w:ascii="Helvetica" w:hAnsi="Helvetica"/>
          <w:sz w:val="22"/>
          <w:szCs w:val="22"/>
        </w:rPr>
      </w:pPr>
      <w:r w:rsidRPr="00694CBD">
        <w:rPr>
          <w:rFonts w:ascii="Helvetica" w:hAnsi="Helvetica"/>
          <w:sz w:val="22"/>
          <w:szCs w:val="22"/>
        </w:rPr>
        <w:t>1.5</w:t>
      </w:r>
      <w:r w:rsidRPr="00694CBD">
        <w:rPr>
          <w:rFonts w:ascii="Helvetica" w:hAnsi="Helvetica"/>
          <w:sz w:val="22"/>
          <w:szCs w:val="22"/>
        </w:rPr>
        <w:tab/>
        <w:t>61-65%</w:t>
      </w:r>
      <w:r w:rsidRPr="00694CBD">
        <w:rPr>
          <w:rFonts w:ascii="Helvetica" w:hAnsi="Helvetica"/>
          <w:sz w:val="22"/>
          <w:szCs w:val="22"/>
        </w:rPr>
        <w:tab/>
      </w:r>
      <w:r w:rsidR="008E41BD" w:rsidRPr="00694CBD">
        <w:rPr>
          <w:rFonts w:ascii="Helvetica" w:hAnsi="Helvetica"/>
          <w:sz w:val="22"/>
          <w:szCs w:val="22"/>
        </w:rPr>
        <w:tab/>
      </w:r>
    </w:p>
    <w:p w14:paraId="0D03B1B6" w14:textId="55356904" w:rsidR="000576B7" w:rsidRPr="00694CBD" w:rsidRDefault="000576B7" w:rsidP="005A1DF5">
      <w:pPr>
        <w:rPr>
          <w:rFonts w:ascii="Helvetica" w:hAnsi="Helvetica"/>
          <w:sz w:val="22"/>
          <w:szCs w:val="22"/>
        </w:rPr>
      </w:pPr>
      <w:r w:rsidRPr="00694CBD">
        <w:rPr>
          <w:rFonts w:ascii="Helvetica" w:hAnsi="Helvetica"/>
          <w:sz w:val="22"/>
          <w:szCs w:val="22"/>
        </w:rPr>
        <w:t>1.0</w:t>
      </w:r>
      <w:r w:rsidRPr="00694CBD">
        <w:rPr>
          <w:rFonts w:ascii="Helvetica" w:hAnsi="Helvetica"/>
          <w:sz w:val="22"/>
          <w:szCs w:val="22"/>
        </w:rPr>
        <w:tab/>
        <w:t>56-60%</w:t>
      </w:r>
      <w:r w:rsidRPr="00694CBD">
        <w:rPr>
          <w:rFonts w:ascii="Helvetica" w:hAnsi="Helvetica"/>
          <w:sz w:val="22"/>
          <w:szCs w:val="22"/>
        </w:rPr>
        <w:tab/>
      </w:r>
      <w:r w:rsidR="008E41BD" w:rsidRPr="00694CBD">
        <w:rPr>
          <w:rFonts w:ascii="Helvetica" w:hAnsi="Helvetica"/>
          <w:sz w:val="22"/>
          <w:szCs w:val="22"/>
        </w:rPr>
        <w:tab/>
      </w:r>
    </w:p>
    <w:p w14:paraId="61C5416C" w14:textId="576EEAE0" w:rsidR="000576B7" w:rsidRPr="00694CBD" w:rsidRDefault="00140197" w:rsidP="005A1DF5">
      <w:pPr>
        <w:rPr>
          <w:rFonts w:ascii="Helvetica" w:hAnsi="Helvetica"/>
          <w:sz w:val="22"/>
          <w:szCs w:val="22"/>
        </w:rPr>
      </w:pPr>
      <w:r w:rsidRPr="00694CBD">
        <w:rPr>
          <w:rFonts w:ascii="Helvetica" w:hAnsi="Helvetica"/>
          <w:sz w:val="22"/>
          <w:szCs w:val="22"/>
        </w:rPr>
        <w:t xml:space="preserve">0.0 </w:t>
      </w:r>
      <w:r w:rsidRPr="00694CBD">
        <w:rPr>
          <w:rFonts w:ascii="Helvetica" w:hAnsi="Helvetica"/>
          <w:sz w:val="22"/>
          <w:szCs w:val="22"/>
        </w:rPr>
        <w:tab/>
        <w:t>&lt; 56%</w:t>
      </w:r>
      <w:r w:rsidRPr="00694CBD">
        <w:rPr>
          <w:rFonts w:ascii="Helvetica" w:hAnsi="Helvetica"/>
          <w:sz w:val="22"/>
          <w:szCs w:val="22"/>
        </w:rPr>
        <w:tab/>
      </w:r>
      <w:r w:rsidRPr="00694CBD">
        <w:rPr>
          <w:rFonts w:ascii="Helvetica" w:hAnsi="Helvetica"/>
          <w:sz w:val="22"/>
          <w:szCs w:val="22"/>
        </w:rPr>
        <w:tab/>
      </w:r>
    </w:p>
    <w:p w14:paraId="676BAFD0" w14:textId="77777777" w:rsidR="00D72696" w:rsidRPr="00694CBD" w:rsidRDefault="00D72696" w:rsidP="005A1DF5">
      <w:pPr>
        <w:rPr>
          <w:rFonts w:ascii="Helvetica" w:hAnsi="Helvetica"/>
          <w:sz w:val="22"/>
          <w:szCs w:val="22"/>
        </w:rPr>
      </w:pPr>
    </w:p>
    <w:p w14:paraId="39F889C2" w14:textId="77777777" w:rsidR="009129C8" w:rsidRPr="00694CBD" w:rsidRDefault="009129C8" w:rsidP="005A1DF5">
      <w:pPr>
        <w:rPr>
          <w:rFonts w:ascii="Helvetica" w:hAnsi="Helvetica"/>
          <w:sz w:val="22"/>
          <w:szCs w:val="22"/>
        </w:rPr>
      </w:pPr>
    </w:p>
    <w:p w14:paraId="0EC9A46E" w14:textId="77777777" w:rsidR="009129C8" w:rsidRPr="00694CBD" w:rsidRDefault="009129C8" w:rsidP="009129C8">
      <w:pPr>
        <w:rPr>
          <w:rFonts w:ascii="Helvetica" w:hAnsi="Helvetica"/>
          <w:b/>
          <w:sz w:val="22"/>
          <w:szCs w:val="22"/>
        </w:rPr>
      </w:pPr>
      <w:r w:rsidRPr="00694CBD">
        <w:rPr>
          <w:rFonts w:ascii="Helvetica" w:hAnsi="Helvetica"/>
          <w:b/>
          <w:sz w:val="22"/>
          <w:szCs w:val="22"/>
        </w:rPr>
        <w:t>ADMINISTRATIVE DETAILS</w:t>
      </w:r>
    </w:p>
    <w:p w14:paraId="39F5A95D" w14:textId="77777777" w:rsidR="00A66C91" w:rsidRDefault="00A66C91" w:rsidP="00A66C91">
      <w:pPr>
        <w:rPr>
          <w:rStyle w:val="Strong"/>
          <w:rFonts w:ascii="Helvetica" w:hAnsi="Helvetica"/>
          <w:b w:val="0"/>
          <w:bCs w:val="0"/>
          <w:sz w:val="22"/>
          <w:szCs w:val="22"/>
          <w:u w:val="single"/>
        </w:rPr>
      </w:pPr>
    </w:p>
    <w:p w14:paraId="3436448D" w14:textId="0404747E" w:rsidR="00A66C91" w:rsidRPr="00A66C91" w:rsidRDefault="00A66C91" w:rsidP="00A66C91">
      <w:pPr>
        <w:rPr>
          <w:rStyle w:val="Strong"/>
          <w:rFonts w:ascii="Helvetica" w:hAnsi="Helvetica"/>
          <w:b w:val="0"/>
          <w:bCs w:val="0"/>
          <w:sz w:val="22"/>
          <w:szCs w:val="22"/>
          <w:u w:val="single"/>
        </w:rPr>
      </w:pPr>
      <w:r w:rsidRPr="00A66C91">
        <w:rPr>
          <w:rStyle w:val="Strong"/>
          <w:rFonts w:ascii="Helvetica" w:hAnsi="Helvetica"/>
          <w:b w:val="0"/>
          <w:bCs w:val="0"/>
          <w:sz w:val="22"/>
          <w:szCs w:val="22"/>
          <w:u w:val="single"/>
        </w:rPr>
        <w:t>Course Webpage</w:t>
      </w:r>
    </w:p>
    <w:p w14:paraId="66C91CBF" w14:textId="1A7C78E2" w:rsidR="00A66C91" w:rsidRPr="00A66C91" w:rsidRDefault="00A66C91" w:rsidP="00A66C91">
      <w:pPr>
        <w:rPr>
          <w:rFonts w:ascii="Helvetica" w:hAnsi="Helvetica"/>
          <w:sz w:val="22"/>
          <w:szCs w:val="22"/>
        </w:rPr>
      </w:pPr>
      <w:r w:rsidRPr="00A66C91">
        <w:rPr>
          <w:rFonts w:ascii="Helvetica" w:hAnsi="Helvetica"/>
          <w:sz w:val="22"/>
          <w:szCs w:val="22"/>
        </w:rPr>
        <w:t>On D2L (</w:t>
      </w:r>
      <w:hyperlink r:id="rId5" w:history="1">
        <w:r w:rsidRPr="00A66C91">
          <w:rPr>
            <w:rFonts w:ascii="Helvetica" w:hAnsi="Helvetica"/>
            <w:sz w:val="22"/>
            <w:szCs w:val="22"/>
          </w:rPr>
          <w:t>https://d2l.msu.edu/</w:t>
        </w:r>
      </w:hyperlink>
      <w:r w:rsidRPr="00A66C91">
        <w:rPr>
          <w:rFonts w:ascii="Helvetica" w:hAnsi="Helvetica"/>
          <w:sz w:val="22"/>
          <w:szCs w:val="22"/>
        </w:rPr>
        <w:t xml:space="preserve">). This page will provide you with the notes for the lectures, grades, and other important class information. </w:t>
      </w:r>
    </w:p>
    <w:p w14:paraId="15BF4BBC" w14:textId="77777777" w:rsidR="00A66C91" w:rsidRDefault="00A66C91" w:rsidP="009129C8">
      <w:pPr>
        <w:rPr>
          <w:rFonts w:ascii="Helvetica" w:hAnsi="Helvetica"/>
          <w:sz w:val="22"/>
          <w:szCs w:val="22"/>
          <w:u w:val="single"/>
        </w:rPr>
      </w:pPr>
    </w:p>
    <w:p w14:paraId="68B5D857" w14:textId="41EBFFC0" w:rsidR="009129C8" w:rsidRPr="00694CBD" w:rsidRDefault="0029795D" w:rsidP="009129C8">
      <w:pPr>
        <w:rPr>
          <w:rFonts w:ascii="Helvetica" w:hAnsi="Helvetica"/>
          <w:sz w:val="22"/>
          <w:szCs w:val="22"/>
          <w:u w:val="single"/>
        </w:rPr>
      </w:pPr>
      <w:r>
        <w:rPr>
          <w:rFonts w:ascii="Helvetica" w:hAnsi="Helvetica"/>
          <w:sz w:val="22"/>
          <w:szCs w:val="22"/>
          <w:u w:val="single"/>
        </w:rPr>
        <w:t>COVID-19</w:t>
      </w:r>
      <w:r w:rsidR="00A57741">
        <w:rPr>
          <w:rFonts w:ascii="Helvetica" w:hAnsi="Helvetica"/>
          <w:sz w:val="22"/>
          <w:szCs w:val="22"/>
          <w:u w:val="single"/>
        </w:rPr>
        <w:t xml:space="preserve"> related policies</w:t>
      </w:r>
    </w:p>
    <w:p w14:paraId="3912E5CD" w14:textId="14F87603" w:rsidR="00A57741" w:rsidRDefault="0029795D" w:rsidP="00A57741">
      <w:pPr>
        <w:rPr>
          <w:rFonts w:ascii="Helvetica" w:hAnsi="Helvetica"/>
          <w:color w:val="000000" w:themeColor="text1"/>
          <w:sz w:val="22"/>
          <w:szCs w:val="22"/>
          <w:shd w:val="clear" w:color="auto" w:fill="FEFEFE"/>
        </w:rPr>
      </w:pPr>
      <w:r>
        <w:rPr>
          <w:rFonts w:ascii="Helvetica" w:hAnsi="Helvetica"/>
          <w:sz w:val="22"/>
          <w:szCs w:val="22"/>
        </w:rPr>
        <w:t>Per MSU policy, all students must be vaccinated against COVID-19 by August (31 (either fully or with one dose of a two-dose vaccine)</w:t>
      </w:r>
      <w:r w:rsidR="00A57741">
        <w:rPr>
          <w:rFonts w:ascii="Helvetica" w:hAnsi="Helvetica"/>
          <w:sz w:val="22"/>
          <w:szCs w:val="22"/>
        </w:rPr>
        <w:t xml:space="preserve"> with limited medical and religious exemptions. Additionally, all individuals are required to wear a mask indoors on any MSU property (including in class).</w:t>
      </w:r>
      <w:r w:rsidR="00A57741" w:rsidRPr="00A57741">
        <w:rPr>
          <w:rFonts w:ascii="Gotham SSm A" w:hAnsi="Gotham SSm A"/>
          <w:color w:val="444444"/>
          <w:sz w:val="23"/>
          <w:szCs w:val="23"/>
          <w:shd w:val="clear" w:color="auto" w:fill="FEFEFE"/>
        </w:rPr>
        <w:t xml:space="preserve"> </w:t>
      </w:r>
      <w:r w:rsidR="00A57741" w:rsidRPr="00A57741">
        <w:rPr>
          <w:rFonts w:ascii="Helvetica" w:hAnsi="Helvetica"/>
          <w:color w:val="000000" w:themeColor="text1"/>
          <w:sz w:val="22"/>
          <w:szCs w:val="22"/>
          <w:shd w:val="clear" w:color="auto" w:fill="FEFEFE"/>
        </w:rPr>
        <w:t xml:space="preserve">If you are feeling ill or have tested positive for COVID-19, you should self-isolate and avoid close contact with all others. You also should contact MSU's COVID-19 hotline at 855-958-2678 and stay in touch with your health care </w:t>
      </w:r>
      <w:r w:rsidR="00A57741" w:rsidRPr="009045D4">
        <w:rPr>
          <w:rFonts w:ascii="Helvetica" w:hAnsi="Helvetica"/>
          <w:color w:val="000000" w:themeColor="text1"/>
          <w:sz w:val="22"/>
          <w:szCs w:val="22"/>
          <w:shd w:val="clear" w:color="auto" w:fill="FEFEFE"/>
        </w:rPr>
        <w:t>provider. </w:t>
      </w:r>
      <w:r w:rsidR="009045D4" w:rsidRPr="009045D4">
        <w:rPr>
          <w:rFonts w:ascii="Helvetica" w:eastAsia="Times New Roman" w:hAnsi="Helvetica" w:cs="Calibri"/>
          <w:color w:val="000000"/>
          <w:sz w:val="22"/>
          <w:szCs w:val="22"/>
          <w:lang w:eastAsia="en-US"/>
        </w:rPr>
        <w:t>Anyone diagnosed with COVID-19 should isolate from others for at least 10 days after symptoms first appear </w:t>
      </w:r>
      <w:r w:rsidR="009045D4" w:rsidRPr="009045D4">
        <w:rPr>
          <w:rFonts w:ascii="Helvetica" w:eastAsia="Times New Roman" w:hAnsi="Helvetica" w:cs="Calibri"/>
          <w:color w:val="000000"/>
          <w:sz w:val="22"/>
          <w:szCs w:val="22"/>
          <w:u w:val="single"/>
          <w:lang w:eastAsia="en-US"/>
        </w:rPr>
        <w:t>and</w:t>
      </w:r>
      <w:r w:rsidR="009045D4" w:rsidRPr="009045D4">
        <w:rPr>
          <w:rFonts w:ascii="Helvetica" w:eastAsia="Times New Roman" w:hAnsi="Helvetica" w:cs="Calibri"/>
          <w:color w:val="000000"/>
          <w:sz w:val="22"/>
          <w:szCs w:val="22"/>
          <w:lang w:eastAsia="en-US"/>
        </w:rPr>
        <w:t> for 24 hours after fever has subsided without the use of fever-reducing medications </w:t>
      </w:r>
      <w:r w:rsidR="009045D4" w:rsidRPr="009045D4">
        <w:rPr>
          <w:rFonts w:ascii="Helvetica" w:eastAsia="Times New Roman" w:hAnsi="Helvetica" w:cs="Calibri"/>
          <w:color w:val="000000"/>
          <w:sz w:val="22"/>
          <w:szCs w:val="22"/>
          <w:u w:val="single"/>
          <w:lang w:eastAsia="en-US"/>
        </w:rPr>
        <w:t>and</w:t>
      </w:r>
      <w:r w:rsidR="009045D4" w:rsidRPr="009045D4">
        <w:rPr>
          <w:rFonts w:ascii="Helvetica" w:eastAsia="Times New Roman" w:hAnsi="Helvetica" w:cs="Calibri"/>
          <w:color w:val="000000"/>
          <w:sz w:val="22"/>
          <w:szCs w:val="22"/>
          <w:lang w:eastAsia="en-US"/>
        </w:rPr>
        <w:t> other related symptoms are improving.  If you tested positive for COVID-19 but showed no symptoms, you should isolate for 10 days after your positive COVID-19 test. </w:t>
      </w:r>
      <w:r w:rsidR="00A57741" w:rsidRPr="009045D4">
        <w:rPr>
          <w:rFonts w:ascii="Helvetica" w:hAnsi="Helvetica"/>
          <w:color w:val="000000" w:themeColor="text1"/>
          <w:sz w:val="22"/>
          <w:szCs w:val="22"/>
          <w:shd w:val="clear" w:color="auto" w:fill="FEFEFE"/>
        </w:rPr>
        <w:t>More information on what to do if you feel sick can be found on the </w:t>
      </w:r>
      <w:hyperlink r:id="rId6" w:history="1">
        <w:r w:rsidR="00A57741" w:rsidRPr="00A57741">
          <w:rPr>
            <w:rStyle w:val="Hyperlink"/>
            <w:rFonts w:ascii="Helvetica" w:hAnsi="Helvetica"/>
            <w:color w:val="000000" w:themeColor="text1"/>
            <w:sz w:val="22"/>
            <w:szCs w:val="22"/>
            <w:shd w:val="clear" w:color="auto" w:fill="FEFEFE"/>
          </w:rPr>
          <w:t>CDC website</w:t>
        </w:r>
      </w:hyperlink>
      <w:r w:rsidR="00A57741" w:rsidRPr="00A57741">
        <w:rPr>
          <w:rFonts w:ascii="Helvetica" w:hAnsi="Helvetica"/>
          <w:color w:val="000000" w:themeColor="text1"/>
          <w:sz w:val="22"/>
          <w:szCs w:val="22"/>
          <w:shd w:val="clear" w:color="auto" w:fill="FEFEFE"/>
        </w:rPr>
        <w:t>.</w:t>
      </w:r>
    </w:p>
    <w:p w14:paraId="19F62D5D" w14:textId="14371883" w:rsidR="00A57741" w:rsidRDefault="00A57741" w:rsidP="00A57741">
      <w:pPr>
        <w:rPr>
          <w:rFonts w:ascii="Helvetica" w:hAnsi="Helvetica"/>
          <w:color w:val="000000" w:themeColor="text1"/>
          <w:sz w:val="22"/>
          <w:szCs w:val="22"/>
          <w:shd w:val="clear" w:color="auto" w:fill="FEFEFE"/>
        </w:rPr>
      </w:pPr>
    </w:p>
    <w:p w14:paraId="20B41742" w14:textId="556F771C" w:rsidR="00A57741" w:rsidRPr="00735703" w:rsidRDefault="009045D4" w:rsidP="00A57741">
      <w:pPr>
        <w:rPr>
          <w:rFonts w:ascii="Helvetica" w:hAnsi="Helvetica"/>
          <w:b/>
          <w:bCs/>
          <w:color w:val="000000" w:themeColor="text1"/>
          <w:sz w:val="22"/>
          <w:szCs w:val="22"/>
          <w:u w:val="single"/>
        </w:rPr>
      </w:pPr>
      <w:r w:rsidRPr="00735703">
        <w:rPr>
          <w:rFonts w:ascii="Helvetica" w:hAnsi="Helvetica"/>
          <w:b/>
          <w:bCs/>
          <w:color w:val="000000" w:themeColor="text1"/>
          <w:sz w:val="22"/>
          <w:szCs w:val="22"/>
          <w:u w:val="single"/>
          <w:shd w:val="clear" w:color="auto" w:fill="FEFEFE"/>
        </w:rPr>
        <w:t xml:space="preserve">I understand that this is an uncertain time and I will be as flexible as I can. </w:t>
      </w:r>
      <w:r w:rsidR="00A57741" w:rsidRPr="00735703">
        <w:rPr>
          <w:rFonts w:ascii="Helvetica" w:hAnsi="Helvetica"/>
          <w:b/>
          <w:bCs/>
          <w:color w:val="000000" w:themeColor="text1"/>
          <w:sz w:val="22"/>
          <w:szCs w:val="22"/>
          <w:u w:val="single"/>
          <w:shd w:val="clear" w:color="auto" w:fill="FEFEFE"/>
        </w:rPr>
        <w:t>If you are impacted by the pandemic in a way that affects your participation or performance in this class, please contact me.</w:t>
      </w:r>
    </w:p>
    <w:p w14:paraId="63B7450B" w14:textId="77777777" w:rsidR="008356C6" w:rsidRPr="00694CBD" w:rsidRDefault="008356C6" w:rsidP="009129C8">
      <w:pPr>
        <w:rPr>
          <w:rFonts w:ascii="Helvetica" w:hAnsi="Helvetica"/>
          <w:sz w:val="22"/>
          <w:szCs w:val="22"/>
        </w:rPr>
      </w:pPr>
    </w:p>
    <w:p w14:paraId="2ECF4262" w14:textId="77777777" w:rsidR="002C208E" w:rsidRPr="00840518" w:rsidRDefault="002C208E" w:rsidP="002C208E">
      <w:pPr>
        <w:rPr>
          <w:rFonts w:ascii="Helvetica" w:hAnsi="Helvetica"/>
          <w:color w:val="000000" w:themeColor="text1"/>
          <w:sz w:val="22"/>
          <w:szCs w:val="22"/>
          <w:u w:val="single"/>
        </w:rPr>
      </w:pPr>
      <w:r>
        <w:rPr>
          <w:rFonts w:ascii="Helvetica" w:hAnsi="Helvetica"/>
          <w:sz w:val="22"/>
          <w:szCs w:val="22"/>
          <w:u w:val="single"/>
        </w:rPr>
        <w:t>Mental Health</w:t>
      </w:r>
    </w:p>
    <w:p w14:paraId="46027CA7" w14:textId="632F95F1" w:rsidR="00840518" w:rsidRPr="00840518" w:rsidRDefault="002C208E" w:rsidP="00840518">
      <w:pPr>
        <w:rPr>
          <w:rFonts w:ascii="Helvetica" w:hAnsi="Helvetica"/>
          <w:color w:val="000000" w:themeColor="text1"/>
          <w:sz w:val="22"/>
          <w:szCs w:val="22"/>
        </w:rPr>
      </w:pPr>
      <w:r w:rsidRPr="00840518">
        <w:rPr>
          <w:rFonts w:ascii="Helvetica" w:hAnsi="Helvetica"/>
          <w:color w:val="000000" w:themeColor="text1"/>
          <w:sz w:val="22"/>
          <w:szCs w:val="22"/>
        </w:rPr>
        <w:t>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7" w:history="1">
        <w:r w:rsidRPr="00840518">
          <w:rPr>
            <w:rStyle w:val="Hyperlink"/>
            <w:rFonts w:ascii="Helvetica" w:hAnsi="Helvetica"/>
            <w:color w:val="000000" w:themeColor="text1"/>
            <w:sz w:val="22"/>
            <w:szCs w:val="22"/>
          </w:rPr>
          <w:t>www.caps.msu.edu</w:t>
        </w:r>
      </w:hyperlink>
      <w:r w:rsidRPr="00840518">
        <w:rPr>
          <w:rFonts w:ascii="Helvetica" w:hAnsi="Helvetica"/>
          <w:color w:val="000000" w:themeColor="text1"/>
          <w:sz w:val="22"/>
          <w:szCs w:val="22"/>
        </w:rPr>
        <w:t>. </w:t>
      </w:r>
      <w:r w:rsidR="00840518" w:rsidRPr="00840518">
        <w:rPr>
          <w:rFonts w:ascii="Helvetica" w:hAnsi="Helvetica"/>
          <w:color w:val="000000" w:themeColor="text1"/>
          <w:sz w:val="22"/>
          <w:szCs w:val="22"/>
        </w:rPr>
        <w:t>If you are struggling with this class, please contact me by email</w:t>
      </w:r>
      <w:r w:rsidR="00840518">
        <w:rPr>
          <w:rFonts w:ascii="Helvetica" w:hAnsi="Helvetica"/>
          <w:color w:val="000000" w:themeColor="text1"/>
          <w:sz w:val="22"/>
          <w:szCs w:val="22"/>
        </w:rPr>
        <w:t>.</w:t>
      </w:r>
    </w:p>
    <w:p w14:paraId="78894157" w14:textId="77777777" w:rsidR="002C208E" w:rsidRDefault="002C208E" w:rsidP="009129C8">
      <w:pPr>
        <w:rPr>
          <w:rFonts w:ascii="Helvetica" w:hAnsi="Helvetica"/>
          <w:sz w:val="22"/>
          <w:szCs w:val="22"/>
          <w:u w:val="single"/>
        </w:rPr>
      </w:pPr>
    </w:p>
    <w:p w14:paraId="23396D48" w14:textId="09DE26C0" w:rsidR="009129C8" w:rsidRPr="00694CBD" w:rsidRDefault="009129C8" w:rsidP="009129C8">
      <w:pPr>
        <w:rPr>
          <w:rFonts w:ascii="Helvetica" w:hAnsi="Helvetica"/>
          <w:sz w:val="22"/>
          <w:szCs w:val="22"/>
          <w:u w:val="single"/>
        </w:rPr>
      </w:pPr>
      <w:r w:rsidRPr="00694CBD">
        <w:rPr>
          <w:rFonts w:ascii="Helvetica" w:hAnsi="Helvetica"/>
          <w:sz w:val="22"/>
          <w:szCs w:val="22"/>
          <w:u w:val="single"/>
        </w:rPr>
        <w:t>Inclement weather</w:t>
      </w:r>
    </w:p>
    <w:p w14:paraId="6D22174E" w14:textId="50080D50" w:rsidR="00D72696" w:rsidRPr="00694CBD" w:rsidRDefault="009129C8" w:rsidP="005A1DF5">
      <w:pPr>
        <w:rPr>
          <w:rFonts w:ascii="Helvetica" w:hAnsi="Helvetica"/>
          <w:sz w:val="22"/>
          <w:szCs w:val="22"/>
        </w:rPr>
      </w:pPr>
      <w:r w:rsidRPr="00694CBD">
        <w:rPr>
          <w:rFonts w:ascii="Helvetica" w:hAnsi="Helvetica"/>
          <w:sz w:val="22"/>
          <w:szCs w:val="22"/>
        </w:rPr>
        <w:t>Assume that if the University is open, we will have class</w:t>
      </w:r>
      <w:r w:rsidR="007C787E" w:rsidRPr="00694CBD">
        <w:rPr>
          <w:rFonts w:ascii="Helvetica" w:hAnsi="Helvetica"/>
          <w:sz w:val="22"/>
          <w:szCs w:val="22"/>
        </w:rPr>
        <w:t>.</w:t>
      </w:r>
    </w:p>
    <w:p w14:paraId="4FE4F55C" w14:textId="77777777" w:rsidR="009129C8" w:rsidRPr="00694CBD" w:rsidRDefault="009129C8" w:rsidP="005A1DF5">
      <w:pPr>
        <w:rPr>
          <w:rFonts w:ascii="Helvetica" w:hAnsi="Helvetica"/>
          <w:sz w:val="22"/>
          <w:szCs w:val="22"/>
        </w:rPr>
      </w:pPr>
    </w:p>
    <w:p w14:paraId="1DA5A52A" w14:textId="77777777" w:rsidR="009129C8" w:rsidRPr="00694CBD" w:rsidRDefault="009129C8" w:rsidP="005A1DF5">
      <w:pPr>
        <w:rPr>
          <w:rFonts w:ascii="Helvetica" w:hAnsi="Helvetica"/>
          <w:sz w:val="22"/>
          <w:szCs w:val="22"/>
          <w:u w:val="single"/>
        </w:rPr>
      </w:pPr>
      <w:r w:rsidRPr="00694CBD">
        <w:rPr>
          <w:rFonts w:ascii="Helvetica" w:hAnsi="Helvetica"/>
          <w:sz w:val="22"/>
          <w:szCs w:val="22"/>
          <w:u w:val="single"/>
        </w:rPr>
        <w:t xml:space="preserve">Accommodation for </w:t>
      </w:r>
      <w:r w:rsidR="00CC085E" w:rsidRPr="00694CBD">
        <w:rPr>
          <w:rFonts w:ascii="Helvetica" w:hAnsi="Helvetica"/>
          <w:sz w:val="22"/>
          <w:szCs w:val="22"/>
          <w:u w:val="single"/>
        </w:rPr>
        <w:t>persons with disabilities</w:t>
      </w:r>
    </w:p>
    <w:p w14:paraId="76BDEE75" w14:textId="77777777" w:rsidR="009129C8" w:rsidRPr="00694CBD" w:rsidRDefault="00CC085E" w:rsidP="005A1DF5">
      <w:pPr>
        <w:rPr>
          <w:rFonts w:ascii="Helvetica" w:hAnsi="Helvetica"/>
          <w:sz w:val="22"/>
          <w:szCs w:val="22"/>
        </w:rPr>
      </w:pPr>
      <w:r w:rsidRPr="00694CBD">
        <w:rPr>
          <w:rFonts w:ascii="Helvetica" w:hAnsi="Helvetica"/>
          <w:sz w:val="22"/>
          <w:szCs w:val="22"/>
        </w:rPr>
        <w:t>Students with disabilities that affect their ability to participate fully in class or meeting course requirements are encouraged to bring this to my attention as soon as possible.  Given documentation of your disability from the Resource Center for Persons with Disabilities (</w:t>
      </w:r>
      <w:hyperlink r:id="rId8" w:history="1">
        <w:r w:rsidRPr="00694CBD">
          <w:rPr>
            <w:rStyle w:val="Hyperlink"/>
            <w:rFonts w:ascii="Helvetica" w:hAnsi="Helvetica"/>
            <w:sz w:val="22"/>
            <w:szCs w:val="22"/>
          </w:rPr>
          <w:t>https://www.rcpd.msu.edu/</w:t>
        </w:r>
      </w:hyperlink>
      <w:r w:rsidRPr="00694CBD">
        <w:rPr>
          <w:rFonts w:ascii="Helvetica" w:hAnsi="Helvetica"/>
          <w:sz w:val="22"/>
          <w:szCs w:val="22"/>
        </w:rPr>
        <w:t>), I will happily work with you to make appropriate accommodations.  I will attempt to maintain the confidentiality of such information to the best of my ability.</w:t>
      </w:r>
    </w:p>
    <w:p w14:paraId="6F71F32A" w14:textId="77777777" w:rsidR="00CC085E" w:rsidRPr="00694CBD" w:rsidRDefault="00CC085E" w:rsidP="005A1DF5">
      <w:pPr>
        <w:rPr>
          <w:rFonts w:ascii="Helvetica" w:hAnsi="Helvetica"/>
          <w:sz w:val="22"/>
          <w:szCs w:val="22"/>
        </w:rPr>
      </w:pPr>
    </w:p>
    <w:p w14:paraId="018A8B6C" w14:textId="77777777" w:rsidR="00CC085E" w:rsidRPr="00694CBD" w:rsidRDefault="00CC085E" w:rsidP="005A1DF5">
      <w:pPr>
        <w:rPr>
          <w:rFonts w:ascii="Helvetica" w:hAnsi="Helvetica"/>
          <w:sz w:val="22"/>
          <w:szCs w:val="22"/>
          <w:u w:val="single"/>
        </w:rPr>
      </w:pPr>
      <w:r w:rsidRPr="00694CBD">
        <w:rPr>
          <w:rFonts w:ascii="Helvetica" w:hAnsi="Helvetica"/>
          <w:sz w:val="22"/>
          <w:szCs w:val="22"/>
          <w:u w:val="single"/>
        </w:rPr>
        <w:t>Academic integrity</w:t>
      </w:r>
    </w:p>
    <w:p w14:paraId="3B1356C5" w14:textId="77777777" w:rsidR="000576B7" w:rsidRPr="00694CBD" w:rsidRDefault="00CC085E" w:rsidP="005A1DF5">
      <w:pPr>
        <w:rPr>
          <w:rFonts w:ascii="Helvetica" w:hAnsi="Helvetica"/>
          <w:sz w:val="22"/>
          <w:szCs w:val="22"/>
        </w:rPr>
      </w:pPr>
      <w:r w:rsidRPr="00694CBD">
        <w:rPr>
          <w:rFonts w:ascii="Helvetica" w:hAnsi="Helvetica"/>
          <w:sz w:val="22"/>
          <w:szCs w:val="22"/>
        </w:rPr>
        <w:t xml:space="preserve">The Department of Psychology adheres to the policies on academic honesty as specified in General Student Regulations 1.0, </w:t>
      </w:r>
      <w:r w:rsidRPr="00694CBD">
        <w:rPr>
          <w:rFonts w:ascii="Helvetica" w:hAnsi="Helvetica"/>
          <w:i/>
          <w:sz w:val="22"/>
          <w:szCs w:val="22"/>
        </w:rPr>
        <w:t>Protection of Scholarship</w:t>
      </w:r>
      <w:r w:rsidRPr="00694CBD">
        <w:rPr>
          <w:rFonts w:ascii="Helvetica" w:hAnsi="Helvetica"/>
          <w:sz w:val="22"/>
          <w:szCs w:val="22"/>
        </w:rPr>
        <w:t xml:space="preserve"> and Grades; the university-wide policy of </w:t>
      </w:r>
      <w:r w:rsidRPr="00694CBD">
        <w:rPr>
          <w:rFonts w:ascii="Helvetica" w:hAnsi="Helvetica"/>
          <w:i/>
          <w:sz w:val="22"/>
          <w:szCs w:val="22"/>
        </w:rPr>
        <w:t>Integrity of Scholarship and Grades</w:t>
      </w:r>
      <w:r w:rsidRPr="00694CBD">
        <w:rPr>
          <w:rFonts w:ascii="Helvetica" w:hAnsi="Helvetica"/>
          <w:sz w:val="22"/>
          <w:szCs w:val="22"/>
        </w:rPr>
        <w:t xml:space="preserve">; and Ordinance 17.00, </w:t>
      </w:r>
      <w:r w:rsidRPr="00694CBD">
        <w:rPr>
          <w:rFonts w:ascii="Helvetica" w:hAnsi="Helvetica"/>
          <w:i/>
          <w:sz w:val="22"/>
          <w:szCs w:val="22"/>
        </w:rPr>
        <w:t>Examinations</w:t>
      </w:r>
      <w:r w:rsidRPr="00694CBD">
        <w:rPr>
          <w:rFonts w:ascii="Helvetica" w:hAnsi="Helvetica"/>
          <w:sz w:val="22"/>
          <w:szCs w:val="22"/>
        </w:rPr>
        <w:t xml:space="preserve">. For more information, see </w:t>
      </w:r>
      <w:r w:rsidRPr="00694CBD">
        <w:rPr>
          <w:rFonts w:ascii="Helvetica" w:hAnsi="Helvetica"/>
          <w:i/>
          <w:sz w:val="22"/>
          <w:szCs w:val="22"/>
        </w:rPr>
        <w:t>Spartan Life: Student Handbook and Resource Guide</w:t>
      </w:r>
      <w:r w:rsidRPr="00694CBD">
        <w:rPr>
          <w:rFonts w:ascii="Helvetica" w:hAnsi="Helvetica"/>
          <w:sz w:val="22"/>
          <w:szCs w:val="22"/>
        </w:rPr>
        <w:t xml:space="preserve"> at </w:t>
      </w:r>
      <w:hyperlink r:id="rId9" w:history="1">
        <w:r w:rsidRPr="00694CBD">
          <w:rPr>
            <w:rStyle w:val="Hyperlink"/>
            <w:rFonts w:ascii="Helvetica" w:hAnsi="Helvetica"/>
            <w:sz w:val="22"/>
            <w:szCs w:val="22"/>
          </w:rPr>
          <w:t>http://splife.studentlife.msu.edu</w:t>
        </w:r>
      </w:hyperlink>
      <w:r w:rsidRPr="00694CBD">
        <w:rPr>
          <w:rFonts w:ascii="Helvetica" w:hAnsi="Helvetica"/>
          <w:sz w:val="22"/>
          <w:szCs w:val="22"/>
        </w:rPr>
        <w:t>.</w:t>
      </w:r>
    </w:p>
    <w:p w14:paraId="6FF4A7AB" w14:textId="77777777" w:rsidR="00CC085E" w:rsidRPr="00694CBD" w:rsidRDefault="00CC085E" w:rsidP="005A1DF5">
      <w:pPr>
        <w:rPr>
          <w:rFonts w:ascii="Helvetica" w:hAnsi="Helvetica"/>
          <w:sz w:val="22"/>
          <w:szCs w:val="22"/>
        </w:rPr>
      </w:pPr>
    </w:p>
    <w:p w14:paraId="17D14A34" w14:textId="77777777" w:rsidR="00CC085E" w:rsidRPr="00694CBD" w:rsidRDefault="00CC085E" w:rsidP="005A1DF5">
      <w:pPr>
        <w:rPr>
          <w:rFonts w:ascii="Helvetica" w:hAnsi="Helvetica"/>
          <w:sz w:val="22"/>
          <w:szCs w:val="22"/>
        </w:rPr>
      </w:pPr>
      <w:r w:rsidRPr="00694CBD">
        <w:rPr>
          <w:rFonts w:ascii="Helvetica" w:hAnsi="Helvetica"/>
          <w:sz w:val="22"/>
          <w:szCs w:val="22"/>
        </w:rPr>
        <w:t xml:space="preserve">Unless you are authorized by me, you are expected to complete all assignments without assistance from any source.  Students who violate MSU rules may receive a penalty grade including but not limited to a failing grade on the assignment </w:t>
      </w:r>
      <w:r w:rsidR="005F34C4" w:rsidRPr="00694CBD">
        <w:rPr>
          <w:rFonts w:ascii="Helvetica" w:hAnsi="Helvetica"/>
          <w:sz w:val="22"/>
          <w:szCs w:val="22"/>
        </w:rPr>
        <w:t xml:space="preserve">or in the course.  Students are encouraged to reference the website prepared by the University Ombudsman at </w:t>
      </w:r>
      <w:hyperlink r:id="rId10" w:history="1">
        <w:r w:rsidR="005F34C4" w:rsidRPr="00694CBD">
          <w:rPr>
            <w:rStyle w:val="Hyperlink"/>
            <w:rFonts w:ascii="Helvetica" w:hAnsi="Helvetica"/>
            <w:sz w:val="22"/>
            <w:szCs w:val="22"/>
          </w:rPr>
          <w:t>http://www.msu.edu/unit/ombud</w:t>
        </w:r>
      </w:hyperlink>
      <w:r w:rsidR="005F34C4" w:rsidRPr="00694CBD">
        <w:rPr>
          <w:rFonts w:ascii="Helvetica" w:hAnsi="Helvetica"/>
          <w:sz w:val="22"/>
          <w:szCs w:val="22"/>
        </w:rPr>
        <w:t>, especially the section on Academic Honesty.</w:t>
      </w:r>
    </w:p>
    <w:p w14:paraId="531862C3" w14:textId="77777777" w:rsidR="005F34C4" w:rsidRPr="00694CBD" w:rsidRDefault="005F34C4" w:rsidP="005A1DF5">
      <w:pPr>
        <w:rPr>
          <w:rFonts w:ascii="Helvetica" w:hAnsi="Helvetica"/>
          <w:sz w:val="22"/>
          <w:szCs w:val="22"/>
        </w:rPr>
      </w:pPr>
    </w:p>
    <w:p w14:paraId="6991C3AE" w14:textId="77777777" w:rsidR="005F34C4" w:rsidRPr="00694CBD" w:rsidRDefault="005F34C4" w:rsidP="005A1DF5">
      <w:pPr>
        <w:rPr>
          <w:rFonts w:ascii="Helvetica" w:hAnsi="Helvetica"/>
          <w:sz w:val="22"/>
          <w:szCs w:val="22"/>
          <w:u w:val="single"/>
        </w:rPr>
      </w:pPr>
      <w:r w:rsidRPr="00694CBD">
        <w:rPr>
          <w:rFonts w:ascii="Helvetica" w:hAnsi="Helvetica"/>
          <w:sz w:val="22"/>
          <w:szCs w:val="22"/>
          <w:u w:val="single"/>
        </w:rPr>
        <w:t>Observing religious holidays</w:t>
      </w:r>
    </w:p>
    <w:p w14:paraId="180CD92F" w14:textId="236D2D80" w:rsidR="005F34C4" w:rsidRPr="00694CBD" w:rsidRDefault="005F34C4" w:rsidP="005A1DF5">
      <w:pPr>
        <w:rPr>
          <w:rFonts w:ascii="Helvetica" w:hAnsi="Helvetica"/>
          <w:sz w:val="22"/>
          <w:szCs w:val="22"/>
        </w:rPr>
      </w:pPr>
      <w:r w:rsidRPr="00694CBD">
        <w:rPr>
          <w:rFonts w:ascii="Helvetica" w:hAnsi="Helvetica"/>
          <w:sz w:val="22"/>
          <w:szCs w:val="22"/>
        </w:rPr>
        <w:t xml:space="preserve">Students may make up coursework missed to observe a major religious holiday if they </w:t>
      </w:r>
      <w:r w:rsidR="002052A5" w:rsidRPr="00694CBD">
        <w:rPr>
          <w:rFonts w:ascii="Helvetica" w:hAnsi="Helvetica"/>
          <w:sz w:val="22"/>
          <w:szCs w:val="22"/>
        </w:rPr>
        <w:t>plan</w:t>
      </w:r>
      <w:r w:rsidRPr="00694CBD">
        <w:rPr>
          <w:rFonts w:ascii="Helvetica" w:hAnsi="Helvetica"/>
          <w:sz w:val="22"/>
          <w:szCs w:val="22"/>
        </w:rPr>
        <w:t xml:space="preserve"> in advance with the instructor.</w:t>
      </w:r>
    </w:p>
    <w:p w14:paraId="3FF493ED" w14:textId="77777777" w:rsidR="006E1ADE" w:rsidRPr="00694CBD" w:rsidRDefault="006E1ADE" w:rsidP="005A1DF5">
      <w:pPr>
        <w:rPr>
          <w:rFonts w:ascii="Helvetica" w:hAnsi="Helvetica"/>
          <w:b/>
          <w:sz w:val="22"/>
          <w:szCs w:val="22"/>
        </w:rPr>
      </w:pPr>
    </w:p>
    <w:p w14:paraId="24DBB940" w14:textId="77777777" w:rsidR="005A0B2B" w:rsidRPr="00694CBD" w:rsidRDefault="005A0B2B" w:rsidP="005A1DF5">
      <w:pPr>
        <w:rPr>
          <w:rFonts w:ascii="Helvetica" w:hAnsi="Helvetica"/>
          <w:sz w:val="22"/>
          <w:szCs w:val="22"/>
          <w:u w:val="single"/>
        </w:rPr>
      </w:pPr>
      <w:r w:rsidRPr="00694CBD">
        <w:rPr>
          <w:rFonts w:ascii="Helvetica" w:hAnsi="Helvetica"/>
          <w:sz w:val="22"/>
          <w:szCs w:val="22"/>
          <w:u w:val="single"/>
        </w:rPr>
        <w:t>Late assignments</w:t>
      </w:r>
    </w:p>
    <w:p w14:paraId="1C5E9109" w14:textId="07AC7804" w:rsidR="006C7702" w:rsidRPr="00694CBD" w:rsidRDefault="001154A9" w:rsidP="005A1DF5">
      <w:pPr>
        <w:rPr>
          <w:rFonts w:ascii="Helvetica" w:hAnsi="Helvetica"/>
          <w:sz w:val="22"/>
          <w:szCs w:val="22"/>
        </w:rPr>
      </w:pPr>
      <w:r w:rsidRPr="00735703">
        <w:rPr>
          <w:rFonts w:ascii="Helvetica" w:hAnsi="Helvetica"/>
          <w:b/>
          <w:bCs/>
          <w:sz w:val="22"/>
          <w:szCs w:val="22"/>
        </w:rPr>
        <w:t>If you need extra time for an assignment, please contact me.</w:t>
      </w:r>
      <w:r>
        <w:rPr>
          <w:rFonts w:ascii="Helvetica" w:hAnsi="Helvetica"/>
          <w:sz w:val="22"/>
          <w:szCs w:val="22"/>
        </w:rPr>
        <w:t xml:space="preserve"> If an extension has not been agreed upon prior to the due date, </w:t>
      </w:r>
      <w:r w:rsidR="00ED1A7C" w:rsidRPr="00694CBD">
        <w:rPr>
          <w:rFonts w:ascii="Helvetica" w:hAnsi="Helvetica"/>
          <w:sz w:val="22"/>
          <w:szCs w:val="22"/>
        </w:rPr>
        <w:t>10</w:t>
      </w:r>
      <w:r w:rsidR="005A0B2B" w:rsidRPr="00694CBD">
        <w:rPr>
          <w:rFonts w:ascii="Helvetica" w:hAnsi="Helvetica"/>
          <w:sz w:val="22"/>
          <w:szCs w:val="22"/>
        </w:rPr>
        <w:t xml:space="preserve">% will be deducted from your grade for late assignments, for each day </w:t>
      </w:r>
      <w:r w:rsidR="00ED1A7C" w:rsidRPr="00694CBD">
        <w:rPr>
          <w:rFonts w:ascii="Helvetica" w:hAnsi="Helvetica"/>
          <w:sz w:val="22"/>
          <w:szCs w:val="22"/>
        </w:rPr>
        <w:t>(</w:t>
      </w:r>
      <w:proofErr w:type="gramStart"/>
      <w:r w:rsidR="00ED1A7C" w:rsidRPr="00694CBD">
        <w:rPr>
          <w:rFonts w:ascii="Helvetica" w:hAnsi="Helvetica"/>
          <w:sz w:val="22"/>
          <w:szCs w:val="22"/>
        </w:rPr>
        <w:t>24 hour</w:t>
      </w:r>
      <w:proofErr w:type="gramEnd"/>
      <w:r w:rsidR="00ED1A7C" w:rsidRPr="00694CBD">
        <w:rPr>
          <w:rFonts w:ascii="Helvetica" w:hAnsi="Helvetica"/>
          <w:sz w:val="22"/>
          <w:szCs w:val="22"/>
        </w:rPr>
        <w:t xml:space="preserve"> period) </w:t>
      </w:r>
      <w:r w:rsidR="005A0B2B" w:rsidRPr="00694CBD">
        <w:rPr>
          <w:rFonts w:ascii="Helvetica" w:hAnsi="Helvetica"/>
          <w:sz w:val="22"/>
          <w:szCs w:val="22"/>
        </w:rPr>
        <w:t>they are late.</w:t>
      </w:r>
      <w:r w:rsidR="005A0B2B" w:rsidRPr="00694CBD">
        <w:rPr>
          <w:rFonts w:ascii="Helvetica" w:hAnsi="Helvetica"/>
          <w:b/>
          <w:sz w:val="22"/>
          <w:szCs w:val="22"/>
        </w:rPr>
        <w:t xml:space="preserve"> </w:t>
      </w:r>
      <w:r w:rsidR="00ED1A7C" w:rsidRPr="00694CBD">
        <w:rPr>
          <w:rFonts w:ascii="Helvetica" w:hAnsi="Helvetica"/>
          <w:sz w:val="22"/>
          <w:szCs w:val="22"/>
        </w:rPr>
        <w:t>Assignments are due by 9am on their due date. As an example, if an assignment is due at 9am on Wednesday and it is turned in at 5pm, it will be graded with a 10% penalty. If it is turned in on Thursday at 10am, it will receive a 20% penalty (and so on, and so on).</w:t>
      </w:r>
    </w:p>
    <w:p w14:paraId="7E84DB39" w14:textId="77777777" w:rsidR="00992278" w:rsidRPr="00694CBD" w:rsidRDefault="00992278" w:rsidP="005A1DF5">
      <w:pPr>
        <w:rPr>
          <w:rFonts w:ascii="Helvetica" w:hAnsi="Helvetica"/>
          <w:sz w:val="22"/>
          <w:szCs w:val="22"/>
        </w:rPr>
      </w:pPr>
    </w:p>
    <w:p w14:paraId="5F66D28A" w14:textId="77777777" w:rsidR="006C7702" w:rsidRDefault="006C7702">
      <w:pPr>
        <w:rPr>
          <w:rFonts w:ascii="Helvetica" w:hAnsi="Helvetica"/>
          <w:b/>
          <w:sz w:val="22"/>
          <w:szCs w:val="22"/>
        </w:rPr>
      </w:pPr>
      <w:r>
        <w:rPr>
          <w:rFonts w:ascii="Helvetica" w:hAnsi="Helvetica"/>
          <w:b/>
          <w:sz w:val="22"/>
          <w:szCs w:val="22"/>
        </w:rPr>
        <w:br w:type="page"/>
      </w:r>
    </w:p>
    <w:p w14:paraId="6E2E2078" w14:textId="437E4D43" w:rsidR="006C7702" w:rsidRPr="00694CBD" w:rsidRDefault="006C7702" w:rsidP="006C7702">
      <w:pPr>
        <w:rPr>
          <w:rFonts w:ascii="Helvetica" w:hAnsi="Helvetica"/>
          <w:b/>
          <w:sz w:val="22"/>
          <w:szCs w:val="22"/>
        </w:rPr>
      </w:pPr>
      <w:r w:rsidRPr="00694CBD">
        <w:rPr>
          <w:rFonts w:ascii="Helvetica" w:hAnsi="Helvetica"/>
          <w:b/>
          <w:sz w:val="22"/>
          <w:szCs w:val="22"/>
        </w:rPr>
        <w:t>Sche</w:t>
      </w:r>
      <w:r w:rsidR="0035684F" w:rsidRPr="00694CBD">
        <w:rPr>
          <w:rFonts w:ascii="Helvetica" w:hAnsi="Helvetica"/>
          <w:b/>
          <w:sz w:val="22"/>
          <w:szCs w:val="22"/>
        </w:rPr>
        <w:t>dule of class meetings, topics,</w:t>
      </w:r>
      <w:r w:rsidRPr="00694CBD">
        <w:rPr>
          <w:rFonts w:ascii="Helvetica" w:hAnsi="Helvetica"/>
          <w:b/>
          <w:sz w:val="22"/>
          <w:szCs w:val="22"/>
        </w:rPr>
        <w:t xml:space="preserve"> and assignments:</w:t>
      </w:r>
    </w:p>
    <w:p w14:paraId="61A87E26" w14:textId="77777777" w:rsidR="00C85A4D" w:rsidRPr="00694CBD" w:rsidRDefault="00C85A4D" w:rsidP="006C7702">
      <w:pPr>
        <w:rPr>
          <w:rFonts w:ascii="Helvetica" w:hAnsi="Helvetica"/>
          <w:b/>
          <w:sz w:val="22"/>
          <w:szCs w:val="22"/>
        </w:rPr>
      </w:pPr>
    </w:p>
    <w:p w14:paraId="17FC6BF2" w14:textId="77777777" w:rsidR="00C85A4D" w:rsidRPr="00694CBD" w:rsidRDefault="00C85A4D" w:rsidP="006C7702">
      <w:pPr>
        <w:rPr>
          <w:rFonts w:ascii="Helvetica" w:hAnsi="Helvetica"/>
          <w:b/>
          <w:sz w:val="22"/>
          <w:szCs w:val="22"/>
        </w:rPr>
      </w:pPr>
    </w:p>
    <w:p w14:paraId="5C3E22E7" w14:textId="2878A6D9" w:rsidR="00C85A4D" w:rsidRPr="00694CBD" w:rsidRDefault="0005210B" w:rsidP="006C7702">
      <w:pPr>
        <w:rPr>
          <w:rFonts w:ascii="Helvetica" w:hAnsi="Helvetica"/>
          <w:b/>
          <w:sz w:val="22"/>
          <w:szCs w:val="22"/>
          <w:u w:val="single"/>
        </w:rPr>
      </w:pPr>
      <w:r w:rsidRPr="00694CBD">
        <w:rPr>
          <w:rFonts w:ascii="Helvetica" w:hAnsi="Helvetica"/>
          <w:b/>
          <w:sz w:val="22"/>
          <w:szCs w:val="22"/>
          <w:u w:val="single"/>
        </w:rPr>
        <w:t xml:space="preserve">Class 1: </w:t>
      </w:r>
      <w:r w:rsidR="00C85A4D" w:rsidRPr="00694CBD">
        <w:rPr>
          <w:rFonts w:ascii="Helvetica" w:hAnsi="Helvetica"/>
          <w:b/>
          <w:sz w:val="22"/>
          <w:szCs w:val="22"/>
          <w:u w:val="single"/>
        </w:rPr>
        <w:t>9/</w:t>
      </w:r>
      <w:r w:rsidR="005D54FF" w:rsidRPr="00694CBD">
        <w:rPr>
          <w:rFonts w:ascii="Helvetica" w:hAnsi="Helvetica"/>
          <w:b/>
          <w:sz w:val="22"/>
          <w:szCs w:val="22"/>
          <w:u w:val="single"/>
        </w:rPr>
        <w:t>1</w:t>
      </w:r>
    </w:p>
    <w:p w14:paraId="49C5EB38" w14:textId="0B4F91D9" w:rsidR="00C85A4D" w:rsidRPr="00694CBD" w:rsidRDefault="00416512" w:rsidP="006C7702">
      <w:pPr>
        <w:rPr>
          <w:rFonts w:ascii="Helvetica" w:hAnsi="Helvetica"/>
          <w:b/>
          <w:sz w:val="22"/>
          <w:szCs w:val="22"/>
        </w:rPr>
      </w:pPr>
      <w:r w:rsidRPr="00694CBD">
        <w:rPr>
          <w:rFonts w:ascii="Helvetica" w:hAnsi="Helvetica"/>
          <w:b/>
          <w:sz w:val="22"/>
          <w:szCs w:val="22"/>
        </w:rPr>
        <w:t>Course overview, history, and i</w:t>
      </w:r>
      <w:r w:rsidR="00C85A4D" w:rsidRPr="00694CBD">
        <w:rPr>
          <w:rFonts w:ascii="Helvetica" w:hAnsi="Helvetica"/>
          <w:b/>
          <w:sz w:val="22"/>
          <w:szCs w:val="22"/>
        </w:rPr>
        <w:t>ntroduction to broad conceptual issues</w:t>
      </w:r>
    </w:p>
    <w:p w14:paraId="5842214E" w14:textId="77777777" w:rsidR="00BB0C49" w:rsidRPr="00694CBD" w:rsidRDefault="00BB0C49" w:rsidP="006C7702">
      <w:pPr>
        <w:rPr>
          <w:rFonts w:ascii="Helvetica" w:hAnsi="Helvetica"/>
          <w:sz w:val="22"/>
          <w:szCs w:val="22"/>
          <w:u w:val="single"/>
        </w:rPr>
      </w:pPr>
    </w:p>
    <w:p w14:paraId="7A84B2FE" w14:textId="6F44129D" w:rsidR="00C85A4D" w:rsidRPr="00694CBD" w:rsidRDefault="00C85A4D" w:rsidP="006C7702">
      <w:pPr>
        <w:rPr>
          <w:rFonts w:ascii="Helvetica" w:hAnsi="Helvetica"/>
          <w:sz w:val="22"/>
          <w:szCs w:val="22"/>
        </w:rPr>
      </w:pPr>
      <w:r w:rsidRPr="00694CBD">
        <w:rPr>
          <w:rFonts w:ascii="Helvetica" w:hAnsi="Helvetica"/>
          <w:sz w:val="22"/>
          <w:szCs w:val="22"/>
          <w:u w:val="single"/>
        </w:rPr>
        <w:t>Readings:</w:t>
      </w:r>
      <w:r w:rsidRPr="00694CBD">
        <w:rPr>
          <w:rFonts w:ascii="Helvetica" w:hAnsi="Helvetica"/>
          <w:sz w:val="22"/>
          <w:szCs w:val="22"/>
        </w:rPr>
        <w:t xml:space="preserve"> None</w:t>
      </w:r>
    </w:p>
    <w:p w14:paraId="7C049615" w14:textId="77777777" w:rsidR="00BB0C49" w:rsidRPr="00694CBD" w:rsidRDefault="00BB0C49" w:rsidP="006C7702">
      <w:pPr>
        <w:rPr>
          <w:rFonts w:ascii="Helvetica" w:hAnsi="Helvetica"/>
          <w:sz w:val="22"/>
          <w:szCs w:val="22"/>
          <w:u w:val="single"/>
        </w:rPr>
      </w:pPr>
    </w:p>
    <w:p w14:paraId="4FD3A3EC" w14:textId="4E724DDF" w:rsidR="00C85A4D" w:rsidRPr="00694CBD" w:rsidRDefault="00C85A4D" w:rsidP="006C7702">
      <w:pPr>
        <w:rPr>
          <w:rFonts w:ascii="Helvetica" w:hAnsi="Helvetica"/>
          <w:sz w:val="22"/>
          <w:szCs w:val="22"/>
        </w:rPr>
      </w:pPr>
      <w:r w:rsidRPr="00694CBD">
        <w:rPr>
          <w:rFonts w:ascii="Helvetica" w:hAnsi="Helvetica"/>
          <w:sz w:val="22"/>
          <w:szCs w:val="22"/>
          <w:u w:val="single"/>
        </w:rPr>
        <w:t>Assignments Due:</w:t>
      </w:r>
      <w:r w:rsidRPr="00694CBD">
        <w:rPr>
          <w:rFonts w:ascii="Helvetica" w:hAnsi="Helvetica"/>
          <w:sz w:val="22"/>
          <w:szCs w:val="22"/>
        </w:rPr>
        <w:t xml:space="preserve"> None</w:t>
      </w:r>
    </w:p>
    <w:p w14:paraId="1A49A644" w14:textId="77777777" w:rsidR="00C85A4D" w:rsidRPr="00694CBD" w:rsidRDefault="00C85A4D" w:rsidP="006C7702">
      <w:pPr>
        <w:rPr>
          <w:rFonts w:ascii="Helvetica" w:hAnsi="Helvetica"/>
          <w:sz w:val="22"/>
          <w:szCs w:val="22"/>
          <w:highlight w:val="yellow"/>
        </w:rPr>
      </w:pPr>
    </w:p>
    <w:p w14:paraId="4B5B889B" w14:textId="38123BB2" w:rsidR="00C85A4D" w:rsidRPr="00694CBD" w:rsidRDefault="0005210B" w:rsidP="006C7702">
      <w:pPr>
        <w:rPr>
          <w:rFonts w:ascii="Helvetica" w:hAnsi="Helvetica"/>
          <w:b/>
          <w:sz w:val="22"/>
          <w:szCs w:val="22"/>
          <w:u w:val="single"/>
        </w:rPr>
      </w:pPr>
      <w:r w:rsidRPr="00694CBD">
        <w:rPr>
          <w:rFonts w:ascii="Helvetica" w:hAnsi="Helvetica"/>
          <w:b/>
          <w:sz w:val="22"/>
          <w:szCs w:val="22"/>
          <w:u w:val="single"/>
        </w:rPr>
        <w:t xml:space="preserve">Class 2: </w:t>
      </w:r>
      <w:r w:rsidR="00C85A4D" w:rsidRPr="00694CBD">
        <w:rPr>
          <w:rFonts w:ascii="Helvetica" w:hAnsi="Helvetica"/>
          <w:b/>
          <w:sz w:val="22"/>
          <w:szCs w:val="22"/>
          <w:u w:val="single"/>
        </w:rPr>
        <w:t>9/1</w:t>
      </w:r>
      <w:r w:rsidR="005D54FF" w:rsidRPr="00694CBD">
        <w:rPr>
          <w:rFonts w:ascii="Helvetica" w:hAnsi="Helvetica"/>
          <w:b/>
          <w:sz w:val="22"/>
          <w:szCs w:val="22"/>
          <w:u w:val="single"/>
        </w:rPr>
        <w:t>3</w:t>
      </w:r>
    </w:p>
    <w:p w14:paraId="167C4763" w14:textId="136C63A5" w:rsidR="00C85A4D" w:rsidRPr="00694CBD" w:rsidRDefault="00C85A4D" w:rsidP="006C7702">
      <w:pPr>
        <w:rPr>
          <w:rFonts w:ascii="Helvetica" w:hAnsi="Helvetica"/>
          <w:b/>
          <w:sz w:val="22"/>
          <w:szCs w:val="22"/>
        </w:rPr>
      </w:pPr>
      <w:r w:rsidRPr="00694CBD">
        <w:rPr>
          <w:rFonts w:ascii="Helvetica" w:eastAsia="Times New Roman" w:hAnsi="Helvetica" w:cs="Calibri"/>
          <w:b/>
          <w:color w:val="000000"/>
          <w:sz w:val="22"/>
          <w:szCs w:val="22"/>
          <w:lang w:eastAsia="en-US"/>
        </w:rPr>
        <w:t xml:space="preserve">Neurons and neuronal transmission; Functional neuroanatomy; Introduction to Methods: </w:t>
      </w:r>
      <w:r w:rsidR="000F0B26" w:rsidRPr="00694CBD">
        <w:rPr>
          <w:rFonts w:ascii="Helvetica" w:eastAsia="Times New Roman" w:hAnsi="Helvetica" w:cs="Calibri"/>
          <w:b/>
          <w:color w:val="000000"/>
          <w:sz w:val="22"/>
          <w:szCs w:val="22"/>
          <w:lang w:eastAsia="en-US"/>
        </w:rPr>
        <w:t>EEG</w:t>
      </w:r>
      <w:r w:rsidRPr="00694CBD">
        <w:rPr>
          <w:rFonts w:ascii="Helvetica" w:eastAsia="Times New Roman" w:hAnsi="Helvetica" w:cs="Calibri"/>
          <w:b/>
          <w:color w:val="000000"/>
          <w:sz w:val="22"/>
          <w:szCs w:val="22"/>
          <w:lang w:eastAsia="en-US"/>
        </w:rPr>
        <w:t xml:space="preserve"> and single-cell recordings</w:t>
      </w:r>
    </w:p>
    <w:p w14:paraId="56FEA148" w14:textId="77777777" w:rsidR="00BB0C49" w:rsidRPr="00694CBD" w:rsidRDefault="00BB0C49" w:rsidP="00C85A4D">
      <w:pPr>
        <w:rPr>
          <w:rFonts w:ascii="Helvetica" w:hAnsi="Helvetica"/>
          <w:sz w:val="22"/>
          <w:szCs w:val="22"/>
          <w:u w:val="single"/>
        </w:rPr>
      </w:pPr>
    </w:p>
    <w:p w14:paraId="27E22673" w14:textId="7DF790E5" w:rsidR="003657E1" w:rsidRPr="00694CBD" w:rsidRDefault="00C85A4D" w:rsidP="00C85A4D">
      <w:pPr>
        <w:rPr>
          <w:rFonts w:ascii="Helvetica" w:hAnsi="Helvetica"/>
          <w:sz w:val="22"/>
          <w:szCs w:val="22"/>
        </w:rPr>
      </w:pPr>
      <w:r w:rsidRPr="00694CBD">
        <w:rPr>
          <w:rFonts w:ascii="Helvetica" w:hAnsi="Helvetica"/>
          <w:sz w:val="22"/>
          <w:szCs w:val="22"/>
          <w:u w:val="single"/>
        </w:rPr>
        <w:t>Readings:</w:t>
      </w:r>
      <w:r w:rsidRPr="00694CBD">
        <w:rPr>
          <w:rFonts w:ascii="Helvetica" w:hAnsi="Helvetica"/>
          <w:sz w:val="22"/>
          <w:szCs w:val="22"/>
        </w:rPr>
        <w:t xml:space="preserve"> </w:t>
      </w:r>
    </w:p>
    <w:p w14:paraId="5A8DC407" w14:textId="319DFB96" w:rsidR="00C85A4D" w:rsidRPr="00694CBD" w:rsidRDefault="00CE231C" w:rsidP="00C85A4D">
      <w:pPr>
        <w:rPr>
          <w:rFonts w:ascii="Helvetica" w:hAnsi="Helvetica"/>
          <w:sz w:val="22"/>
          <w:szCs w:val="22"/>
        </w:rPr>
      </w:pPr>
      <w:r w:rsidRPr="00694CBD">
        <w:rPr>
          <w:rFonts w:ascii="Helvetica" w:hAnsi="Helvetica"/>
          <w:sz w:val="22"/>
          <w:szCs w:val="22"/>
        </w:rPr>
        <w:t xml:space="preserve">Gazzaniga </w:t>
      </w:r>
      <w:r w:rsidR="00AE1048" w:rsidRPr="00694CBD">
        <w:rPr>
          <w:rFonts w:ascii="Helvetica" w:hAnsi="Helvetica"/>
          <w:sz w:val="22"/>
          <w:szCs w:val="22"/>
        </w:rPr>
        <w:t>Chapter 2, pp. 23-</w:t>
      </w:r>
      <w:r w:rsidRPr="00694CBD">
        <w:rPr>
          <w:rFonts w:ascii="Helvetica" w:hAnsi="Helvetica"/>
          <w:sz w:val="22"/>
          <w:szCs w:val="22"/>
        </w:rPr>
        <w:t>63 (through 2.6)</w:t>
      </w:r>
    </w:p>
    <w:p w14:paraId="52FBEB51" w14:textId="77777777" w:rsidR="000F0B26" w:rsidRPr="00694CBD" w:rsidRDefault="000F0B26" w:rsidP="000F0B26">
      <w:pPr>
        <w:rPr>
          <w:rFonts w:ascii="Helvetica" w:hAnsi="Helvetica"/>
          <w:sz w:val="22"/>
          <w:szCs w:val="22"/>
        </w:rPr>
      </w:pPr>
      <w:r w:rsidRPr="00694CBD">
        <w:rPr>
          <w:rFonts w:ascii="Helvetica" w:hAnsi="Helvetica"/>
          <w:sz w:val="22"/>
          <w:szCs w:val="22"/>
        </w:rPr>
        <w:t>Ward (2015), Chapter 3</w:t>
      </w:r>
    </w:p>
    <w:p w14:paraId="193283B7" w14:textId="77777777" w:rsidR="00BB0C49" w:rsidRPr="00694CBD" w:rsidRDefault="00BB0C49" w:rsidP="00C85A4D">
      <w:pPr>
        <w:rPr>
          <w:rFonts w:ascii="Helvetica" w:hAnsi="Helvetica"/>
          <w:sz w:val="22"/>
          <w:szCs w:val="22"/>
          <w:u w:val="single"/>
        </w:rPr>
      </w:pPr>
    </w:p>
    <w:p w14:paraId="0BA62EB1" w14:textId="7ACB811C" w:rsidR="00C85A4D" w:rsidRPr="00694CBD" w:rsidRDefault="00C85A4D" w:rsidP="00C85A4D">
      <w:pPr>
        <w:rPr>
          <w:rFonts w:ascii="Helvetica" w:hAnsi="Helvetica"/>
          <w:sz w:val="22"/>
          <w:szCs w:val="22"/>
          <w:u w:val="single"/>
        </w:rPr>
      </w:pPr>
      <w:r w:rsidRPr="00694CBD">
        <w:rPr>
          <w:rFonts w:ascii="Helvetica" w:hAnsi="Helvetica"/>
          <w:sz w:val="22"/>
          <w:szCs w:val="22"/>
          <w:u w:val="single"/>
        </w:rPr>
        <w:t>Assignments Due:</w:t>
      </w:r>
      <w:r w:rsidRPr="00694CBD">
        <w:rPr>
          <w:rFonts w:ascii="Helvetica" w:hAnsi="Helvetica"/>
          <w:sz w:val="22"/>
          <w:szCs w:val="22"/>
        </w:rPr>
        <w:t xml:space="preserve"> </w:t>
      </w:r>
      <w:r w:rsidR="00DA2797" w:rsidRPr="00694CBD">
        <w:rPr>
          <w:rFonts w:ascii="Helvetica" w:hAnsi="Helvetica"/>
          <w:sz w:val="22"/>
          <w:szCs w:val="22"/>
        </w:rPr>
        <w:t>I</w:t>
      </w:r>
      <w:r w:rsidR="00173617" w:rsidRPr="00694CBD">
        <w:rPr>
          <w:rFonts w:ascii="Helvetica" w:hAnsi="Helvetica"/>
          <w:sz w:val="22"/>
          <w:szCs w:val="22"/>
        </w:rPr>
        <w:t>nstall standalone version of SPM on your laptop for use in class on 9/2</w:t>
      </w:r>
      <w:r w:rsidR="000504B5" w:rsidRPr="00694CBD">
        <w:rPr>
          <w:rFonts w:ascii="Helvetica" w:hAnsi="Helvetica"/>
          <w:sz w:val="22"/>
          <w:szCs w:val="22"/>
        </w:rPr>
        <w:t>0</w:t>
      </w:r>
    </w:p>
    <w:p w14:paraId="10234BDC" w14:textId="77777777" w:rsidR="00C85A4D" w:rsidRPr="00694CBD" w:rsidRDefault="00C85A4D" w:rsidP="00C85A4D">
      <w:pPr>
        <w:rPr>
          <w:rFonts w:ascii="Helvetica" w:hAnsi="Helvetica"/>
          <w:sz w:val="22"/>
          <w:szCs w:val="22"/>
          <w:highlight w:val="yellow"/>
        </w:rPr>
      </w:pPr>
    </w:p>
    <w:p w14:paraId="0B8E2BD4" w14:textId="7B5E74D9" w:rsidR="00C85A4D" w:rsidRPr="00694CBD" w:rsidRDefault="0005210B" w:rsidP="00C85A4D">
      <w:pPr>
        <w:rPr>
          <w:rFonts w:ascii="Helvetica" w:hAnsi="Helvetica"/>
          <w:b/>
          <w:sz w:val="22"/>
          <w:szCs w:val="22"/>
          <w:u w:val="single"/>
        </w:rPr>
      </w:pPr>
      <w:r w:rsidRPr="00694CBD">
        <w:rPr>
          <w:rFonts w:ascii="Helvetica" w:hAnsi="Helvetica"/>
          <w:b/>
          <w:sz w:val="22"/>
          <w:szCs w:val="22"/>
          <w:u w:val="single"/>
        </w:rPr>
        <w:t xml:space="preserve">Class 3: </w:t>
      </w:r>
      <w:r w:rsidR="0092379F" w:rsidRPr="00694CBD">
        <w:rPr>
          <w:rFonts w:ascii="Helvetica" w:hAnsi="Helvetica"/>
          <w:b/>
          <w:sz w:val="22"/>
          <w:szCs w:val="22"/>
          <w:u w:val="single"/>
        </w:rPr>
        <w:t>9/</w:t>
      </w:r>
      <w:r w:rsidR="005D54FF" w:rsidRPr="00694CBD">
        <w:rPr>
          <w:rFonts w:ascii="Helvetica" w:hAnsi="Helvetica"/>
          <w:b/>
          <w:sz w:val="22"/>
          <w:szCs w:val="22"/>
          <w:u w:val="single"/>
        </w:rPr>
        <w:t>20</w:t>
      </w:r>
    </w:p>
    <w:p w14:paraId="58C8DFEF" w14:textId="77777777" w:rsidR="000504B5" w:rsidRPr="00694CBD" w:rsidRDefault="000504B5" w:rsidP="000504B5">
      <w:pPr>
        <w:rPr>
          <w:rFonts w:ascii="Helvetica" w:hAnsi="Helvetica"/>
          <w:b/>
          <w:sz w:val="22"/>
          <w:szCs w:val="22"/>
        </w:rPr>
      </w:pPr>
      <w:r w:rsidRPr="00694CBD">
        <w:rPr>
          <w:rFonts w:ascii="Helvetica" w:hAnsi="Helvetica"/>
          <w:b/>
          <w:sz w:val="22"/>
          <w:szCs w:val="22"/>
        </w:rPr>
        <w:t>Methods: fMRI; Hands-on fMRI analysis using SPM</w:t>
      </w:r>
    </w:p>
    <w:p w14:paraId="2D43B010" w14:textId="77777777" w:rsidR="000504B5" w:rsidRPr="00694CBD" w:rsidRDefault="000504B5" w:rsidP="000504B5">
      <w:pPr>
        <w:rPr>
          <w:rFonts w:ascii="Helvetica" w:hAnsi="Helvetica"/>
          <w:sz w:val="22"/>
          <w:szCs w:val="22"/>
          <w:u w:val="single"/>
        </w:rPr>
      </w:pPr>
    </w:p>
    <w:p w14:paraId="18C6204B" w14:textId="77777777" w:rsidR="000504B5" w:rsidRPr="00694CBD" w:rsidRDefault="000504B5" w:rsidP="000504B5">
      <w:pPr>
        <w:rPr>
          <w:rFonts w:ascii="Helvetica" w:hAnsi="Helvetica"/>
          <w:sz w:val="22"/>
          <w:szCs w:val="22"/>
          <w:u w:val="single"/>
        </w:rPr>
      </w:pPr>
      <w:r w:rsidRPr="00694CBD">
        <w:rPr>
          <w:rFonts w:ascii="Helvetica" w:hAnsi="Helvetica"/>
          <w:sz w:val="22"/>
          <w:szCs w:val="22"/>
          <w:u w:val="single"/>
        </w:rPr>
        <w:t>Readings:</w:t>
      </w:r>
      <w:r w:rsidRPr="00694CBD">
        <w:rPr>
          <w:rFonts w:ascii="Helvetica" w:hAnsi="Helvetica"/>
          <w:sz w:val="22"/>
          <w:szCs w:val="22"/>
        </w:rPr>
        <w:t xml:space="preserve"> Ward (2015), Chapter 4</w:t>
      </w:r>
    </w:p>
    <w:p w14:paraId="03D1A5DB" w14:textId="77777777" w:rsidR="000504B5" w:rsidRPr="00694CBD" w:rsidRDefault="000504B5" w:rsidP="000504B5">
      <w:pPr>
        <w:rPr>
          <w:rFonts w:ascii="Helvetica" w:hAnsi="Helvetica"/>
          <w:sz w:val="22"/>
          <w:szCs w:val="22"/>
          <w:u w:val="single"/>
        </w:rPr>
      </w:pPr>
    </w:p>
    <w:p w14:paraId="1CD47669" w14:textId="541C8DA9" w:rsidR="000504B5" w:rsidRPr="00694CBD" w:rsidRDefault="000504B5" w:rsidP="000504B5">
      <w:pPr>
        <w:rPr>
          <w:rFonts w:ascii="Helvetica" w:hAnsi="Helvetica"/>
          <w:sz w:val="22"/>
          <w:szCs w:val="22"/>
          <w:u w:val="single"/>
        </w:rPr>
      </w:pPr>
      <w:r w:rsidRPr="00694CBD">
        <w:rPr>
          <w:rFonts w:ascii="Helvetica" w:hAnsi="Helvetica"/>
          <w:sz w:val="22"/>
          <w:szCs w:val="22"/>
          <w:u w:val="single"/>
        </w:rPr>
        <w:t>Assignments Due:</w:t>
      </w:r>
      <w:r w:rsidRPr="00694CBD">
        <w:rPr>
          <w:rFonts w:ascii="Helvetica" w:hAnsi="Helvetica"/>
          <w:sz w:val="22"/>
          <w:szCs w:val="22"/>
        </w:rPr>
        <w:t xml:space="preserve"> </w:t>
      </w:r>
      <w:r w:rsidR="00694CBD" w:rsidRPr="00694CBD">
        <w:rPr>
          <w:rFonts w:ascii="Helvetica" w:hAnsi="Helvetica"/>
          <w:sz w:val="22"/>
          <w:szCs w:val="22"/>
        </w:rPr>
        <w:t xml:space="preserve">Install standalone version of SPM on your laptop for use in </w:t>
      </w:r>
      <w:proofErr w:type="gramStart"/>
      <w:r w:rsidR="00694CBD" w:rsidRPr="00694CBD">
        <w:rPr>
          <w:rFonts w:ascii="Helvetica" w:hAnsi="Helvetica"/>
          <w:sz w:val="22"/>
          <w:szCs w:val="22"/>
        </w:rPr>
        <w:t xml:space="preserve">class </w:t>
      </w:r>
      <w:r w:rsidR="000C6286">
        <w:rPr>
          <w:rFonts w:ascii="Helvetica" w:hAnsi="Helvetica"/>
          <w:sz w:val="22"/>
          <w:szCs w:val="22"/>
        </w:rPr>
        <w:t xml:space="preserve"> if</w:t>
      </w:r>
      <w:proofErr w:type="gramEnd"/>
      <w:r w:rsidR="000C6286">
        <w:rPr>
          <w:rFonts w:ascii="Helvetica" w:hAnsi="Helvetica"/>
          <w:sz w:val="22"/>
          <w:szCs w:val="22"/>
        </w:rPr>
        <w:t xml:space="preserve"> you haven’t already</w:t>
      </w:r>
    </w:p>
    <w:p w14:paraId="67664097" w14:textId="77777777" w:rsidR="000504B5" w:rsidRPr="00694CBD" w:rsidRDefault="000504B5" w:rsidP="00C85A4D">
      <w:pPr>
        <w:rPr>
          <w:rFonts w:ascii="Helvetica" w:hAnsi="Helvetica"/>
          <w:b/>
          <w:sz w:val="22"/>
          <w:szCs w:val="22"/>
          <w:u w:val="single"/>
        </w:rPr>
      </w:pPr>
    </w:p>
    <w:p w14:paraId="58BB2A4C" w14:textId="3D0C9068" w:rsidR="00C85A4D" w:rsidRPr="00694CBD" w:rsidRDefault="0005210B" w:rsidP="00C85A4D">
      <w:pPr>
        <w:rPr>
          <w:rFonts w:ascii="Helvetica" w:hAnsi="Helvetica"/>
          <w:b/>
          <w:sz w:val="22"/>
          <w:szCs w:val="22"/>
          <w:u w:val="single"/>
        </w:rPr>
      </w:pPr>
      <w:r w:rsidRPr="00694CBD">
        <w:rPr>
          <w:rFonts w:ascii="Helvetica" w:hAnsi="Helvetica"/>
          <w:b/>
          <w:sz w:val="22"/>
          <w:szCs w:val="22"/>
          <w:u w:val="single"/>
        </w:rPr>
        <w:t xml:space="preserve">Class 4: </w:t>
      </w:r>
      <w:r w:rsidR="00C85A4D" w:rsidRPr="00694CBD">
        <w:rPr>
          <w:rFonts w:ascii="Helvetica" w:hAnsi="Helvetica"/>
          <w:b/>
          <w:sz w:val="22"/>
          <w:szCs w:val="22"/>
          <w:u w:val="single"/>
        </w:rPr>
        <w:t>9/2</w:t>
      </w:r>
      <w:r w:rsidR="005D54FF" w:rsidRPr="00694CBD">
        <w:rPr>
          <w:rFonts w:ascii="Helvetica" w:hAnsi="Helvetica"/>
          <w:b/>
          <w:sz w:val="22"/>
          <w:szCs w:val="22"/>
          <w:u w:val="single"/>
        </w:rPr>
        <w:t>7</w:t>
      </w:r>
    </w:p>
    <w:p w14:paraId="5F74A87F" w14:textId="4F902E0E" w:rsidR="003162FB" w:rsidRPr="00694CBD" w:rsidRDefault="003162FB" w:rsidP="003162FB">
      <w:pPr>
        <w:rPr>
          <w:rFonts w:ascii="Helvetica" w:hAnsi="Helvetica"/>
          <w:b/>
          <w:sz w:val="22"/>
          <w:szCs w:val="22"/>
        </w:rPr>
      </w:pPr>
      <w:r w:rsidRPr="00694CBD">
        <w:rPr>
          <w:rFonts w:ascii="Helvetica" w:hAnsi="Helvetica"/>
          <w:b/>
          <w:sz w:val="22"/>
          <w:szCs w:val="22"/>
        </w:rPr>
        <w:t>Cognitive Neuroscience</w:t>
      </w:r>
      <w:r w:rsidR="00D54E57">
        <w:rPr>
          <w:rFonts w:ascii="Helvetica" w:hAnsi="Helvetica"/>
          <w:b/>
          <w:sz w:val="22"/>
          <w:szCs w:val="22"/>
        </w:rPr>
        <w:t xml:space="preserve">: </w:t>
      </w:r>
      <w:r w:rsidRPr="00694CBD">
        <w:rPr>
          <w:rFonts w:ascii="Helvetica" w:hAnsi="Helvetica"/>
          <w:b/>
          <w:sz w:val="22"/>
          <w:szCs w:val="22"/>
        </w:rPr>
        <w:t>Perception and Attention</w:t>
      </w:r>
    </w:p>
    <w:p w14:paraId="3D002F6F" w14:textId="50D3660E" w:rsidR="002920D2" w:rsidRPr="00694CBD" w:rsidRDefault="003162FB" w:rsidP="002920D2">
      <w:pPr>
        <w:rPr>
          <w:rFonts w:ascii="Helvetica" w:hAnsi="Helvetica"/>
          <w:b/>
          <w:sz w:val="22"/>
          <w:szCs w:val="22"/>
        </w:rPr>
      </w:pPr>
      <w:r w:rsidRPr="00694CBD">
        <w:rPr>
          <w:rFonts w:ascii="Helvetica" w:eastAsia="Times New Roman" w:hAnsi="Helvetica" w:cs="Calibri"/>
          <w:b/>
          <w:color w:val="000000"/>
          <w:sz w:val="22"/>
          <w:szCs w:val="22"/>
          <w:lang w:eastAsia="en-US"/>
        </w:rPr>
        <w:t xml:space="preserve">Paper Discussion: </w:t>
      </w:r>
      <w:r w:rsidR="000504B5" w:rsidRPr="00694CBD">
        <w:rPr>
          <w:rFonts w:ascii="Helvetica" w:eastAsia="Times New Roman" w:hAnsi="Helvetica" w:cs="Calibri"/>
          <w:b/>
          <w:color w:val="000000"/>
          <w:sz w:val="22"/>
          <w:szCs w:val="22"/>
          <w:lang w:eastAsia="en-US"/>
        </w:rPr>
        <w:t>Addressing (the lack of) diversity in Cognitive Neuroscience</w:t>
      </w:r>
      <w:r w:rsidR="002920D2" w:rsidRPr="00694CBD">
        <w:rPr>
          <w:rFonts w:ascii="Helvetica" w:eastAsia="Times New Roman" w:hAnsi="Helvetica" w:cs="Calibri"/>
          <w:b/>
          <w:color w:val="000000"/>
          <w:sz w:val="22"/>
          <w:szCs w:val="22"/>
          <w:lang w:eastAsia="en-US"/>
        </w:rPr>
        <w:t xml:space="preserve"> </w:t>
      </w:r>
    </w:p>
    <w:p w14:paraId="0FFEB646" w14:textId="77777777" w:rsidR="000504B5" w:rsidRPr="00694CBD" w:rsidRDefault="000504B5" w:rsidP="000504B5">
      <w:pPr>
        <w:rPr>
          <w:rFonts w:ascii="Helvetica" w:hAnsi="Helvetica"/>
          <w:sz w:val="22"/>
          <w:szCs w:val="22"/>
          <w:highlight w:val="yellow"/>
          <w:u w:val="single"/>
        </w:rPr>
      </w:pPr>
    </w:p>
    <w:p w14:paraId="426A6040" w14:textId="77777777" w:rsidR="00660B39" w:rsidRPr="00694CBD" w:rsidRDefault="00660B39" w:rsidP="00660B39">
      <w:pPr>
        <w:rPr>
          <w:rFonts w:ascii="Helvetica" w:hAnsi="Helvetica"/>
          <w:sz w:val="22"/>
          <w:szCs w:val="22"/>
          <w:u w:val="single"/>
        </w:rPr>
      </w:pPr>
      <w:r w:rsidRPr="00694CBD">
        <w:rPr>
          <w:rFonts w:ascii="Helvetica" w:hAnsi="Helvetica"/>
          <w:sz w:val="22"/>
          <w:szCs w:val="22"/>
          <w:u w:val="single"/>
        </w:rPr>
        <w:t>Lecture Readings:</w:t>
      </w:r>
    </w:p>
    <w:p w14:paraId="7AD7AAAD" w14:textId="12C248AA" w:rsidR="00660B39" w:rsidRPr="00694CBD" w:rsidRDefault="00660B39" w:rsidP="00660B39">
      <w:pPr>
        <w:rPr>
          <w:rFonts w:ascii="Helvetica" w:hAnsi="Helvetica"/>
          <w:sz w:val="22"/>
          <w:szCs w:val="22"/>
        </w:rPr>
      </w:pPr>
      <w:r w:rsidRPr="00694CBD">
        <w:rPr>
          <w:rFonts w:ascii="Helvetica" w:hAnsi="Helvetica"/>
          <w:sz w:val="22"/>
          <w:szCs w:val="22"/>
        </w:rPr>
        <w:t>Ward (2015) Chapter 6 pp. 107-113, 115 (starting at Functional Specialization section)-121 (until Gestalt part); Chapter 7 pp. 135-148 (until Theories of Attention); Chapter 10 pp. 232-239 (until “What” versus “Where” section)</w:t>
      </w:r>
    </w:p>
    <w:p w14:paraId="3925D135" w14:textId="77777777" w:rsidR="00660B39" w:rsidRPr="00694CBD" w:rsidRDefault="00660B39" w:rsidP="000504B5">
      <w:pPr>
        <w:rPr>
          <w:rFonts w:ascii="Helvetica" w:hAnsi="Helvetica"/>
          <w:sz w:val="22"/>
          <w:szCs w:val="22"/>
          <w:u w:val="single"/>
        </w:rPr>
      </w:pPr>
    </w:p>
    <w:p w14:paraId="39A34DC8" w14:textId="3E1E2326" w:rsidR="000504B5" w:rsidRPr="00694CBD" w:rsidRDefault="00660B39" w:rsidP="000504B5">
      <w:pPr>
        <w:rPr>
          <w:rFonts w:ascii="Helvetica" w:hAnsi="Helvetica"/>
          <w:sz w:val="22"/>
          <w:szCs w:val="22"/>
        </w:rPr>
      </w:pPr>
      <w:r w:rsidRPr="00694CBD">
        <w:rPr>
          <w:rFonts w:ascii="Helvetica" w:hAnsi="Helvetica"/>
          <w:sz w:val="22"/>
          <w:szCs w:val="22"/>
          <w:u w:val="single"/>
        </w:rPr>
        <w:t>Paper Discussion Readings</w:t>
      </w:r>
      <w:r w:rsidR="000504B5" w:rsidRPr="00694CBD">
        <w:rPr>
          <w:rFonts w:ascii="Helvetica" w:hAnsi="Helvetica"/>
          <w:sz w:val="22"/>
          <w:szCs w:val="22"/>
          <w:u w:val="single"/>
        </w:rPr>
        <w:t>:</w:t>
      </w:r>
      <w:r w:rsidR="000504B5" w:rsidRPr="00694CBD">
        <w:rPr>
          <w:rFonts w:ascii="Helvetica" w:hAnsi="Helvetica"/>
          <w:sz w:val="22"/>
          <w:szCs w:val="22"/>
        </w:rPr>
        <w:t xml:space="preserve"> </w:t>
      </w:r>
    </w:p>
    <w:p w14:paraId="194694AC" w14:textId="77777777" w:rsidR="000504B5" w:rsidRPr="00694CBD" w:rsidRDefault="000504B5" w:rsidP="000504B5">
      <w:pPr>
        <w:rPr>
          <w:rFonts w:ascii="Helvetica" w:hAnsi="Helvetica"/>
          <w:sz w:val="22"/>
          <w:szCs w:val="22"/>
        </w:rPr>
      </w:pPr>
      <w:r w:rsidRPr="00694CBD">
        <w:rPr>
          <w:rFonts w:ascii="Helvetica" w:hAnsi="Helvetica"/>
          <w:sz w:val="22"/>
          <w:szCs w:val="22"/>
        </w:rPr>
        <w:t xml:space="preserve">*Abiodun, S.J. (2019) “Seeing Color,” a discussion of the implications and applications of race in the field of neuroscience. </w:t>
      </w:r>
      <w:r w:rsidRPr="00694CBD">
        <w:rPr>
          <w:rFonts w:ascii="Helvetica" w:hAnsi="Helvetica"/>
          <w:i/>
          <w:iCs/>
          <w:sz w:val="22"/>
          <w:szCs w:val="22"/>
        </w:rPr>
        <w:t>Frontiers in Human Neuroscience</w:t>
      </w:r>
      <w:r w:rsidRPr="00694CBD">
        <w:rPr>
          <w:rFonts w:ascii="Helvetica" w:hAnsi="Helvetica"/>
          <w:sz w:val="22"/>
          <w:szCs w:val="22"/>
        </w:rPr>
        <w:t>, 13: 280.</w:t>
      </w:r>
    </w:p>
    <w:p w14:paraId="43C25317" w14:textId="77777777" w:rsidR="000504B5" w:rsidRPr="00694CBD" w:rsidRDefault="000504B5" w:rsidP="000504B5">
      <w:pPr>
        <w:rPr>
          <w:rFonts w:ascii="Helvetica" w:hAnsi="Helvetica"/>
          <w:sz w:val="22"/>
          <w:szCs w:val="22"/>
        </w:rPr>
      </w:pPr>
    </w:p>
    <w:p w14:paraId="10FA7393" w14:textId="77777777" w:rsidR="000504B5" w:rsidRPr="00694CBD" w:rsidRDefault="000504B5" w:rsidP="000504B5">
      <w:pPr>
        <w:rPr>
          <w:rFonts w:ascii="Helvetica" w:hAnsi="Helvetica"/>
          <w:sz w:val="22"/>
          <w:szCs w:val="22"/>
        </w:rPr>
      </w:pPr>
      <w:r w:rsidRPr="00694CBD">
        <w:rPr>
          <w:rFonts w:ascii="Helvetica" w:hAnsi="Helvetica"/>
          <w:sz w:val="22"/>
          <w:szCs w:val="22"/>
        </w:rPr>
        <w:t xml:space="preserve">*Dotson, V.M., Duarte, A. (2020) The importance of diversity in cognitive neuroscience. </w:t>
      </w:r>
      <w:r w:rsidRPr="00694CBD">
        <w:rPr>
          <w:rFonts w:ascii="Helvetica" w:hAnsi="Helvetica"/>
          <w:i/>
          <w:iCs/>
          <w:sz w:val="22"/>
          <w:szCs w:val="22"/>
        </w:rPr>
        <w:t>Annals of the New York Academy of Sciences</w:t>
      </w:r>
      <w:r w:rsidRPr="00694CBD">
        <w:rPr>
          <w:rFonts w:ascii="Helvetica" w:hAnsi="Helvetica"/>
          <w:sz w:val="22"/>
          <w:szCs w:val="22"/>
        </w:rPr>
        <w:t>, 1464, 181-191.</w:t>
      </w:r>
    </w:p>
    <w:p w14:paraId="73307630" w14:textId="77777777" w:rsidR="000504B5" w:rsidRPr="00694CBD" w:rsidRDefault="000504B5" w:rsidP="000504B5">
      <w:pPr>
        <w:rPr>
          <w:rFonts w:ascii="Helvetica" w:hAnsi="Helvetica"/>
          <w:sz w:val="22"/>
          <w:szCs w:val="22"/>
          <w:highlight w:val="yellow"/>
          <w:u w:val="single"/>
        </w:rPr>
      </w:pPr>
    </w:p>
    <w:p w14:paraId="43842908" w14:textId="77777777" w:rsidR="00694CBD" w:rsidRPr="00694CBD" w:rsidRDefault="000504B5" w:rsidP="00694CBD">
      <w:pPr>
        <w:rPr>
          <w:rFonts w:ascii="Helvetica" w:hAnsi="Helvetica"/>
          <w:sz w:val="22"/>
          <w:szCs w:val="22"/>
          <w:u w:val="single"/>
        </w:rPr>
      </w:pPr>
      <w:r w:rsidRPr="00694CBD">
        <w:rPr>
          <w:rFonts w:ascii="Helvetica" w:hAnsi="Helvetica"/>
          <w:sz w:val="22"/>
          <w:szCs w:val="22"/>
          <w:u w:val="single"/>
        </w:rPr>
        <w:t>Assignments Due:</w:t>
      </w:r>
      <w:r w:rsidRPr="00694CBD">
        <w:rPr>
          <w:rFonts w:ascii="Helvetica" w:hAnsi="Helvetica"/>
          <w:sz w:val="22"/>
          <w:szCs w:val="22"/>
        </w:rPr>
        <w:t xml:space="preserve"> </w:t>
      </w:r>
      <w:r w:rsidR="00694CBD" w:rsidRPr="00694CBD">
        <w:rPr>
          <w:rFonts w:ascii="Helvetica" w:hAnsi="Helvetica"/>
          <w:sz w:val="22"/>
          <w:szCs w:val="22"/>
        </w:rPr>
        <w:t>Quiz 1: Neurons, functional anatomy, and methods for measuring the brain</w:t>
      </w:r>
    </w:p>
    <w:p w14:paraId="2532FA96" w14:textId="4026FCAF" w:rsidR="000504B5" w:rsidRPr="00694CBD" w:rsidRDefault="000504B5" w:rsidP="000504B5">
      <w:pPr>
        <w:rPr>
          <w:rFonts w:ascii="Helvetica" w:hAnsi="Helvetica"/>
          <w:sz w:val="22"/>
          <w:szCs w:val="22"/>
        </w:rPr>
      </w:pPr>
    </w:p>
    <w:p w14:paraId="70EDFAED" w14:textId="77777777" w:rsidR="00C85A4D" w:rsidRPr="00694CBD" w:rsidRDefault="00C85A4D" w:rsidP="00C85A4D">
      <w:pPr>
        <w:rPr>
          <w:rFonts w:ascii="Helvetica" w:hAnsi="Helvetica"/>
          <w:sz w:val="22"/>
          <w:szCs w:val="22"/>
          <w:highlight w:val="yellow"/>
        </w:rPr>
      </w:pPr>
    </w:p>
    <w:p w14:paraId="0FD08ED0" w14:textId="1044FE75" w:rsidR="00C85A4D" w:rsidRPr="00694CBD" w:rsidRDefault="0005210B" w:rsidP="00C85A4D">
      <w:pPr>
        <w:rPr>
          <w:rFonts w:ascii="Helvetica" w:hAnsi="Helvetica"/>
          <w:b/>
          <w:sz w:val="22"/>
          <w:szCs w:val="22"/>
          <w:u w:val="single"/>
        </w:rPr>
      </w:pPr>
      <w:r w:rsidRPr="00694CBD">
        <w:rPr>
          <w:rFonts w:ascii="Helvetica" w:hAnsi="Helvetica"/>
          <w:b/>
          <w:sz w:val="22"/>
          <w:szCs w:val="22"/>
          <w:u w:val="single"/>
        </w:rPr>
        <w:t xml:space="preserve">Class 5: </w:t>
      </w:r>
      <w:r w:rsidR="00C85A4D" w:rsidRPr="00694CBD">
        <w:rPr>
          <w:rFonts w:ascii="Helvetica" w:hAnsi="Helvetica"/>
          <w:b/>
          <w:sz w:val="22"/>
          <w:szCs w:val="22"/>
          <w:u w:val="single"/>
        </w:rPr>
        <w:t>10/</w:t>
      </w:r>
      <w:r w:rsidR="005D54FF" w:rsidRPr="00694CBD">
        <w:rPr>
          <w:rFonts w:ascii="Helvetica" w:hAnsi="Helvetica"/>
          <w:b/>
          <w:sz w:val="22"/>
          <w:szCs w:val="22"/>
          <w:u w:val="single"/>
        </w:rPr>
        <w:t>4</w:t>
      </w:r>
    </w:p>
    <w:p w14:paraId="4390A9BA" w14:textId="01DE13D6" w:rsidR="003162FB" w:rsidRPr="00694CBD" w:rsidRDefault="003162FB" w:rsidP="000377EC">
      <w:pPr>
        <w:rPr>
          <w:rFonts w:ascii="Helvetica" w:hAnsi="Helvetica"/>
          <w:b/>
          <w:sz w:val="22"/>
          <w:szCs w:val="22"/>
        </w:rPr>
      </w:pPr>
      <w:r w:rsidRPr="00694CBD">
        <w:rPr>
          <w:rFonts w:ascii="Helvetica" w:hAnsi="Helvetica"/>
          <w:b/>
          <w:sz w:val="22"/>
          <w:szCs w:val="22"/>
        </w:rPr>
        <w:t>Cognitive Neuroscience</w:t>
      </w:r>
      <w:r w:rsidR="00D54E57">
        <w:rPr>
          <w:rFonts w:ascii="Helvetica" w:hAnsi="Helvetica"/>
          <w:b/>
          <w:sz w:val="22"/>
          <w:szCs w:val="22"/>
        </w:rPr>
        <w:t xml:space="preserve">: </w:t>
      </w:r>
      <w:r w:rsidRPr="00694CBD">
        <w:rPr>
          <w:rFonts w:ascii="Helvetica" w:hAnsi="Helvetica"/>
          <w:b/>
          <w:sz w:val="22"/>
          <w:szCs w:val="22"/>
        </w:rPr>
        <w:t>Memory</w:t>
      </w:r>
    </w:p>
    <w:p w14:paraId="0B6BA96B" w14:textId="3FABB56F" w:rsidR="000377EC" w:rsidRPr="00694CBD" w:rsidRDefault="003162FB" w:rsidP="000377EC">
      <w:pPr>
        <w:rPr>
          <w:rFonts w:ascii="Helvetica" w:hAnsi="Helvetica"/>
          <w:b/>
          <w:sz w:val="22"/>
          <w:szCs w:val="22"/>
        </w:rPr>
      </w:pPr>
      <w:r w:rsidRPr="00694CBD">
        <w:rPr>
          <w:rFonts w:ascii="Helvetica" w:hAnsi="Helvetica"/>
          <w:b/>
          <w:sz w:val="22"/>
          <w:szCs w:val="22"/>
        </w:rPr>
        <w:t xml:space="preserve">Paper Discussion: </w:t>
      </w:r>
      <w:r w:rsidR="000377EC" w:rsidRPr="00694CBD">
        <w:rPr>
          <w:rFonts w:ascii="Helvetica" w:hAnsi="Helvetica"/>
          <w:b/>
          <w:sz w:val="22"/>
          <w:szCs w:val="22"/>
        </w:rPr>
        <w:t>Perception and Attention</w:t>
      </w:r>
      <w:r w:rsidR="002E7CEE" w:rsidRPr="00694CBD">
        <w:rPr>
          <w:rFonts w:ascii="Helvetica" w:hAnsi="Helvetica"/>
          <w:b/>
          <w:sz w:val="22"/>
          <w:szCs w:val="22"/>
        </w:rPr>
        <w:t xml:space="preserve"> </w:t>
      </w:r>
    </w:p>
    <w:p w14:paraId="518C5D5F" w14:textId="77777777" w:rsidR="00BB0C49" w:rsidRPr="00694CBD" w:rsidRDefault="00BB0C49" w:rsidP="00C85A4D">
      <w:pPr>
        <w:rPr>
          <w:rFonts w:ascii="Helvetica" w:hAnsi="Helvetica"/>
          <w:sz w:val="22"/>
          <w:szCs w:val="22"/>
          <w:highlight w:val="yellow"/>
          <w:u w:val="single"/>
        </w:rPr>
      </w:pPr>
    </w:p>
    <w:p w14:paraId="53D381AD" w14:textId="41960346" w:rsidR="00660B39" w:rsidRPr="00694CBD" w:rsidRDefault="00660B39" w:rsidP="00660B39">
      <w:pPr>
        <w:rPr>
          <w:rFonts w:ascii="Helvetica" w:hAnsi="Helvetica"/>
          <w:sz w:val="22"/>
          <w:szCs w:val="22"/>
          <w:u w:val="single"/>
        </w:rPr>
      </w:pPr>
      <w:r w:rsidRPr="00694CBD">
        <w:rPr>
          <w:rFonts w:ascii="Helvetica" w:hAnsi="Helvetica"/>
          <w:sz w:val="22"/>
          <w:szCs w:val="22"/>
          <w:u w:val="single"/>
        </w:rPr>
        <w:t xml:space="preserve">Lecture </w:t>
      </w:r>
      <w:r w:rsidR="00C85A4D" w:rsidRPr="00694CBD">
        <w:rPr>
          <w:rFonts w:ascii="Helvetica" w:hAnsi="Helvetica"/>
          <w:sz w:val="22"/>
          <w:szCs w:val="22"/>
          <w:u w:val="single"/>
        </w:rPr>
        <w:t xml:space="preserve">Readings: </w:t>
      </w:r>
    </w:p>
    <w:p w14:paraId="7474FBBB" w14:textId="6E90EDF8" w:rsidR="00660B39" w:rsidRPr="00694CBD" w:rsidRDefault="00660B39" w:rsidP="00660B39">
      <w:pPr>
        <w:rPr>
          <w:rFonts w:ascii="Helvetica" w:hAnsi="Helvetica"/>
          <w:sz w:val="22"/>
          <w:szCs w:val="22"/>
        </w:rPr>
      </w:pPr>
      <w:r w:rsidRPr="00694CBD">
        <w:rPr>
          <w:rFonts w:ascii="Helvetica" w:hAnsi="Helvetica"/>
          <w:sz w:val="22"/>
          <w:szCs w:val="22"/>
        </w:rPr>
        <w:t>Ward (2015), Chapter 9</w:t>
      </w:r>
    </w:p>
    <w:p w14:paraId="49063ECD" w14:textId="0FA4141E" w:rsidR="00660B39" w:rsidRPr="00694CBD" w:rsidRDefault="00660B39" w:rsidP="00660B39">
      <w:pPr>
        <w:rPr>
          <w:rFonts w:ascii="Helvetica" w:hAnsi="Helvetica"/>
          <w:sz w:val="22"/>
          <w:szCs w:val="22"/>
        </w:rPr>
      </w:pPr>
    </w:p>
    <w:p w14:paraId="7F08F91D" w14:textId="77777777" w:rsidR="00660B39" w:rsidRPr="00694CBD" w:rsidRDefault="00660B39" w:rsidP="00660B39">
      <w:pPr>
        <w:rPr>
          <w:rFonts w:ascii="Helvetica" w:hAnsi="Helvetica"/>
          <w:sz w:val="22"/>
          <w:szCs w:val="22"/>
        </w:rPr>
      </w:pPr>
      <w:r w:rsidRPr="00694CBD">
        <w:rPr>
          <w:rFonts w:ascii="Helvetica" w:hAnsi="Helvetica"/>
          <w:sz w:val="22"/>
          <w:szCs w:val="22"/>
          <w:u w:val="single"/>
        </w:rPr>
        <w:t>Paper Discussion Readings:</w:t>
      </w:r>
      <w:r w:rsidRPr="00694CBD">
        <w:rPr>
          <w:rFonts w:ascii="Helvetica" w:hAnsi="Helvetica"/>
          <w:sz w:val="22"/>
          <w:szCs w:val="22"/>
        </w:rPr>
        <w:t xml:space="preserve"> </w:t>
      </w:r>
    </w:p>
    <w:p w14:paraId="3C8ED01E" w14:textId="1649BB4F" w:rsidR="00915321" w:rsidRPr="00694CBD" w:rsidRDefault="0080797E" w:rsidP="00660B39">
      <w:pPr>
        <w:rPr>
          <w:rFonts w:ascii="Helvetica" w:hAnsi="Helvetica"/>
          <w:sz w:val="22"/>
          <w:szCs w:val="22"/>
        </w:rPr>
      </w:pPr>
      <w:proofErr w:type="spellStart"/>
      <w:r w:rsidRPr="00694CBD">
        <w:rPr>
          <w:rFonts w:ascii="Helvetica" w:hAnsi="Helvetica"/>
          <w:sz w:val="22"/>
          <w:szCs w:val="22"/>
        </w:rPr>
        <w:t>O’Craven</w:t>
      </w:r>
      <w:proofErr w:type="spellEnd"/>
      <w:r w:rsidRPr="00694CBD">
        <w:rPr>
          <w:rFonts w:ascii="Helvetica" w:hAnsi="Helvetica"/>
          <w:sz w:val="22"/>
          <w:szCs w:val="22"/>
        </w:rPr>
        <w:t xml:space="preserve">, K.M., Rosen, B.R., </w:t>
      </w:r>
      <w:proofErr w:type="spellStart"/>
      <w:r w:rsidRPr="00694CBD">
        <w:rPr>
          <w:rFonts w:ascii="Helvetica" w:hAnsi="Helvetica"/>
          <w:sz w:val="22"/>
          <w:szCs w:val="22"/>
        </w:rPr>
        <w:t>Kwong</w:t>
      </w:r>
      <w:proofErr w:type="spellEnd"/>
      <w:r w:rsidRPr="00694CBD">
        <w:rPr>
          <w:rFonts w:ascii="Helvetica" w:hAnsi="Helvetica"/>
          <w:sz w:val="22"/>
          <w:szCs w:val="22"/>
        </w:rPr>
        <w:t xml:space="preserve">, K.K., </w:t>
      </w:r>
      <w:proofErr w:type="spellStart"/>
      <w:r w:rsidRPr="00694CBD">
        <w:rPr>
          <w:rFonts w:ascii="Helvetica" w:hAnsi="Helvetica"/>
          <w:sz w:val="22"/>
          <w:szCs w:val="22"/>
        </w:rPr>
        <w:t>Treisman</w:t>
      </w:r>
      <w:proofErr w:type="spellEnd"/>
      <w:r w:rsidRPr="00694CBD">
        <w:rPr>
          <w:rFonts w:ascii="Helvetica" w:hAnsi="Helvetica"/>
          <w:sz w:val="22"/>
          <w:szCs w:val="22"/>
        </w:rPr>
        <w:t xml:space="preserve">, A., Savoy, R.L. (1997) Voluntary attention modulates fMRI activity in human MT-MST. </w:t>
      </w:r>
      <w:r w:rsidR="00BB15C8" w:rsidRPr="00694CBD">
        <w:rPr>
          <w:rFonts w:ascii="Helvetica" w:hAnsi="Helvetica"/>
          <w:sz w:val="22"/>
          <w:szCs w:val="22"/>
        </w:rPr>
        <w:t>Neuron, 18: 591-598.</w:t>
      </w:r>
    </w:p>
    <w:p w14:paraId="25A37D39" w14:textId="77777777" w:rsidR="00660B39" w:rsidRPr="00694CBD" w:rsidRDefault="00660B39" w:rsidP="00660B39">
      <w:pPr>
        <w:rPr>
          <w:rFonts w:ascii="Helvetica" w:hAnsi="Helvetica"/>
          <w:sz w:val="22"/>
          <w:szCs w:val="22"/>
        </w:rPr>
      </w:pPr>
    </w:p>
    <w:p w14:paraId="4891EB63" w14:textId="236A08CB" w:rsidR="00485BDE" w:rsidRPr="00694CBD" w:rsidRDefault="00DF5A73" w:rsidP="00C85A4D">
      <w:pPr>
        <w:rPr>
          <w:rFonts w:ascii="Helvetica" w:hAnsi="Helvetica"/>
          <w:sz w:val="22"/>
          <w:szCs w:val="22"/>
        </w:rPr>
      </w:pPr>
      <w:r w:rsidRPr="00694CBD">
        <w:rPr>
          <w:rFonts w:ascii="Helvetica" w:hAnsi="Helvetica"/>
          <w:sz w:val="22"/>
          <w:szCs w:val="22"/>
        </w:rPr>
        <w:t xml:space="preserve">Powers, A.R., </w:t>
      </w:r>
      <w:proofErr w:type="spellStart"/>
      <w:r w:rsidRPr="00694CBD">
        <w:rPr>
          <w:rFonts w:ascii="Helvetica" w:hAnsi="Helvetica"/>
          <w:sz w:val="22"/>
          <w:szCs w:val="22"/>
        </w:rPr>
        <w:t>Mathys</w:t>
      </w:r>
      <w:proofErr w:type="spellEnd"/>
      <w:r w:rsidRPr="00694CBD">
        <w:rPr>
          <w:rFonts w:ascii="Helvetica" w:hAnsi="Helvetica"/>
          <w:sz w:val="22"/>
          <w:szCs w:val="22"/>
        </w:rPr>
        <w:t xml:space="preserve">, C., Corlett, P.R. </w:t>
      </w:r>
      <w:proofErr w:type="spellStart"/>
      <w:r w:rsidRPr="00694CBD">
        <w:rPr>
          <w:rFonts w:ascii="Helvetica" w:hAnsi="Helvetica"/>
          <w:sz w:val="22"/>
          <w:szCs w:val="22"/>
        </w:rPr>
        <w:t>Pavolvian</w:t>
      </w:r>
      <w:proofErr w:type="spellEnd"/>
      <w:r w:rsidRPr="00694CBD">
        <w:rPr>
          <w:rFonts w:ascii="Helvetica" w:hAnsi="Helvetica"/>
          <w:sz w:val="22"/>
          <w:szCs w:val="22"/>
        </w:rPr>
        <w:t xml:space="preserve"> conditioning-induced hallucinations result from overweighting of perceptual priors. Science, </w:t>
      </w:r>
      <w:r w:rsidR="00637EC0" w:rsidRPr="00694CBD">
        <w:rPr>
          <w:rFonts w:ascii="Helvetica" w:hAnsi="Helvetica"/>
          <w:sz w:val="22"/>
          <w:szCs w:val="22"/>
        </w:rPr>
        <w:t>357: 596-600.</w:t>
      </w:r>
    </w:p>
    <w:p w14:paraId="6643E686" w14:textId="77777777" w:rsidR="00CB6556" w:rsidRPr="00694CBD" w:rsidRDefault="00CB6556" w:rsidP="00C85A4D">
      <w:pPr>
        <w:rPr>
          <w:rFonts w:ascii="Helvetica" w:hAnsi="Helvetica"/>
          <w:sz w:val="22"/>
          <w:szCs w:val="22"/>
          <w:highlight w:val="yellow"/>
          <w:u w:val="single"/>
        </w:rPr>
      </w:pPr>
    </w:p>
    <w:p w14:paraId="34DEAD14" w14:textId="741BEEE8" w:rsidR="00C85A4D" w:rsidRPr="00694CBD" w:rsidRDefault="00C85A4D" w:rsidP="00C85A4D">
      <w:pPr>
        <w:rPr>
          <w:rFonts w:ascii="Helvetica" w:hAnsi="Helvetica"/>
          <w:sz w:val="22"/>
          <w:szCs w:val="22"/>
          <w:u w:val="single"/>
        </w:rPr>
      </w:pPr>
      <w:r w:rsidRPr="00694CBD">
        <w:rPr>
          <w:rFonts w:ascii="Helvetica" w:hAnsi="Helvetica"/>
          <w:sz w:val="22"/>
          <w:szCs w:val="22"/>
          <w:u w:val="single"/>
        </w:rPr>
        <w:t>Assignments Due:</w:t>
      </w:r>
      <w:r w:rsidRPr="00694CBD">
        <w:rPr>
          <w:rFonts w:ascii="Helvetica" w:hAnsi="Helvetica"/>
          <w:sz w:val="22"/>
          <w:szCs w:val="22"/>
        </w:rPr>
        <w:t xml:space="preserve"> </w:t>
      </w:r>
      <w:r w:rsidR="00694CBD">
        <w:rPr>
          <w:rFonts w:ascii="Helvetica" w:hAnsi="Helvetica"/>
          <w:sz w:val="22"/>
          <w:szCs w:val="22"/>
        </w:rPr>
        <w:t>none</w:t>
      </w:r>
    </w:p>
    <w:p w14:paraId="1848F978" w14:textId="77777777" w:rsidR="00C85A4D" w:rsidRPr="00694CBD" w:rsidRDefault="00C85A4D" w:rsidP="00C85A4D">
      <w:pPr>
        <w:rPr>
          <w:rFonts w:ascii="Helvetica" w:hAnsi="Helvetica"/>
          <w:sz w:val="22"/>
          <w:szCs w:val="22"/>
          <w:highlight w:val="yellow"/>
        </w:rPr>
      </w:pPr>
    </w:p>
    <w:p w14:paraId="6438784B" w14:textId="32190A92" w:rsidR="00C85A4D" w:rsidRPr="00694CBD" w:rsidRDefault="0005210B" w:rsidP="00C85A4D">
      <w:pPr>
        <w:rPr>
          <w:rFonts w:ascii="Helvetica" w:hAnsi="Helvetica"/>
          <w:b/>
          <w:sz w:val="22"/>
          <w:szCs w:val="22"/>
          <w:u w:val="single"/>
        </w:rPr>
      </w:pPr>
      <w:r w:rsidRPr="00694CBD">
        <w:rPr>
          <w:rFonts w:ascii="Helvetica" w:hAnsi="Helvetica"/>
          <w:b/>
          <w:sz w:val="22"/>
          <w:szCs w:val="22"/>
          <w:u w:val="single"/>
        </w:rPr>
        <w:t xml:space="preserve">Class 6: </w:t>
      </w:r>
      <w:r w:rsidR="00C85A4D" w:rsidRPr="00694CBD">
        <w:rPr>
          <w:rFonts w:ascii="Helvetica" w:hAnsi="Helvetica"/>
          <w:b/>
          <w:sz w:val="22"/>
          <w:szCs w:val="22"/>
          <w:u w:val="single"/>
        </w:rPr>
        <w:t>10/</w:t>
      </w:r>
      <w:r w:rsidR="005D54FF" w:rsidRPr="00694CBD">
        <w:rPr>
          <w:rFonts w:ascii="Helvetica" w:hAnsi="Helvetica"/>
          <w:b/>
          <w:sz w:val="22"/>
          <w:szCs w:val="22"/>
          <w:u w:val="single"/>
        </w:rPr>
        <w:t>11</w:t>
      </w:r>
    </w:p>
    <w:p w14:paraId="7DBF5D5B" w14:textId="395C421D" w:rsidR="003162FB" w:rsidRPr="00694CBD" w:rsidRDefault="003162FB" w:rsidP="00F467D5">
      <w:pPr>
        <w:rPr>
          <w:rFonts w:ascii="Helvetica" w:hAnsi="Helvetica"/>
          <w:b/>
          <w:sz w:val="22"/>
          <w:szCs w:val="22"/>
        </w:rPr>
      </w:pPr>
      <w:r w:rsidRPr="00694CBD">
        <w:rPr>
          <w:rFonts w:ascii="Helvetica" w:hAnsi="Helvetica"/>
          <w:b/>
          <w:sz w:val="22"/>
          <w:szCs w:val="22"/>
        </w:rPr>
        <w:t>Affective Neuroscience: Reward and Motivation</w:t>
      </w:r>
    </w:p>
    <w:p w14:paraId="012000D5" w14:textId="23611466" w:rsidR="00F467D5" w:rsidRPr="00694CBD" w:rsidRDefault="003162FB" w:rsidP="00F467D5">
      <w:pPr>
        <w:rPr>
          <w:rFonts w:ascii="Helvetica" w:hAnsi="Helvetica"/>
          <w:b/>
          <w:sz w:val="22"/>
          <w:szCs w:val="22"/>
        </w:rPr>
      </w:pPr>
      <w:r w:rsidRPr="00694CBD">
        <w:rPr>
          <w:rFonts w:ascii="Helvetica" w:hAnsi="Helvetica"/>
          <w:b/>
          <w:sz w:val="22"/>
          <w:szCs w:val="22"/>
        </w:rPr>
        <w:t xml:space="preserve">Paper Discussion: </w:t>
      </w:r>
      <w:r w:rsidR="00F467D5" w:rsidRPr="00694CBD">
        <w:rPr>
          <w:rFonts w:ascii="Helvetica" w:hAnsi="Helvetica"/>
          <w:b/>
          <w:sz w:val="22"/>
          <w:szCs w:val="22"/>
        </w:rPr>
        <w:t xml:space="preserve">Memory </w:t>
      </w:r>
    </w:p>
    <w:p w14:paraId="10E6D803" w14:textId="77777777" w:rsidR="00BB0C49" w:rsidRPr="00694CBD" w:rsidRDefault="00BB0C49" w:rsidP="00C85A4D">
      <w:pPr>
        <w:rPr>
          <w:rFonts w:ascii="Helvetica" w:hAnsi="Helvetica"/>
          <w:sz w:val="22"/>
          <w:szCs w:val="22"/>
          <w:u w:val="single"/>
        </w:rPr>
      </w:pPr>
    </w:p>
    <w:p w14:paraId="18A93888" w14:textId="6A822D14" w:rsidR="00C85A4D" w:rsidRPr="00694CBD" w:rsidRDefault="00660B39" w:rsidP="00C85A4D">
      <w:pPr>
        <w:rPr>
          <w:rFonts w:ascii="Helvetica" w:hAnsi="Helvetica"/>
          <w:sz w:val="22"/>
          <w:szCs w:val="22"/>
          <w:u w:val="single"/>
        </w:rPr>
      </w:pPr>
      <w:r w:rsidRPr="00694CBD">
        <w:rPr>
          <w:rFonts w:ascii="Helvetica" w:hAnsi="Helvetica"/>
          <w:sz w:val="22"/>
          <w:szCs w:val="22"/>
          <w:u w:val="single"/>
        </w:rPr>
        <w:t xml:space="preserve">Lecture </w:t>
      </w:r>
      <w:r w:rsidR="00C85A4D" w:rsidRPr="00694CBD">
        <w:rPr>
          <w:rFonts w:ascii="Helvetica" w:hAnsi="Helvetica"/>
          <w:sz w:val="22"/>
          <w:szCs w:val="22"/>
          <w:u w:val="single"/>
        </w:rPr>
        <w:t xml:space="preserve">Readings: </w:t>
      </w:r>
    </w:p>
    <w:p w14:paraId="70955E59" w14:textId="77777777" w:rsidR="00660B39" w:rsidRPr="00694CBD" w:rsidRDefault="00660B39" w:rsidP="00660B39">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Gazzaniga (2019) Chapter 12, Section 4 (pp. 526-38)</w:t>
      </w:r>
    </w:p>
    <w:p w14:paraId="333A6E7B" w14:textId="2D516143" w:rsidR="00C85A4D" w:rsidRPr="00694CBD" w:rsidRDefault="00C85A4D" w:rsidP="00C85A4D">
      <w:pPr>
        <w:rPr>
          <w:rFonts w:ascii="Helvetica" w:eastAsia="Times New Roman" w:hAnsi="Helvetica" w:cs="Calibri"/>
          <w:color w:val="000000"/>
          <w:sz w:val="22"/>
          <w:szCs w:val="22"/>
          <w:lang w:eastAsia="en-US"/>
        </w:rPr>
      </w:pPr>
    </w:p>
    <w:p w14:paraId="260D1498" w14:textId="6013A9A5" w:rsidR="00660B39" w:rsidRPr="00694CBD" w:rsidRDefault="00660B39" w:rsidP="00C85A4D">
      <w:pPr>
        <w:rPr>
          <w:rFonts w:ascii="Helvetica" w:eastAsia="Times New Roman" w:hAnsi="Helvetica" w:cs="Calibri"/>
          <w:color w:val="000000"/>
          <w:sz w:val="22"/>
          <w:szCs w:val="22"/>
          <w:u w:val="single"/>
          <w:lang w:eastAsia="en-US"/>
        </w:rPr>
      </w:pPr>
      <w:r w:rsidRPr="00694CBD">
        <w:rPr>
          <w:rFonts w:ascii="Helvetica" w:eastAsia="Times New Roman" w:hAnsi="Helvetica" w:cs="Calibri"/>
          <w:color w:val="000000"/>
          <w:sz w:val="22"/>
          <w:szCs w:val="22"/>
          <w:u w:val="single"/>
          <w:lang w:eastAsia="en-US"/>
        </w:rPr>
        <w:t>Paper Discussion Readings:</w:t>
      </w:r>
    </w:p>
    <w:p w14:paraId="060B45F6" w14:textId="7EB94CB3" w:rsidR="00C85A4D" w:rsidRPr="00694CBD" w:rsidRDefault="00B23B82" w:rsidP="00C85A4D">
      <w:pPr>
        <w:rPr>
          <w:rFonts w:ascii="Helvetica" w:eastAsia="Times New Roman" w:hAnsi="Helvetica" w:cs="Calibri"/>
          <w:color w:val="000000"/>
          <w:sz w:val="22"/>
          <w:szCs w:val="22"/>
          <w:lang w:eastAsia="en-US"/>
        </w:rPr>
      </w:pPr>
      <w:proofErr w:type="spellStart"/>
      <w:r w:rsidRPr="00694CBD">
        <w:rPr>
          <w:rFonts w:ascii="Helvetica" w:eastAsia="Times New Roman" w:hAnsi="Helvetica" w:cs="Calibri"/>
          <w:color w:val="000000"/>
          <w:sz w:val="22"/>
          <w:szCs w:val="22"/>
          <w:lang w:eastAsia="en-US"/>
        </w:rPr>
        <w:t>Staresina</w:t>
      </w:r>
      <w:proofErr w:type="spellEnd"/>
      <w:r w:rsidRPr="00694CBD">
        <w:rPr>
          <w:rFonts w:ascii="Helvetica" w:eastAsia="Times New Roman" w:hAnsi="Helvetica" w:cs="Calibri"/>
          <w:color w:val="000000"/>
          <w:sz w:val="22"/>
          <w:szCs w:val="22"/>
          <w:lang w:eastAsia="en-US"/>
        </w:rPr>
        <w:t xml:space="preserve">, B.P., </w:t>
      </w:r>
      <w:proofErr w:type="spellStart"/>
      <w:r w:rsidRPr="00694CBD">
        <w:rPr>
          <w:rFonts w:ascii="Helvetica" w:eastAsia="Times New Roman" w:hAnsi="Helvetica" w:cs="Calibri"/>
          <w:color w:val="000000"/>
          <w:sz w:val="22"/>
          <w:szCs w:val="22"/>
          <w:lang w:eastAsia="en-US"/>
        </w:rPr>
        <w:t>Alink</w:t>
      </w:r>
      <w:proofErr w:type="spellEnd"/>
      <w:r w:rsidRPr="00694CBD">
        <w:rPr>
          <w:rFonts w:ascii="Helvetica" w:eastAsia="Times New Roman" w:hAnsi="Helvetica" w:cs="Calibri"/>
          <w:color w:val="000000"/>
          <w:sz w:val="22"/>
          <w:szCs w:val="22"/>
          <w:lang w:eastAsia="en-US"/>
        </w:rPr>
        <w:t xml:space="preserve">, A., </w:t>
      </w:r>
      <w:proofErr w:type="spellStart"/>
      <w:r w:rsidRPr="00694CBD">
        <w:rPr>
          <w:rFonts w:ascii="Helvetica" w:eastAsia="Times New Roman" w:hAnsi="Helvetica" w:cs="Calibri"/>
          <w:color w:val="000000"/>
          <w:sz w:val="22"/>
          <w:szCs w:val="22"/>
          <w:lang w:eastAsia="en-US"/>
        </w:rPr>
        <w:t>Kriegekorte</w:t>
      </w:r>
      <w:proofErr w:type="spellEnd"/>
      <w:r w:rsidRPr="00694CBD">
        <w:rPr>
          <w:rFonts w:ascii="Helvetica" w:eastAsia="Times New Roman" w:hAnsi="Helvetica" w:cs="Calibri"/>
          <w:color w:val="000000"/>
          <w:sz w:val="22"/>
          <w:szCs w:val="22"/>
          <w:lang w:eastAsia="en-US"/>
        </w:rPr>
        <w:t>, N., Henson, R.N. (20</w:t>
      </w:r>
      <w:r w:rsidR="00A804A1" w:rsidRPr="00694CBD">
        <w:rPr>
          <w:rFonts w:ascii="Helvetica" w:eastAsia="Times New Roman" w:hAnsi="Helvetica" w:cs="Calibri"/>
          <w:color w:val="000000"/>
          <w:sz w:val="22"/>
          <w:szCs w:val="22"/>
          <w:lang w:eastAsia="en-US"/>
        </w:rPr>
        <w:t xml:space="preserve">13) Awake reactivation predicts memory in humans. </w:t>
      </w:r>
      <w:r w:rsidR="00A804A1" w:rsidRPr="00694CBD">
        <w:rPr>
          <w:rFonts w:ascii="Helvetica" w:eastAsia="Times New Roman" w:hAnsi="Helvetica" w:cs="Calibri"/>
          <w:i/>
          <w:iCs/>
          <w:color w:val="000000"/>
          <w:sz w:val="22"/>
          <w:szCs w:val="22"/>
          <w:lang w:eastAsia="en-US"/>
        </w:rPr>
        <w:t>Proceedings of the National Academy of Sciences</w:t>
      </w:r>
      <w:r w:rsidR="00A804A1" w:rsidRPr="00694CBD">
        <w:rPr>
          <w:rFonts w:ascii="Helvetica" w:eastAsia="Times New Roman" w:hAnsi="Helvetica" w:cs="Calibri"/>
          <w:color w:val="000000"/>
          <w:sz w:val="22"/>
          <w:szCs w:val="22"/>
          <w:lang w:eastAsia="en-US"/>
        </w:rPr>
        <w:t xml:space="preserve">, </w:t>
      </w:r>
      <w:r w:rsidR="00BB2FF6" w:rsidRPr="00694CBD">
        <w:rPr>
          <w:rFonts w:ascii="Helvetica" w:eastAsia="Times New Roman" w:hAnsi="Helvetica" w:cs="Calibri"/>
          <w:color w:val="000000"/>
          <w:sz w:val="22"/>
          <w:szCs w:val="22"/>
          <w:lang w:eastAsia="en-US"/>
        </w:rPr>
        <w:t>110</w:t>
      </w:r>
      <w:r w:rsidR="00842370" w:rsidRPr="00694CBD">
        <w:rPr>
          <w:rFonts w:ascii="Helvetica" w:eastAsia="Times New Roman" w:hAnsi="Helvetica" w:cs="Calibri"/>
          <w:color w:val="000000"/>
          <w:sz w:val="22"/>
          <w:szCs w:val="22"/>
          <w:lang w:eastAsia="en-US"/>
        </w:rPr>
        <w:t xml:space="preserve">: 21159-21164. </w:t>
      </w:r>
    </w:p>
    <w:p w14:paraId="25C06770" w14:textId="77777777" w:rsidR="00842370" w:rsidRPr="00694CBD" w:rsidRDefault="00842370" w:rsidP="00C85A4D">
      <w:pPr>
        <w:rPr>
          <w:rFonts w:ascii="Helvetica" w:eastAsia="Times New Roman" w:hAnsi="Helvetica" w:cs="Calibri"/>
          <w:color w:val="000000"/>
          <w:sz w:val="22"/>
          <w:szCs w:val="22"/>
          <w:lang w:eastAsia="en-US"/>
        </w:rPr>
      </w:pPr>
    </w:p>
    <w:p w14:paraId="6F22F0EC" w14:textId="0F332391" w:rsidR="00C85A4D" w:rsidRPr="00694CBD" w:rsidRDefault="00C85A4D" w:rsidP="00C85A4D">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 xml:space="preserve">Garfinkel, S.N., Abelson, J.L., King, A.P., </w:t>
      </w:r>
      <w:proofErr w:type="spellStart"/>
      <w:r w:rsidRPr="00694CBD">
        <w:rPr>
          <w:rFonts w:ascii="Helvetica" w:eastAsia="Times New Roman" w:hAnsi="Helvetica" w:cs="Calibri"/>
          <w:color w:val="000000"/>
          <w:sz w:val="22"/>
          <w:szCs w:val="22"/>
          <w:lang w:eastAsia="en-US"/>
        </w:rPr>
        <w:t>Sripada</w:t>
      </w:r>
      <w:proofErr w:type="spellEnd"/>
      <w:r w:rsidRPr="00694CBD">
        <w:rPr>
          <w:rFonts w:ascii="Helvetica" w:eastAsia="Times New Roman" w:hAnsi="Helvetica" w:cs="Calibri"/>
          <w:color w:val="000000"/>
          <w:sz w:val="22"/>
          <w:szCs w:val="22"/>
          <w:lang w:eastAsia="en-US"/>
        </w:rPr>
        <w:t xml:space="preserve">, R.K., Wang, X., Gaines, L.M., </w:t>
      </w:r>
      <w:proofErr w:type="spellStart"/>
      <w:r w:rsidRPr="00694CBD">
        <w:rPr>
          <w:rFonts w:ascii="Helvetica" w:eastAsia="Times New Roman" w:hAnsi="Helvetica" w:cs="Calibri"/>
          <w:color w:val="000000"/>
          <w:sz w:val="22"/>
          <w:szCs w:val="22"/>
          <w:lang w:eastAsia="en-US"/>
        </w:rPr>
        <w:t>Liberzon</w:t>
      </w:r>
      <w:proofErr w:type="spellEnd"/>
      <w:r w:rsidRPr="00694CBD">
        <w:rPr>
          <w:rFonts w:ascii="Helvetica" w:eastAsia="Times New Roman" w:hAnsi="Helvetica" w:cs="Calibri"/>
          <w:color w:val="000000"/>
          <w:sz w:val="22"/>
          <w:szCs w:val="22"/>
          <w:lang w:eastAsia="en-US"/>
        </w:rPr>
        <w:t>, I. (2014) Impaired contextual modulation of memories in PTSD: An fMRI and psychophysiological study of extinction retention and fear renewal. Journal of Neuroscience, 34: 13435-13443.</w:t>
      </w:r>
    </w:p>
    <w:p w14:paraId="75E3CBC9" w14:textId="77777777" w:rsidR="00C85A4D" w:rsidRPr="00694CBD" w:rsidRDefault="00C85A4D" w:rsidP="00C85A4D">
      <w:pPr>
        <w:rPr>
          <w:rFonts w:ascii="Helvetica" w:hAnsi="Helvetica"/>
          <w:sz w:val="22"/>
          <w:szCs w:val="22"/>
          <w:highlight w:val="yellow"/>
        </w:rPr>
      </w:pPr>
    </w:p>
    <w:p w14:paraId="2A816F5E" w14:textId="37066E48" w:rsidR="00C85A4D" w:rsidRPr="00694CBD" w:rsidRDefault="00C85A4D" w:rsidP="00C85A4D">
      <w:pPr>
        <w:rPr>
          <w:rFonts w:ascii="Helvetica" w:hAnsi="Helvetica"/>
          <w:sz w:val="22"/>
          <w:szCs w:val="22"/>
          <w:u w:val="single"/>
        </w:rPr>
      </w:pPr>
      <w:r w:rsidRPr="00735703">
        <w:rPr>
          <w:rFonts w:ascii="Helvetica" w:hAnsi="Helvetica"/>
          <w:sz w:val="22"/>
          <w:szCs w:val="22"/>
          <w:u w:val="single"/>
        </w:rPr>
        <w:t>Assignments Due</w:t>
      </w:r>
      <w:r w:rsidRPr="00735703">
        <w:rPr>
          <w:rFonts w:ascii="Helvetica" w:hAnsi="Helvetica"/>
          <w:sz w:val="22"/>
          <w:szCs w:val="22"/>
        </w:rPr>
        <w:t xml:space="preserve">: </w:t>
      </w:r>
      <w:r w:rsidR="00885A0B" w:rsidRPr="00735703">
        <w:rPr>
          <w:rFonts w:ascii="Helvetica" w:hAnsi="Helvetica"/>
          <w:sz w:val="22"/>
          <w:szCs w:val="22"/>
        </w:rPr>
        <w:t>Proposals</w:t>
      </w:r>
    </w:p>
    <w:p w14:paraId="6E627F48" w14:textId="77777777" w:rsidR="00AF7C08" w:rsidRPr="00694CBD" w:rsidRDefault="00AF7C08" w:rsidP="00C85A4D">
      <w:pPr>
        <w:rPr>
          <w:rFonts w:ascii="Helvetica" w:hAnsi="Helvetica"/>
          <w:sz w:val="22"/>
          <w:szCs w:val="22"/>
          <w:highlight w:val="yellow"/>
          <w:u w:val="single"/>
        </w:rPr>
      </w:pPr>
    </w:p>
    <w:p w14:paraId="1C38D22D" w14:textId="4A64E499" w:rsidR="00AF7C08" w:rsidRPr="00694CBD" w:rsidRDefault="0005210B" w:rsidP="00AF7C08">
      <w:pPr>
        <w:rPr>
          <w:rFonts w:ascii="Helvetica" w:hAnsi="Helvetica"/>
          <w:b/>
          <w:sz w:val="22"/>
          <w:szCs w:val="22"/>
          <w:u w:val="single"/>
        </w:rPr>
      </w:pPr>
      <w:r w:rsidRPr="00694CBD">
        <w:rPr>
          <w:rFonts w:ascii="Helvetica" w:hAnsi="Helvetica"/>
          <w:b/>
          <w:sz w:val="22"/>
          <w:szCs w:val="22"/>
          <w:u w:val="single"/>
        </w:rPr>
        <w:t xml:space="preserve">Class 7: </w:t>
      </w:r>
      <w:r w:rsidR="00DA3875" w:rsidRPr="00694CBD">
        <w:rPr>
          <w:rFonts w:ascii="Helvetica" w:hAnsi="Helvetica"/>
          <w:b/>
          <w:sz w:val="22"/>
          <w:szCs w:val="22"/>
          <w:u w:val="single"/>
        </w:rPr>
        <w:t>10/18</w:t>
      </w:r>
    </w:p>
    <w:p w14:paraId="50D0CD22" w14:textId="5E5859EE" w:rsidR="003162FB" w:rsidRPr="00694CBD" w:rsidRDefault="003162FB" w:rsidP="003162FB">
      <w:pPr>
        <w:rPr>
          <w:rFonts w:ascii="Helvetica" w:hAnsi="Helvetica"/>
          <w:sz w:val="22"/>
          <w:szCs w:val="22"/>
          <w:u w:val="single"/>
        </w:rPr>
      </w:pPr>
      <w:r w:rsidRPr="00694CBD">
        <w:rPr>
          <w:rFonts w:ascii="Helvetica" w:hAnsi="Helvetica"/>
          <w:b/>
          <w:sz w:val="22"/>
          <w:szCs w:val="22"/>
        </w:rPr>
        <w:t>Affective Neuroscience: Emotion perception and emotional states</w:t>
      </w:r>
    </w:p>
    <w:p w14:paraId="1E307940" w14:textId="6579D897" w:rsidR="00AF7C08" w:rsidRPr="00694CBD" w:rsidRDefault="003162FB" w:rsidP="00AF7C08">
      <w:pPr>
        <w:rPr>
          <w:rFonts w:ascii="Helvetica" w:hAnsi="Helvetica"/>
          <w:sz w:val="22"/>
          <w:szCs w:val="22"/>
          <w:highlight w:val="yellow"/>
          <w:u w:val="single"/>
        </w:rPr>
      </w:pPr>
      <w:r w:rsidRPr="00694CBD">
        <w:rPr>
          <w:rFonts w:ascii="Helvetica" w:hAnsi="Helvetica"/>
          <w:b/>
          <w:sz w:val="22"/>
          <w:szCs w:val="22"/>
        </w:rPr>
        <w:t xml:space="preserve">Paper Discussion: </w:t>
      </w:r>
      <w:r w:rsidR="00CF232B" w:rsidRPr="00694CBD">
        <w:rPr>
          <w:rFonts w:ascii="Helvetica" w:hAnsi="Helvetica"/>
          <w:b/>
          <w:sz w:val="22"/>
          <w:szCs w:val="22"/>
        </w:rPr>
        <w:t>Reward and Motivatio</w:t>
      </w:r>
      <w:r w:rsidRPr="00694CBD">
        <w:rPr>
          <w:rFonts w:ascii="Helvetica" w:hAnsi="Helvetica"/>
          <w:b/>
          <w:sz w:val="22"/>
          <w:szCs w:val="22"/>
        </w:rPr>
        <w:t>n</w:t>
      </w:r>
      <w:r w:rsidR="00410A6E" w:rsidRPr="00694CBD">
        <w:rPr>
          <w:rFonts w:ascii="Helvetica" w:hAnsi="Helvetica"/>
          <w:b/>
          <w:sz w:val="22"/>
          <w:szCs w:val="22"/>
        </w:rPr>
        <w:t xml:space="preserve"> </w:t>
      </w:r>
    </w:p>
    <w:p w14:paraId="66512BCD" w14:textId="77777777" w:rsidR="003162FB" w:rsidRPr="00694CBD" w:rsidRDefault="003162FB" w:rsidP="00AF7C08">
      <w:pPr>
        <w:rPr>
          <w:rFonts w:ascii="Helvetica" w:hAnsi="Helvetica"/>
          <w:sz w:val="22"/>
          <w:szCs w:val="22"/>
          <w:u w:val="single"/>
        </w:rPr>
      </w:pPr>
    </w:p>
    <w:p w14:paraId="0CA68C78" w14:textId="51B8F8D2" w:rsidR="00660B39" w:rsidRPr="00694CBD" w:rsidRDefault="00660B39" w:rsidP="00AF7C08">
      <w:pPr>
        <w:rPr>
          <w:rFonts w:ascii="Helvetica" w:hAnsi="Helvetica"/>
          <w:sz w:val="22"/>
          <w:szCs w:val="22"/>
          <w:u w:val="single"/>
        </w:rPr>
      </w:pPr>
      <w:r w:rsidRPr="00694CBD">
        <w:rPr>
          <w:rFonts w:ascii="Helvetica" w:hAnsi="Helvetica"/>
          <w:sz w:val="22"/>
          <w:szCs w:val="22"/>
          <w:u w:val="single"/>
        </w:rPr>
        <w:t>Lecture Readings</w:t>
      </w:r>
      <w:r w:rsidR="00AF7C08" w:rsidRPr="00694CBD">
        <w:rPr>
          <w:rFonts w:ascii="Helvetica" w:hAnsi="Helvetica"/>
          <w:sz w:val="22"/>
          <w:szCs w:val="22"/>
          <w:u w:val="single"/>
        </w:rPr>
        <w:t>:</w:t>
      </w:r>
    </w:p>
    <w:p w14:paraId="467FDC74" w14:textId="3E4EBE88" w:rsidR="00CB0E1D" w:rsidRPr="00694CBD" w:rsidRDefault="00CB0E1D" w:rsidP="00AF7C08">
      <w:pPr>
        <w:rPr>
          <w:rFonts w:ascii="Helvetica" w:hAnsi="Helvetica"/>
          <w:sz w:val="22"/>
          <w:szCs w:val="22"/>
        </w:rPr>
      </w:pPr>
      <w:r w:rsidRPr="00694CBD">
        <w:rPr>
          <w:rFonts w:ascii="Helvetica" w:hAnsi="Helvetica"/>
          <w:sz w:val="22"/>
          <w:szCs w:val="22"/>
        </w:rPr>
        <w:t xml:space="preserve">Anderson, D., </w:t>
      </w:r>
      <w:proofErr w:type="spellStart"/>
      <w:r w:rsidRPr="00694CBD">
        <w:rPr>
          <w:rFonts w:ascii="Helvetica" w:hAnsi="Helvetica"/>
          <w:sz w:val="22"/>
          <w:szCs w:val="22"/>
        </w:rPr>
        <w:t>Adophs</w:t>
      </w:r>
      <w:proofErr w:type="spellEnd"/>
      <w:r w:rsidRPr="00694CBD">
        <w:rPr>
          <w:rFonts w:ascii="Helvetica" w:hAnsi="Helvetica"/>
          <w:sz w:val="22"/>
          <w:szCs w:val="22"/>
        </w:rPr>
        <w:t xml:space="preserve">, R. (2014) </w:t>
      </w:r>
      <w:r w:rsidR="00026EB1" w:rsidRPr="00694CBD">
        <w:rPr>
          <w:rFonts w:ascii="Helvetica" w:hAnsi="Helvetica"/>
          <w:sz w:val="22"/>
          <w:szCs w:val="22"/>
        </w:rPr>
        <w:t xml:space="preserve">A framework for studying emotions across species. </w:t>
      </w:r>
      <w:r w:rsidRPr="00694CBD">
        <w:rPr>
          <w:rFonts w:ascii="Helvetica" w:hAnsi="Helvetica"/>
          <w:i/>
          <w:iCs/>
          <w:sz w:val="22"/>
          <w:szCs w:val="22"/>
        </w:rPr>
        <w:t>Cell</w:t>
      </w:r>
      <w:r w:rsidRPr="00694CBD">
        <w:rPr>
          <w:rFonts w:ascii="Helvetica" w:hAnsi="Helvetica"/>
          <w:sz w:val="22"/>
          <w:szCs w:val="22"/>
        </w:rPr>
        <w:t xml:space="preserve">, </w:t>
      </w:r>
      <w:r w:rsidR="00026EB1" w:rsidRPr="00694CBD">
        <w:rPr>
          <w:rFonts w:ascii="Helvetica" w:hAnsi="Helvetica"/>
          <w:sz w:val="22"/>
          <w:szCs w:val="22"/>
        </w:rPr>
        <w:t>157: 187-200</w:t>
      </w:r>
    </w:p>
    <w:p w14:paraId="44A83D67" w14:textId="721FBC18" w:rsidR="00AF7C08" w:rsidRPr="00694CBD" w:rsidRDefault="00AF7C08" w:rsidP="00AF7C08">
      <w:pPr>
        <w:rPr>
          <w:rFonts w:ascii="Helvetica" w:hAnsi="Helvetica"/>
          <w:sz w:val="22"/>
          <w:szCs w:val="22"/>
          <w:u w:val="single"/>
        </w:rPr>
      </w:pPr>
      <w:r w:rsidRPr="00694CBD">
        <w:rPr>
          <w:rFonts w:ascii="Helvetica" w:hAnsi="Helvetica"/>
          <w:sz w:val="22"/>
          <w:szCs w:val="22"/>
          <w:u w:val="single"/>
        </w:rPr>
        <w:t xml:space="preserve"> </w:t>
      </w:r>
    </w:p>
    <w:p w14:paraId="483A154D" w14:textId="4A23CAFC" w:rsidR="00AF7C08" w:rsidRPr="00694CBD" w:rsidRDefault="00660B39" w:rsidP="00AF7C08">
      <w:pPr>
        <w:rPr>
          <w:rFonts w:ascii="Helvetica" w:eastAsia="Times New Roman" w:hAnsi="Helvetica" w:cs="Calibri"/>
          <w:color w:val="000000"/>
          <w:sz w:val="22"/>
          <w:szCs w:val="22"/>
          <w:u w:val="single"/>
          <w:lang w:eastAsia="en-US"/>
        </w:rPr>
      </w:pPr>
      <w:r w:rsidRPr="00694CBD">
        <w:rPr>
          <w:rFonts w:ascii="Helvetica" w:eastAsia="Times New Roman" w:hAnsi="Helvetica" w:cs="Calibri"/>
          <w:color w:val="000000"/>
          <w:sz w:val="22"/>
          <w:szCs w:val="22"/>
          <w:u w:val="single"/>
          <w:lang w:eastAsia="en-US"/>
        </w:rPr>
        <w:t>Paper Discussion Readings:</w:t>
      </w:r>
    </w:p>
    <w:p w14:paraId="775013F2" w14:textId="4624E5DA" w:rsidR="00AF7C08" w:rsidRPr="00694CBD" w:rsidRDefault="00CF232B" w:rsidP="00AF7C08">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 xml:space="preserve">Park, S.Q., </w:t>
      </w:r>
      <w:proofErr w:type="spellStart"/>
      <w:r w:rsidRPr="00694CBD">
        <w:rPr>
          <w:rFonts w:ascii="Helvetica" w:eastAsia="Times New Roman" w:hAnsi="Helvetica" w:cs="Calibri"/>
          <w:color w:val="000000"/>
          <w:sz w:val="22"/>
          <w:szCs w:val="22"/>
          <w:lang w:eastAsia="en-US"/>
        </w:rPr>
        <w:t>Kahnt</w:t>
      </w:r>
      <w:proofErr w:type="spellEnd"/>
      <w:r w:rsidRPr="00694CBD">
        <w:rPr>
          <w:rFonts w:ascii="Helvetica" w:eastAsia="Times New Roman" w:hAnsi="Helvetica" w:cs="Calibri"/>
          <w:color w:val="000000"/>
          <w:sz w:val="22"/>
          <w:szCs w:val="22"/>
          <w:lang w:eastAsia="en-US"/>
        </w:rPr>
        <w:t xml:space="preserve">, T., Beck, A., Cohen, M.X., Dolan, R.J., </w:t>
      </w:r>
      <w:proofErr w:type="spellStart"/>
      <w:r w:rsidRPr="00694CBD">
        <w:rPr>
          <w:rFonts w:ascii="Helvetica" w:eastAsia="Times New Roman" w:hAnsi="Helvetica" w:cs="Calibri"/>
          <w:color w:val="000000"/>
          <w:sz w:val="22"/>
          <w:szCs w:val="22"/>
          <w:lang w:eastAsia="en-US"/>
        </w:rPr>
        <w:t>Wrase</w:t>
      </w:r>
      <w:proofErr w:type="spellEnd"/>
      <w:r w:rsidRPr="00694CBD">
        <w:rPr>
          <w:rFonts w:ascii="Helvetica" w:eastAsia="Times New Roman" w:hAnsi="Helvetica" w:cs="Calibri"/>
          <w:color w:val="000000"/>
          <w:sz w:val="22"/>
          <w:szCs w:val="22"/>
          <w:lang w:eastAsia="en-US"/>
        </w:rPr>
        <w:t xml:space="preserve">, J., Heinz, A. (2010) Prefrontal cortex fails to learn from reward prediction errors in alcohol dependence. Journal of Neuroscience, 30: 7749-7753. </w:t>
      </w:r>
    </w:p>
    <w:p w14:paraId="561A171C" w14:textId="77777777" w:rsidR="00AF7C08" w:rsidRPr="00694CBD" w:rsidRDefault="00AF7C08" w:rsidP="00AF7C08">
      <w:pPr>
        <w:rPr>
          <w:rFonts w:ascii="Helvetica" w:eastAsia="Times New Roman" w:hAnsi="Helvetica" w:cs="Calibri"/>
          <w:color w:val="000000"/>
          <w:sz w:val="22"/>
          <w:szCs w:val="22"/>
          <w:highlight w:val="yellow"/>
          <w:lang w:eastAsia="en-US"/>
        </w:rPr>
      </w:pPr>
    </w:p>
    <w:p w14:paraId="2D72F72D" w14:textId="49E5473E" w:rsidR="00173617" w:rsidRPr="00694CBD" w:rsidRDefault="00AF7C08" w:rsidP="00173617">
      <w:pPr>
        <w:rPr>
          <w:rFonts w:ascii="Helvetica" w:hAnsi="Helvetica"/>
          <w:sz w:val="22"/>
          <w:szCs w:val="22"/>
          <w:u w:val="single"/>
        </w:rPr>
      </w:pPr>
      <w:r w:rsidRPr="00694CBD">
        <w:rPr>
          <w:rFonts w:ascii="Helvetica" w:hAnsi="Helvetica"/>
          <w:sz w:val="22"/>
          <w:szCs w:val="22"/>
          <w:u w:val="single"/>
        </w:rPr>
        <w:t xml:space="preserve">Assignments Due: </w:t>
      </w:r>
      <w:r w:rsidR="00173617" w:rsidRPr="00694CBD">
        <w:rPr>
          <w:rFonts w:ascii="Helvetica" w:hAnsi="Helvetica"/>
          <w:sz w:val="22"/>
          <w:szCs w:val="22"/>
        </w:rPr>
        <w:t>Quiz 2: Cognitive Neuroscience</w:t>
      </w:r>
    </w:p>
    <w:p w14:paraId="2016A632" w14:textId="77777777" w:rsidR="00B64DEE" w:rsidRPr="00694CBD" w:rsidRDefault="00B64DEE" w:rsidP="00C85A4D">
      <w:pPr>
        <w:rPr>
          <w:rFonts w:ascii="Helvetica" w:hAnsi="Helvetica"/>
          <w:sz w:val="22"/>
          <w:szCs w:val="22"/>
          <w:highlight w:val="yellow"/>
          <w:u w:val="single"/>
        </w:rPr>
      </w:pPr>
    </w:p>
    <w:p w14:paraId="5187C10C" w14:textId="53E8BB58" w:rsidR="00CF232B" w:rsidRPr="00694CBD" w:rsidRDefault="006C3776" w:rsidP="00CF232B">
      <w:pPr>
        <w:rPr>
          <w:rFonts w:ascii="Helvetica" w:hAnsi="Helvetica"/>
          <w:b/>
          <w:sz w:val="22"/>
          <w:szCs w:val="22"/>
          <w:u w:val="single"/>
        </w:rPr>
      </w:pPr>
      <w:r w:rsidRPr="0084599E">
        <w:rPr>
          <w:rFonts w:ascii="Helvetica" w:hAnsi="Helvetica"/>
          <w:b/>
          <w:sz w:val="22"/>
          <w:szCs w:val="22"/>
          <w:u w:val="single"/>
        </w:rPr>
        <w:t xml:space="preserve">Class 8: </w:t>
      </w:r>
      <w:r w:rsidR="005D54FF" w:rsidRPr="0084599E">
        <w:rPr>
          <w:rFonts w:ascii="Helvetica" w:hAnsi="Helvetica"/>
          <w:b/>
          <w:sz w:val="22"/>
          <w:szCs w:val="22"/>
          <w:u w:val="single"/>
        </w:rPr>
        <w:t>11/</w:t>
      </w:r>
      <w:r w:rsidR="00DA3875" w:rsidRPr="0084599E">
        <w:rPr>
          <w:rFonts w:ascii="Helvetica" w:hAnsi="Helvetica"/>
          <w:b/>
          <w:sz w:val="22"/>
          <w:szCs w:val="22"/>
          <w:u w:val="single"/>
        </w:rPr>
        <w:t>1</w:t>
      </w:r>
    </w:p>
    <w:p w14:paraId="19F9A026" w14:textId="22A5C964" w:rsidR="00BC1858" w:rsidRPr="00694CBD" w:rsidRDefault="006C3776" w:rsidP="00BC1858">
      <w:pPr>
        <w:rPr>
          <w:rFonts w:ascii="Helvetica" w:hAnsi="Helvetica"/>
          <w:b/>
          <w:sz w:val="22"/>
          <w:szCs w:val="22"/>
        </w:rPr>
      </w:pPr>
      <w:r w:rsidRPr="00694CBD">
        <w:rPr>
          <w:rFonts w:ascii="Helvetica" w:hAnsi="Helvetica"/>
          <w:b/>
          <w:sz w:val="22"/>
          <w:szCs w:val="22"/>
        </w:rPr>
        <w:t>Cognitive/</w:t>
      </w:r>
      <w:r w:rsidR="00CF232B" w:rsidRPr="00694CBD">
        <w:rPr>
          <w:rFonts w:ascii="Helvetica" w:hAnsi="Helvetica"/>
          <w:b/>
          <w:sz w:val="22"/>
          <w:szCs w:val="22"/>
        </w:rPr>
        <w:t xml:space="preserve">Affective Neuroscience: </w:t>
      </w:r>
      <w:r w:rsidR="006C46E0">
        <w:rPr>
          <w:rFonts w:ascii="Helvetica" w:hAnsi="Helvetica"/>
          <w:b/>
          <w:sz w:val="22"/>
          <w:szCs w:val="22"/>
        </w:rPr>
        <w:t>E</w:t>
      </w:r>
      <w:r w:rsidR="00BC1858" w:rsidRPr="00694CBD">
        <w:rPr>
          <w:rFonts w:ascii="Helvetica" w:hAnsi="Helvetica"/>
          <w:b/>
          <w:sz w:val="22"/>
          <w:szCs w:val="22"/>
        </w:rPr>
        <w:t xml:space="preserve">motion-cognition interactions </w:t>
      </w:r>
    </w:p>
    <w:p w14:paraId="01740D94" w14:textId="0454E7D3" w:rsidR="005B3F38" w:rsidRPr="00694CBD" w:rsidRDefault="00BC1858" w:rsidP="005B3F38">
      <w:pPr>
        <w:rPr>
          <w:rFonts w:ascii="Helvetica" w:hAnsi="Helvetica"/>
          <w:sz w:val="22"/>
          <w:szCs w:val="22"/>
          <w:u w:val="single"/>
        </w:rPr>
      </w:pPr>
      <w:r w:rsidRPr="00694CBD">
        <w:rPr>
          <w:rFonts w:ascii="Helvetica" w:hAnsi="Helvetica"/>
          <w:b/>
          <w:bCs/>
          <w:sz w:val="22"/>
          <w:szCs w:val="22"/>
        </w:rPr>
        <w:t xml:space="preserve">Paper Discussion: </w:t>
      </w:r>
      <w:r w:rsidR="005B3F38" w:rsidRPr="00694CBD">
        <w:rPr>
          <w:rFonts w:ascii="Helvetica" w:hAnsi="Helvetica"/>
          <w:b/>
          <w:sz w:val="22"/>
          <w:szCs w:val="22"/>
        </w:rPr>
        <w:t>Emotion perception and emotional states</w:t>
      </w:r>
    </w:p>
    <w:p w14:paraId="3D30D341" w14:textId="77777777" w:rsidR="00BB0C49" w:rsidRPr="00694CBD" w:rsidRDefault="00BB0C49" w:rsidP="000754C0">
      <w:pPr>
        <w:rPr>
          <w:rFonts w:ascii="Helvetica" w:hAnsi="Helvetica"/>
          <w:sz w:val="22"/>
          <w:szCs w:val="22"/>
          <w:highlight w:val="yellow"/>
          <w:u w:val="single"/>
        </w:rPr>
      </w:pPr>
    </w:p>
    <w:p w14:paraId="3A902E2C" w14:textId="77777777" w:rsidR="00BB3950" w:rsidRPr="0084599E" w:rsidRDefault="00BB3950" w:rsidP="00BB3950">
      <w:pPr>
        <w:rPr>
          <w:rFonts w:ascii="Helvetica" w:hAnsi="Helvetica"/>
          <w:sz w:val="22"/>
          <w:szCs w:val="22"/>
          <w:u w:val="single"/>
        </w:rPr>
      </w:pPr>
      <w:r w:rsidRPr="0084599E">
        <w:rPr>
          <w:rFonts w:ascii="Helvetica" w:hAnsi="Helvetica"/>
          <w:sz w:val="22"/>
          <w:szCs w:val="22"/>
          <w:u w:val="single"/>
        </w:rPr>
        <w:t>Lecture Readings:</w:t>
      </w:r>
    </w:p>
    <w:p w14:paraId="099E4B67" w14:textId="66A59579" w:rsidR="000754C0" w:rsidRPr="0084599E" w:rsidRDefault="0084599E" w:rsidP="000754C0">
      <w:pPr>
        <w:rPr>
          <w:rFonts w:ascii="Helvetica" w:hAnsi="Helvetica"/>
          <w:sz w:val="22"/>
          <w:szCs w:val="22"/>
        </w:rPr>
      </w:pPr>
      <w:r w:rsidRPr="0084599E">
        <w:rPr>
          <w:rFonts w:ascii="Helvetica" w:hAnsi="Helvetica"/>
          <w:sz w:val="22"/>
          <w:szCs w:val="22"/>
        </w:rPr>
        <w:t>Dolan, R.J. (2002) Emotion, cognition, and behavior. Science, 298: 1191-1194.</w:t>
      </w:r>
    </w:p>
    <w:p w14:paraId="79643645" w14:textId="77777777" w:rsidR="0084599E" w:rsidRPr="00694CBD" w:rsidRDefault="0084599E" w:rsidP="000754C0">
      <w:pPr>
        <w:rPr>
          <w:rFonts w:ascii="Helvetica" w:hAnsi="Helvetica"/>
          <w:sz w:val="22"/>
          <w:szCs w:val="22"/>
          <w:highlight w:val="yellow"/>
        </w:rPr>
      </w:pPr>
    </w:p>
    <w:p w14:paraId="3264E061" w14:textId="77777777" w:rsidR="00BC1858" w:rsidRPr="00694CBD" w:rsidRDefault="00BC1858" w:rsidP="00BC1858">
      <w:pPr>
        <w:rPr>
          <w:rFonts w:ascii="Helvetica" w:eastAsia="Times New Roman" w:hAnsi="Helvetica" w:cs="Calibri"/>
          <w:color w:val="000000"/>
          <w:sz w:val="22"/>
          <w:szCs w:val="22"/>
          <w:u w:val="single"/>
          <w:lang w:eastAsia="en-US"/>
        </w:rPr>
      </w:pPr>
      <w:r w:rsidRPr="00694CBD">
        <w:rPr>
          <w:rFonts w:ascii="Helvetica" w:eastAsia="Times New Roman" w:hAnsi="Helvetica" w:cs="Calibri"/>
          <w:color w:val="000000"/>
          <w:sz w:val="22"/>
          <w:szCs w:val="22"/>
          <w:u w:val="single"/>
          <w:lang w:eastAsia="en-US"/>
        </w:rPr>
        <w:t>Paper Discussion Readings:</w:t>
      </w:r>
    </w:p>
    <w:p w14:paraId="7FD00789" w14:textId="2D8CB343" w:rsidR="00D268A5" w:rsidRPr="00694CBD" w:rsidRDefault="00A605B3" w:rsidP="000754C0">
      <w:pPr>
        <w:rPr>
          <w:rFonts w:ascii="Helvetica" w:hAnsi="Helvetica"/>
          <w:sz w:val="22"/>
          <w:szCs w:val="22"/>
        </w:rPr>
      </w:pPr>
      <w:r w:rsidRPr="00694CBD">
        <w:rPr>
          <w:rFonts w:ascii="Helvetica" w:hAnsi="Helvetica"/>
          <w:sz w:val="22"/>
          <w:szCs w:val="22"/>
        </w:rPr>
        <w:t>Méndez-</w:t>
      </w:r>
      <w:proofErr w:type="spellStart"/>
      <w:r w:rsidRPr="00694CBD">
        <w:rPr>
          <w:rFonts w:ascii="Helvetica" w:hAnsi="Helvetica"/>
          <w:sz w:val="22"/>
          <w:szCs w:val="22"/>
        </w:rPr>
        <w:t>Bértolo</w:t>
      </w:r>
      <w:proofErr w:type="spellEnd"/>
      <w:r w:rsidRPr="00694CBD">
        <w:rPr>
          <w:rFonts w:ascii="Helvetica" w:hAnsi="Helvetica"/>
          <w:sz w:val="22"/>
          <w:szCs w:val="22"/>
        </w:rPr>
        <w:t xml:space="preserve">, C., </w:t>
      </w:r>
      <w:proofErr w:type="spellStart"/>
      <w:r w:rsidRPr="00694CBD">
        <w:rPr>
          <w:rFonts w:ascii="Helvetica" w:hAnsi="Helvetica"/>
          <w:sz w:val="22"/>
          <w:szCs w:val="22"/>
        </w:rPr>
        <w:t>Moratti</w:t>
      </w:r>
      <w:proofErr w:type="spellEnd"/>
      <w:r w:rsidRPr="00694CBD">
        <w:rPr>
          <w:rFonts w:ascii="Helvetica" w:hAnsi="Helvetica"/>
          <w:sz w:val="22"/>
          <w:szCs w:val="22"/>
        </w:rPr>
        <w:t xml:space="preserve">, S., Toledano, R., Lopez-Sosa, F., Martínez-Alvarez, R. </w:t>
      </w:r>
      <w:proofErr w:type="spellStart"/>
      <w:r w:rsidRPr="00694CBD">
        <w:rPr>
          <w:rFonts w:ascii="Helvetica" w:hAnsi="Helvetica"/>
          <w:sz w:val="22"/>
          <w:szCs w:val="22"/>
        </w:rPr>
        <w:t>Mah</w:t>
      </w:r>
      <w:proofErr w:type="spellEnd"/>
      <w:r w:rsidRPr="00694CBD">
        <w:rPr>
          <w:rFonts w:ascii="Helvetica" w:hAnsi="Helvetica"/>
          <w:sz w:val="22"/>
          <w:szCs w:val="22"/>
        </w:rPr>
        <w:t xml:space="preserve">, Y.H., </w:t>
      </w:r>
      <w:proofErr w:type="spellStart"/>
      <w:r w:rsidRPr="00694CBD">
        <w:rPr>
          <w:rFonts w:ascii="Helvetica" w:hAnsi="Helvetica"/>
          <w:sz w:val="22"/>
          <w:szCs w:val="22"/>
        </w:rPr>
        <w:t>Vuilleumier</w:t>
      </w:r>
      <w:proofErr w:type="spellEnd"/>
      <w:r w:rsidRPr="00694CBD">
        <w:rPr>
          <w:rFonts w:ascii="Helvetica" w:hAnsi="Helvetica"/>
          <w:sz w:val="22"/>
          <w:szCs w:val="22"/>
        </w:rPr>
        <w:t xml:space="preserve">, P., Gil-Nagel, A., Strange, B.A. (2016) A fast pathway for fear in human amygdala. </w:t>
      </w:r>
      <w:r w:rsidRPr="00694CBD">
        <w:rPr>
          <w:rFonts w:ascii="Helvetica" w:hAnsi="Helvetica"/>
          <w:i/>
          <w:iCs/>
          <w:sz w:val="22"/>
          <w:szCs w:val="22"/>
        </w:rPr>
        <w:t>Nature Neuroscience</w:t>
      </w:r>
      <w:r w:rsidRPr="00694CBD">
        <w:rPr>
          <w:rFonts w:ascii="Helvetica" w:hAnsi="Helvetica"/>
          <w:sz w:val="22"/>
          <w:szCs w:val="22"/>
        </w:rPr>
        <w:t xml:space="preserve">, </w:t>
      </w:r>
      <w:r w:rsidR="00843F17" w:rsidRPr="00694CBD">
        <w:rPr>
          <w:rFonts w:ascii="Helvetica" w:hAnsi="Helvetica"/>
          <w:sz w:val="22"/>
          <w:szCs w:val="22"/>
        </w:rPr>
        <w:t>19: 1041-1049.</w:t>
      </w:r>
    </w:p>
    <w:p w14:paraId="19F6001B" w14:textId="77777777" w:rsidR="00D268A5" w:rsidRPr="00694CBD" w:rsidRDefault="00D268A5" w:rsidP="000754C0">
      <w:pPr>
        <w:rPr>
          <w:rFonts w:ascii="Helvetica" w:hAnsi="Helvetica"/>
          <w:sz w:val="22"/>
          <w:szCs w:val="22"/>
        </w:rPr>
      </w:pPr>
    </w:p>
    <w:p w14:paraId="18BF5589" w14:textId="6ABE19F0" w:rsidR="000754C0" w:rsidRPr="00694CBD" w:rsidRDefault="00B63E44" w:rsidP="000754C0">
      <w:pPr>
        <w:rPr>
          <w:rFonts w:ascii="Helvetica" w:hAnsi="Helvetica"/>
          <w:sz w:val="22"/>
          <w:szCs w:val="22"/>
        </w:rPr>
      </w:pPr>
      <w:r w:rsidRPr="00694CBD">
        <w:rPr>
          <w:rFonts w:ascii="Helvetica" w:hAnsi="Helvetica"/>
          <w:sz w:val="22"/>
          <w:szCs w:val="22"/>
        </w:rPr>
        <w:t xml:space="preserve">Heller, A.S., Johnstone, T., </w:t>
      </w:r>
      <w:proofErr w:type="spellStart"/>
      <w:r w:rsidRPr="00694CBD">
        <w:rPr>
          <w:rFonts w:ascii="Helvetica" w:hAnsi="Helvetica"/>
          <w:sz w:val="22"/>
          <w:szCs w:val="22"/>
        </w:rPr>
        <w:t>Shackman</w:t>
      </w:r>
      <w:proofErr w:type="spellEnd"/>
      <w:r w:rsidRPr="00694CBD">
        <w:rPr>
          <w:rFonts w:ascii="Helvetica" w:hAnsi="Helvetica"/>
          <w:sz w:val="22"/>
          <w:szCs w:val="22"/>
        </w:rPr>
        <w:t xml:space="preserve">, A.J., Light, S.N., Peterson, M.J., </w:t>
      </w:r>
      <w:proofErr w:type="spellStart"/>
      <w:r w:rsidRPr="00694CBD">
        <w:rPr>
          <w:rFonts w:ascii="Helvetica" w:hAnsi="Helvetica"/>
          <w:sz w:val="22"/>
          <w:szCs w:val="22"/>
        </w:rPr>
        <w:t>Kolden</w:t>
      </w:r>
      <w:proofErr w:type="spellEnd"/>
      <w:r w:rsidRPr="00694CBD">
        <w:rPr>
          <w:rFonts w:ascii="Helvetica" w:hAnsi="Helvetica"/>
          <w:sz w:val="22"/>
          <w:szCs w:val="22"/>
        </w:rPr>
        <w:t xml:space="preserve">, G.G., Kalin, N.H., Davidson, R.J. (2009) Reduced capacity to sustain positive emotion in major depression reflects diminished maintenance of </w:t>
      </w:r>
      <w:proofErr w:type="spellStart"/>
      <w:r w:rsidRPr="00694CBD">
        <w:rPr>
          <w:rFonts w:ascii="Helvetica" w:hAnsi="Helvetica"/>
          <w:sz w:val="22"/>
          <w:szCs w:val="22"/>
        </w:rPr>
        <w:t>fronto</w:t>
      </w:r>
      <w:proofErr w:type="spellEnd"/>
      <w:r w:rsidRPr="00694CBD">
        <w:rPr>
          <w:rFonts w:ascii="Helvetica" w:hAnsi="Helvetica"/>
          <w:sz w:val="22"/>
          <w:szCs w:val="22"/>
        </w:rPr>
        <w:t xml:space="preserve">-striatal brain activation. </w:t>
      </w:r>
      <w:r w:rsidRPr="00694CBD">
        <w:rPr>
          <w:rFonts w:ascii="Helvetica" w:hAnsi="Helvetica"/>
          <w:i/>
          <w:iCs/>
          <w:sz w:val="22"/>
          <w:szCs w:val="22"/>
        </w:rPr>
        <w:t>Proceedings of the National Academy of Sciences</w:t>
      </w:r>
      <w:r w:rsidRPr="00694CBD">
        <w:rPr>
          <w:rFonts w:ascii="Helvetica" w:hAnsi="Helvetica"/>
          <w:sz w:val="22"/>
          <w:szCs w:val="22"/>
        </w:rPr>
        <w:t>, 106: 22445-22450.</w:t>
      </w:r>
    </w:p>
    <w:p w14:paraId="0F1A0AC2" w14:textId="6AE791A4" w:rsidR="00253C05" w:rsidRDefault="00253C05" w:rsidP="000754C0">
      <w:pPr>
        <w:rPr>
          <w:rFonts w:ascii="Helvetica" w:hAnsi="Helvetica"/>
          <w:sz w:val="22"/>
          <w:szCs w:val="22"/>
        </w:rPr>
      </w:pPr>
    </w:p>
    <w:p w14:paraId="50CB42BA" w14:textId="04B8A2B4" w:rsidR="00735703" w:rsidRPr="00694CBD" w:rsidRDefault="00735703" w:rsidP="000754C0">
      <w:pPr>
        <w:rPr>
          <w:rFonts w:ascii="Helvetica" w:hAnsi="Helvetica"/>
          <w:sz w:val="22"/>
          <w:szCs w:val="22"/>
        </w:rPr>
      </w:pPr>
      <w:r w:rsidRPr="00694CBD">
        <w:rPr>
          <w:rFonts w:ascii="Helvetica" w:hAnsi="Helvetica"/>
          <w:sz w:val="22"/>
          <w:szCs w:val="22"/>
          <w:u w:val="single"/>
        </w:rPr>
        <w:t xml:space="preserve">Assignments Due: </w:t>
      </w:r>
      <w:r>
        <w:rPr>
          <w:rFonts w:ascii="Helvetica" w:hAnsi="Helvetica"/>
          <w:sz w:val="22"/>
          <w:szCs w:val="22"/>
        </w:rPr>
        <w:t>None</w:t>
      </w:r>
    </w:p>
    <w:p w14:paraId="3E445B73" w14:textId="77777777" w:rsidR="00500426" w:rsidRPr="00694CBD" w:rsidRDefault="00500426" w:rsidP="00CF232B">
      <w:pPr>
        <w:rPr>
          <w:rFonts w:ascii="Helvetica" w:hAnsi="Helvetica"/>
          <w:sz w:val="22"/>
          <w:szCs w:val="22"/>
          <w:highlight w:val="yellow"/>
          <w:u w:val="single"/>
        </w:rPr>
      </w:pPr>
    </w:p>
    <w:p w14:paraId="0C474C53" w14:textId="21721D31" w:rsidR="00500426" w:rsidRPr="00694CBD" w:rsidRDefault="006C3776" w:rsidP="00500426">
      <w:pPr>
        <w:rPr>
          <w:rFonts w:ascii="Helvetica" w:hAnsi="Helvetica"/>
          <w:b/>
          <w:sz w:val="22"/>
          <w:szCs w:val="22"/>
          <w:u w:val="single"/>
        </w:rPr>
      </w:pPr>
      <w:r w:rsidRPr="00694CBD">
        <w:rPr>
          <w:rFonts w:ascii="Helvetica" w:hAnsi="Helvetica"/>
          <w:b/>
          <w:sz w:val="22"/>
          <w:szCs w:val="22"/>
          <w:u w:val="single"/>
        </w:rPr>
        <w:t xml:space="preserve">Class 9: </w:t>
      </w:r>
      <w:r w:rsidR="00500426" w:rsidRPr="00694CBD">
        <w:rPr>
          <w:rFonts w:ascii="Helvetica" w:hAnsi="Helvetica"/>
          <w:b/>
          <w:sz w:val="22"/>
          <w:szCs w:val="22"/>
          <w:u w:val="single"/>
        </w:rPr>
        <w:t>11/</w:t>
      </w:r>
      <w:r w:rsidR="00D7773B" w:rsidRPr="00694CBD">
        <w:rPr>
          <w:rFonts w:ascii="Helvetica" w:hAnsi="Helvetica"/>
          <w:b/>
          <w:sz w:val="22"/>
          <w:szCs w:val="22"/>
          <w:u w:val="single"/>
        </w:rPr>
        <w:t>8</w:t>
      </w:r>
    </w:p>
    <w:p w14:paraId="1E0F0B6E" w14:textId="484E2C32" w:rsidR="00AC283C" w:rsidRPr="00694CBD" w:rsidRDefault="00500426" w:rsidP="00500426">
      <w:pPr>
        <w:rPr>
          <w:rFonts w:ascii="Helvetica" w:hAnsi="Helvetica"/>
          <w:b/>
          <w:sz w:val="22"/>
          <w:szCs w:val="22"/>
        </w:rPr>
      </w:pPr>
      <w:r w:rsidRPr="00694CBD">
        <w:rPr>
          <w:rFonts w:ascii="Helvetica" w:hAnsi="Helvetica"/>
          <w:b/>
          <w:sz w:val="22"/>
          <w:szCs w:val="22"/>
        </w:rPr>
        <w:t>Social Neuroscience: Face, body, and biological motion processing</w:t>
      </w:r>
    </w:p>
    <w:p w14:paraId="28C8FE16" w14:textId="3A95B085" w:rsidR="00500426" w:rsidRPr="00D54E57" w:rsidRDefault="000860B0" w:rsidP="00500426">
      <w:pPr>
        <w:rPr>
          <w:rFonts w:ascii="Helvetica" w:hAnsi="Helvetica"/>
          <w:b/>
          <w:bCs/>
          <w:sz w:val="22"/>
          <w:szCs w:val="22"/>
        </w:rPr>
      </w:pPr>
      <w:r w:rsidRPr="00D54E57">
        <w:rPr>
          <w:rFonts w:ascii="Helvetica" w:hAnsi="Helvetica"/>
          <w:b/>
          <w:bCs/>
          <w:sz w:val="22"/>
          <w:szCs w:val="22"/>
        </w:rPr>
        <w:t xml:space="preserve">Paper Discussion: </w:t>
      </w:r>
      <w:r w:rsidR="00AC283C" w:rsidRPr="00D54E57">
        <w:rPr>
          <w:rFonts w:ascii="Helvetica" w:hAnsi="Helvetica"/>
          <w:b/>
          <w:bCs/>
          <w:sz w:val="22"/>
          <w:szCs w:val="22"/>
        </w:rPr>
        <w:t xml:space="preserve">Emotion-cognition interactions </w:t>
      </w:r>
    </w:p>
    <w:p w14:paraId="460AA583" w14:textId="77777777" w:rsidR="000860B0" w:rsidRPr="00694CBD" w:rsidRDefault="000860B0" w:rsidP="00500426">
      <w:pPr>
        <w:rPr>
          <w:rFonts w:ascii="Helvetica" w:hAnsi="Helvetica"/>
          <w:sz w:val="22"/>
          <w:szCs w:val="22"/>
          <w:highlight w:val="yellow"/>
          <w:u w:val="single"/>
        </w:rPr>
      </w:pPr>
    </w:p>
    <w:p w14:paraId="63A8354F" w14:textId="6285F118" w:rsidR="000754C0" w:rsidRPr="00694CBD" w:rsidRDefault="0012355E" w:rsidP="000754C0">
      <w:pPr>
        <w:rPr>
          <w:rFonts w:ascii="Helvetica" w:hAnsi="Helvetica"/>
          <w:sz w:val="22"/>
          <w:szCs w:val="22"/>
          <w:u w:val="single"/>
        </w:rPr>
      </w:pPr>
      <w:r w:rsidRPr="00694CBD">
        <w:rPr>
          <w:rFonts w:ascii="Helvetica" w:hAnsi="Helvetica"/>
          <w:sz w:val="22"/>
          <w:szCs w:val="22"/>
          <w:u w:val="single"/>
        </w:rPr>
        <w:t>Lecture Readings:</w:t>
      </w:r>
      <w:r w:rsidR="000754C0" w:rsidRPr="00694CBD">
        <w:rPr>
          <w:rFonts w:ascii="Helvetica" w:hAnsi="Helvetica"/>
          <w:sz w:val="22"/>
          <w:szCs w:val="22"/>
          <w:u w:val="single"/>
        </w:rPr>
        <w:t xml:space="preserve"> </w:t>
      </w:r>
    </w:p>
    <w:p w14:paraId="0CB7A2ED" w14:textId="300FA7E1" w:rsidR="000754C0" w:rsidRPr="00694CBD" w:rsidRDefault="000754C0" w:rsidP="000754C0">
      <w:pPr>
        <w:rPr>
          <w:rFonts w:ascii="Helvetica" w:hAnsi="Helvetica"/>
          <w:sz w:val="22"/>
          <w:szCs w:val="22"/>
        </w:rPr>
      </w:pPr>
      <w:r w:rsidRPr="00694CBD">
        <w:rPr>
          <w:rFonts w:ascii="Helvetica" w:hAnsi="Helvetica"/>
          <w:sz w:val="22"/>
          <w:szCs w:val="22"/>
        </w:rPr>
        <w:t>Ward (2017). Chapter 5.</w:t>
      </w:r>
    </w:p>
    <w:p w14:paraId="7BF20DD3" w14:textId="77777777" w:rsidR="000754C0" w:rsidRPr="00694CBD" w:rsidRDefault="000754C0" w:rsidP="000754C0">
      <w:pPr>
        <w:rPr>
          <w:rFonts w:ascii="Helvetica" w:hAnsi="Helvetica"/>
          <w:sz w:val="22"/>
          <w:szCs w:val="22"/>
          <w:highlight w:val="yellow"/>
        </w:rPr>
      </w:pPr>
    </w:p>
    <w:p w14:paraId="2DBC4C94" w14:textId="19B0586D" w:rsidR="0012355E" w:rsidRPr="00694CBD" w:rsidRDefault="0012355E" w:rsidP="000754C0">
      <w:pPr>
        <w:rPr>
          <w:rFonts w:ascii="Helvetica" w:eastAsia="Times New Roman" w:hAnsi="Helvetica" w:cs="Calibri"/>
          <w:color w:val="000000"/>
          <w:sz w:val="22"/>
          <w:szCs w:val="22"/>
          <w:u w:val="single"/>
          <w:lang w:eastAsia="en-US"/>
        </w:rPr>
      </w:pPr>
      <w:r w:rsidRPr="00694CBD">
        <w:rPr>
          <w:rFonts w:ascii="Helvetica" w:eastAsia="Times New Roman" w:hAnsi="Helvetica" w:cs="Calibri"/>
          <w:color w:val="000000"/>
          <w:sz w:val="22"/>
          <w:szCs w:val="22"/>
          <w:u w:val="single"/>
          <w:lang w:eastAsia="en-US"/>
        </w:rPr>
        <w:t>Paper Discussion Readings:</w:t>
      </w:r>
    </w:p>
    <w:p w14:paraId="338EE9DB" w14:textId="6948E95F" w:rsidR="00DD6A67" w:rsidRPr="00694CBD" w:rsidRDefault="00DD6A67" w:rsidP="003E7EFA">
      <w:pPr>
        <w:rPr>
          <w:rFonts w:ascii="Helvetica" w:hAnsi="Helvetica"/>
          <w:sz w:val="22"/>
          <w:szCs w:val="22"/>
        </w:rPr>
      </w:pPr>
      <w:proofErr w:type="spellStart"/>
      <w:r w:rsidRPr="00694CBD">
        <w:rPr>
          <w:rFonts w:ascii="Helvetica" w:hAnsi="Helvetica"/>
          <w:sz w:val="22"/>
          <w:szCs w:val="22"/>
        </w:rPr>
        <w:t>Canli</w:t>
      </w:r>
      <w:proofErr w:type="spellEnd"/>
      <w:r w:rsidRPr="00694CBD">
        <w:rPr>
          <w:rFonts w:ascii="Helvetica" w:hAnsi="Helvetica"/>
          <w:sz w:val="22"/>
          <w:szCs w:val="22"/>
        </w:rPr>
        <w:t xml:space="preserve">, T., Zhao, Z., Brewer, J., </w:t>
      </w:r>
      <w:proofErr w:type="spellStart"/>
      <w:r w:rsidRPr="00694CBD">
        <w:rPr>
          <w:rFonts w:ascii="Helvetica" w:hAnsi="Helvetica"/>
          <w:sz w:val="22"/>
          <w:szCs w:val="22"/>
        </w:rPr>
        <w:t>Gabrieli</w:t>
      </w:r>
      <w:proofErr w:type="spellEnd"/>
      <w:r w:rsidRPr="00694CBD">
        <w:rPr>
          <w:rFonts w:ascii="Helvetica" w:hAnsi="Helvetica"/>
          <w:sz w:val="22"/>
          <w:szCs w:val="22"/>
        </w:rPr>
        <w:t>, J.D.E., Cahill, L. (</w:t>
      </w:r>
      <w:r w:rsidR="00B63986" w:rsidRPr="00694CBD">
        <w:rPr>
          <w:rFonts w:ascii="Helvetica" w:hAnsi="Helvetica"/>
          <w:sz w:val="22"/>
          <w:szCs w:val="22"/>
        </w:rPr>
        <w:t>2000) Event-related activation in the human amygdala associates with later memory for individual emotional experience. Journal of Neuroscience,</w:t>
      </w:r>
      <w:r w:rsidR="00C27089" w:rsidRPr="00694CBD">
        <w:rPr>
          <w:rFonts w:ascii="Helvetica" w:hAnsi="Helvetica"/>
          <w:sz w:val="22"/>
          <w:szCs w:val="22"/>
        </w:rPr>
        <w:t xml:space="preserve"> 20: RC99.</w:t>
      </w:r>
    </w:p>
    <w:p w14:paraId="2D2DC65E" w14:textId="77777777" w:rsidR="00077AE7" w:rsidRPr="00694CBD" w:rsidRDefault="00077AE7" w:rsidP="003E7EFA">
      <w:pPr>
        <w:rPr>
          <w:rFonts w:ascii="Helvetica" w:hAnsi="Helvetica"/>
          <w:sz w:val="22"/>
          <w:szCs w:val="22"/>
        </w:rPr>
      </w:pPr>
    </w:p>
    <w:p w14:paraId="41C854D4" w14:textId="3E99386F" w:rsidR="00500426" w:rsidRPr="00694CBD" w:rsidRDefault="003E7EFA" w:rsidP="00500426">
      <w:pPr>
        <w:rPr>
          <w:rFonts w:ascii="Helvetica" w:hAnsi="Helvetica"/>
          <w:sz w:val="22"/>
          <w:szCs w:val="22"/>
        </w:rPr>
      </w:pPr>
      <w:r w:rsidRPr="00694CBD">
        <w:rPr>
          <w:rFonts w:ascii="Helvetica" w:hAnsi="Helvetica"/>
          <w:sz w:val="22"/>
          <w:szCs w:val="22"/>
        </w:rPr>
        <w:t xml:space="preserve">Moser, J. S., Hartwig, R., Moran, T. P., </w:t>
      </w:r>
      <w:proofErr w:type="spellStart"/>
      <w:r w:rsidRPr="00694CBD">
        <w:rPr>
          <w:rFonts w:ascii="Helvetica" w:hAnsi="Helvetica"/>
          <w:sz w:val="22"/>
          <w:szCs w:val="22"/>
        </w:rPr>
        <w:t>Jendrusina</w:t>
      </w:r>
      <w:proofErr w:type="spellEnd"/>
      <w:r w:rsidRPr="00694CBD">
        <w:rPr>
          <w:rFonts w:ascii="Helvetica" w:hAnsi="Helvetica"/>
          <w:sz w:val="22"/>
          <w:szCs w:val="22"/>
        </w:rPr>
        <w:t xml:space="preserve">, A. A., &amp; </w:t>
      </w:r>
      <w:proofErr w:type="spellStart"/>
      <w:r w:rsidRPr="00694CBD">
        <w:rPr>
          <w:rFonts w:ascii="Helvetica" w:hAnsi="Helvetica"/>
          <w:sz w:val="22"/>
          <w:szCs w:val="22"/>
        </w:rPr>
        <w:t>Kross</w:t>
      </w:r>
      <w:proofErr w:type="spellEnd"/>
      <w:r w:rsidRPr="00694CBD">
        <w:rPr>
          <w:rFonts w:ascii="Helvetica" w:hAnsi="Helvetica"/>
          <w:sz w:val="22"/>
          <w:szCs w:val="22"/>
        </w:rPr>
        <w:t>, E. (2014). Neural markers of positive reappraisal and their associations with trait reappraisal and worry. </w:t>
      </w:r>
      <w:r w:rsidRPr="00694CBD">
        <w:rPr>
          <w:rFonts w:ascii="Helvetica" w:hAnsi="Helvetica"/>
          <w:i/>
          <w:iCs/>
          <w:sz w:val="22"/>
          <w:szCs w:val="22"/>
        </w:rPr>
        <w:t>Journal of Abnormal Psychology, 123</w:t>
      </w:r>
      <w:r w:rsidRPr="00694CBD">
        <w:rPr>
          <w:rFonts w:ascii="Helvetica" w:hAnsi="Helvetica"/>
          <w:sz w:val="22"/>
          <w:szCs w:val="22"/>
        </w:rPr>
        <w:t>, 91-105.</w:t>
      </w:r>
    </w:p>
    <w:p w14:paraId="3D6B23C1" w14:textId="77777777" w:rsidR="00500426" w:rsidRPr="00694CBD" w:rsidRDefault="00500426" w:rsidP="00500426">
      <w:pPr>
        <w:rPr>
          <w:rFonts w:ascii="Helvetica" w:eastAsia="Times New Roman" w:hAnsi="Helvetica" w:cs="Calibri"/>
          <w:color w:val="000000"/>
          <w:sz w:val="22"/>
          <w:szCs w:val="22"/>
          <w:highlight w:val="yellow"/>
          <w:lang w:eastAsia="en-US"/>
        </w:rPr>
      </w:pPr>
    </w:p>
    <w:p w14:paraId="4AD37B47" w14:textId="50C151D5" w:rsidR="006C46E0" w:rsidRPr="00735703" w:rsidRDefault="00500426" w:rsidP="006C46E0">
      <w:pPr>
        <w:rPr>
          <w:rFonts w:ascii="Helvetica" w:hAnsi="Helvetica"/>
          <w:sz w:val="22"/>
          <w:szCs w:val="22"/>
          <w:u w:val="single"/>
        </w:rPr>
      </w:pPr>
      <w:r w:rsidRPr="00735703">
        <w:rPr>
          <w:rFonts w:ascii="Helvetica" w:hAnsi="Helvetica"/>
          <w:sz w:val="22"/>
          <w:szCs w:val="22"/>
          <w:u w:val="single"/>
        </w:rPr>
        <w:t>Assignments Due:</w:t>
      </w:r>
      <w:r w:rsidRPr="00735703">
        <w:rPr>
          <w:rFonts w:ascii="Helvetica" w:hAnsi="Helvetica"/>
          <w:sz w:val="22"/>
          <w:szCs w:val="22"/>
        </w:rPr>
        <w:t xml:space="preserve"> </w:t>
      </w:r>
      <w:r w:rsidR="00735703" w:rsidRPr="00735703">
        <w:rPr>
          <w:rFonts w:ascii="Helvetica" w:hAnsi="Helvetica"/>
          <w:sz w:val="22"/>
          <w:szCs w:val="22"/>
        </w:rPr>
        <w:t>None</w:t>
      </w:r>
    </w:p>
    <w:p w14:paraId="0669DB46" w14:textId="77777777" w:rsidR="00500426" w:rsidRPr="00694CBD" w:rsidRDefault="00500426" w:rsidP="00CF232B">
      <w:pPr>
        <w:rPr>
          <w:rFonts w:ascii="Helvetica" w:hAnsi="Helvetica"/>
          <w:sz w:val="22"/>
          <w:szCs w:val="22"/>
          <w:highlight w:val="yellow"/>
          <w:u w:val="single"/>
        </w:rPr>
      </w:pPr>
    </w:p>
    <w:p w14:paraId="23A21300" w14:textId="67E3B815" w:rsidR="00500426" w:rsidRPr="00694CBD" w:rsidRDefault="00DA55B7" w:rsidP="00500426">
      <w:pPr>
        <w:rPr>
          <w:rFonts w:ascii="Helvetica" w:hAnsi="Helvetica"/>
          <w:b/>
          <w:sz w:val="22"/>
          <w:szCs w:val="22"/>
          <w:u w:val="single"/>
        </w:rPr>
      </w:pPr>
      <w:r w:rsidRPr="00694CBD">
        <w:rPr>
          <w:rFonts w:ascii="Helvetica" w:hAnsi="Helvetica"/>
          <w:b/>
          <w:sz w:val="22"/>
          <w:szCs w:val="22"/>
          <w:u w:val="single"/>
        </w:rPr>
        <w:t xml:space="preserve">Class 10: </w:t>
      </w:r>
      <w:r w:rsidR="00500426" w:rsidRPr="00694CBD">
        <w:rPr>
          <w:rFonts w:ascii="Helvetica" w:hAnsi="Helvetica"/>
          <w:b/>
          <w:sz w:val="22"/>
          <w:szCs w:val="22"/>
          <w:u w:val="single"/>
        </w:rPr>
        <w:t>11/</w:t>
      </w:r>
      <w:r w:rsidR="00D7773B" w:rsidRPr="00694CBD">
        <w:rPr>
          <w:rFonts w:ascii="Helvetica" w:hAnsi="Helvetica"/>
          <w:b/>
          <w:sz w:val="22"/>
          <w:szCs w:val="22"/>
          <w:u w:val="single"/>
        </w:rPr>
        <w:t>15</w:t>
      </w:r>
    </w:p>
    <w:p w14:paraId="44F6492E" w14:textId="77777777" w:rsidR="00077AE7" w:rsidRPr="00694CBD" w:rsidRDefault="00077AE7" w:rsidP="00077AE7">
      <w:pPr>
        <w:rPr>
          <w:rFonts w:ascii="Helvetica" w:hAnsi="Helvetica"/>
          <w:b/>
          <w:sz w:val="22"/>
          <w:szCs w:val="22"/>
        </w:rPr>
      </w:pPr>
      <w:r w:rsidRPr="00694CBD">
        <w:rPr>
          <w:rFonts w:ascii="Helvetica" w:hAnsi="Helvetica"/>
          <w:b/>
          <w:sz w:val="22"/>
          <w:szCs w:val="22"/>
        </w:rPr>
        <w:t>Lecture: Social Neuroscience: Mind-reading—empathy and theory of mind</w:t>
      </w:r>
    </w:p>
    <w:p w14:paraId="692479CA" w14:textId="77777777" w:rsidR="00077AE7" w:rsidRPr="00694CBD" w:rsidRDefault="00077AE7" w:rsidP="00077AE7">
      <w:pPr>
        <w:rPr>
          <w:rFonts w:ascii="Helvetica" w:hAnsi="Helvetica"/>
          <w:b/>
          <w:sz w:val="22"/>
          <w:szCs w:val="22"/>
        </w:rPr>
      </w:pPr>
      <w:r w:rsidRPr="00694CBD">
        <w:rPr>
          <w:rFonts w:ascii="Helvetica" w:hAnsi="Helvetica"/>
          <w:b/>
          <w:sz w:val="22"/>
          <w:szCs w:val="22"/>
          <w:u w:val="single"/>
        </w:rPr>
        <w:t xml:space="preserve">Paper Discussion: </w:t>
      </w:r>
      <w:r w:rsidRPr="00694CBD">
        <w:rPr>
          <w:rFonts w:ascii="Helvetica" w:hAnsi="Helvetica"/>
          <w:b/>
          <w:sz w:val="22"/>
          <w:szCs w:val="22"/>
        </w:rPr>
        <w:t>Social Neuroscience: Face, body, and biological motion processing</w:t>
      </w:r>
    </w:p>
    <w:p w14:paraId="4E1E193D" w14:textId="37612070" w:rsidR="00077AE7" w:rsidRPr="00694CBD" w:rsidRDefault="00077AE7" w:rsidP="00077AE7">
      <w:pPr>
        <w:rPr>
          <w:rFonts w:ascii="Helvetica" w:hAnsi="Helvetica"/>
          <w:b/>
          <w:sz w:val="22"/>
          <w:szCs w:val="22"/>
        </w:rPr>
      </w:pPr>
    </w:p>
    <w:p w14:paraId="76253C6A" w14:textId="460EB46B" w:rsidR="00500426" w:rsidRPr="00694CBD" w:rsidRDefault="00077AE7" w:rsidP="00500426">
      <w:pPr>
        <w:rPr>
          <w:rFonts w:ascii="Helvetica" w:hAnsi="Helvetica"/>
          <w:sz w:val="22"/>
          <w:szCs w:val="22"/>
          <w:u w:val="single"/>
        </w:rPr>
      </w:pPr>
      <w:r w:rsidRPr="00694CBD">
        <w:rPr>
          <w:rFonts w:ascii="Helvetica" w:hAnsi="Helvetica"/>
          <w:sz w:val="22"/>
          <w:szCs w:val="22"/>
          <w:u w:val="single"/>
        </w:rPr>
        <w:t xml:space="preserve">Lecture </w:t>
      </w:r>
      <w:r w:rsidR="00500426" w:rsidRPr="00694CBD">
        <w:rPr>
          <w:rFonts w:ascii="Helvetica" w:hAnsi="Helvetica"/>
          <w:sz w:val="22"/>
          <w:szCs w:val="22"/>
          <w:u w:val="single"/>
        </w:rPr>
        <w:t xml:space="preserve">Readings: </w:t>
      </w:r>
    </w:p>
    <w:p w14:paraId="0D8BA6B2" w14:textId="5B726C19" w:rsidR="00500426" w:rsidRPr="00694CBD" w:rsidRDefault="00915321" w:rsidP="00500426">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Saxe, R., Carey, S., Kanwisher, N. (2004) Understanding other minds: linking developmental psychol</w:t>
      </w:r>
      <w:r w:rsidR="000754C0" w:rsidRPr="00694CBD">
        <w:rPr>
          <w:rFonts w:ascii="Helvetica" w:eastAsia="Times New Roman" w:hAnsi="Helvetica" w:cs="Calibri"/>
          <w:color w:val="000000"/>
          <w:sz w:val="22"/>
          <w:szCs w:val="22"/>
          <w:lang w:eastAsia="en-US"/>
        </w:rPr>
        <w:t xml:space="preserve">ogy and functional neuroimaging, Annual Reviews of Psychology, 55: 87-124. </w:t>
      </w:r>
    </w:p>
    <w:p w14:paraId="63090A04" w14:textId="66791480" w:rsidR="008C587C" w:rsidRPr="00694CBD" w:rsidRDefault="008C587C" w:rsidP="00500426">
      <w:pPr>
        <w:rPr>
          <w:rFonts w:ascii="Helvetica" w:eastAsia="Times New Roman" w:hAnsi="Helvetica" w:cs="Calibri"/>
          <w:color w:val="000000"/>
          <w:sz w:val="22"/>
          <w:szCs w:val="22"/>
          <w:highlight w:val="yellow"/>
          <w:lang w:eastAsia="en-US"/>
        </w:rPr>
      </w:pPr>
    </w:p>
    <w:p w14:paraId="4E145794" w14:textId="4C9905E7" w:rsidR="00A60A2F" w:rsidRPr="00694CBD" w:rsidRDefault="00A60A2F" w:rsidP="00500426">
      <w:pPr>
        <w:rPr>
          <w:rFonts w:ascii="Helvetica" w:eastAsia="Times New Roman" w:hAnsi="Helvetica" w:cs="Calibri"/>
          <w:color w:val="000000"/>
          <w:sz w:val="22"/>
          <w:szCs w:val="22"/>
          <w:u w:val="single"/>
          <w:lang w:eastAsia="en-US"/>
        </w:rPr>
      </w:pPr>
      <w:r w:rsidRPr="00694CBD">
        <w:rPr>
          <w:rFonts w:ascii="Helvetica" w:eastAsia="Times New Roman" w:hAnsi="Helvetica" w:cs="Calibri"/>
          <w:color w:val="000000"/>
          <w:sz w:val="22"/>
          <w:szCs w:val="22"/>
          <w:u w:val="single"/>
          <w:lang w:eastAsia="en-US"/>
        </w:rPr>
        <w:t>Paper Discussion Readings</w:t>
      </w:r>
    </w:p>
    <w:p w14:paraId="25845CD7" w14:textId="58EC7880" w:rsidR="00A60A2F" w:rsidRPr="00694CBD" w:rsidRDefault="00A60A2F" w:rsidP="00500426">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 xml:space="preserve">Walker, P.M., </w:t>
      </w:r>
      <w:proofErr w:type="spellStart"/>
      <w:r w:rsidRPr="00694CBD">
        <w:rPr>
          <w:rFonts w:ascii="Helvetica" w:eastAsia="Times New Roman" w:hAnsi="Helvetica" w:cs="Calibri"/>
          <w:color w:val="000000"/>
          <w:sz w:val="22"/>
          <w:szCs w:val="22"/>
          <w:lang w:eastAsia="en-US"/>
        </w:rPr>
        <w:t>Silvert</w:t>
      </w:r>
      <w:proofErr w:type="spellEnd"/>
      <w:r w:rsidRPr="00694CBD">
        <w:rPr>
          <w:rFonts w:ascii="Helvetica" w:eastAsia="Times New Roman" w:hAnsi="Helvetica" w:cs="Calibri"/>
          <w:color w:val="000000"/>
          <w:sz w:val="22"/>
          <w:szCs w:val="22"/>
          <w:lang w:eastAsia="en-US"/>
        </w:rPr>
        <w:t xml:space="preserve">, L., </w:t>
      </w:r>
      <w:proofErr w:type="spellStart"/>
      <w:r w:rsidRPr="00694CBD">
        <w:rPr>
          <w:rFonts w:ascii="Helvetica" w:eastAsia="Times New Roman" w:hAnsi="Helvetica" w:cs="Calibri"/>
          <w:color w:val="000000"/>
          <w:sz w:val="22"/>
          <w:szCs w:val="22"/>
          <w:lang w:eastAsia="en-US"/>
        </w:rPr>
        <w:t>Hewstone</w:t>
      </w:r>
      <w:proofErr w:type="spellEnd"/>
      <w:r w:rsidRPr="00694CBD">
        <w:rPr>
          <w:rFonts w:ascii="Helvetica" w:eastAsia="Times New Roman" w:hAnsi="Helvetica" w:cs="Calibri"/>
          <w:color w:val="000000"/>
          <w:sz w:val="22"/>
          <w:szCs w:val="22"/>
          <w:lang w:eastAsia="en-US"/>
        </w:rPr>
        <w:t xml:space="preserve">, M., </w:t>
      </w:r>
      <w:proofErr w:type="spellStart"/>
      <w:r w:rsidRPr="00694CBD">
        <w:rPr>
          <w:rFonts w:ascii="Helvetica" w:eastAsia="Times New Roman" w:hAnsi="Helvetica" w:cs="Calibri"/>
          <w:color w:val="000000"/>
          <w:sz w:val="22"/>
          <w:szCs w:val="22"/>
          <w:lang w:eastAsia="en-US"/>
        </w:rPr>
        <w:t>Nobre</w:t>
      </w:r>
      <w:proofErr w:type="spellEnd"/>
      <w:r w:rsidRPr="00694CBD">
        <w:rPr>
          <w:rFonts w:ascii="Helvetica" w:eastAsia="Times New Roman" w:hAnsi="Helvetica" w:cs="Calibri"/>
          <w:color w:val="000000"/>
          <w:sz w:val="22"/>
          <w:szCs w:val="22"/>
          <w:lang w:eastAsia="en-US"/>
        </w:rPr>
        <w:t xml:space="preserve">, A.C. (2008) Social contact and other-race face processing in the human brain. </w:t>
      </w:r>
      <w:r w:rsidRPr="00694CBD">
        <w:rPr>
          <w:rFonts w:ascii="Helvetica" w:eastAsia="Times New Roman" w:hAnsi="Helvetica" w:cs="Calibri"/>
          <w:i/>
          <w:iCs/>
          <w:color w:val="000000"/>
          <w:sz w:val="22"/>
          <w:szCs w:val="22"/>
          <w:lang w:eastAsia="en-US"/>
        </w:rPr>
        <w:t>Social Cognitive and Affective Neuroscience</w:t>
      </w:r>
      <w:r w:rsidRPr="00694CBD">
        <w:rPr>
          <w:rFonts w:ascii="Helvetica" w:eastAsia="Times New Roman" w:hAnsi="Helvetica" w:cs="Calibri"/>
          <w:color w:val="000000"/>
          <w:sz w:val="22"/>
          <w:szCs w:val="22"/>
          <w:lang w:eastAsia="en-US"/>
        </w:rPr>
        <w:t>, 3: 16-25.</w:t>
      </w:r>
    </w:p>
    <w:p w14:paraId="02D7BDDD" w14:textId="299B8853" w:rsidR="00A60A2F" w:rsidRPr="00694CBD" w:rsidRDefault="00A60A2F" w:rsidP="00500426">
      <w:pPr>
        <w:rPr>
          <w:rFonts w:ascii="Helvetica" w:eastAsia="Times New Roman" w:hAnsi="Helvetica" w:cs="Calibri"/>
          <w:color w:val="000000"/>
          <w:sz w:val="22"/>
          <w:szCs w:val="22"/>
          <w:lang w:eastAsia="en-US"/>
        </w:rPr>
      </w:pPr>
    </w:p>
    <w:p w14:paraId="4EC9A51B" w14:textId="0AA0917B" w:rsidR="00A60A2F" w:rsidRPr="00694CBD" w:rsidRDefault="00A60A2F" w:rsidP="00500426">
      <w:pPr>
        <w:rPr>
          <w:rFonts w:ascii="Helvetica" w:eastAsia="Times New Roman" w:hAnsi="Helvetica" w:cs="Calibri"/>
          <w:color w:val="000000"/>
          <w:sz w:val="22"/>
          <w:szCs w:val="22"/>
          <w:lang w:eastAsia="en-US"/>
        </w:rPr>
      </w:pPr>
      <w:proofErr w:type="spellStart"/>
      <w:r w:rsidRPr="00694CBD">
        <w:rPr>
          <w:rFonts w:ascii="Helvetica" w:eastAsia="Times New Roman" w:hAnsi="Helvetica" w:cs="Calibri"/>
          <w:color w:val="000000"/>
          <w:sz w:val="22"/>
          <w:szCs w:val="22"/>
          <w:lang w:eastAsia="en-US"/>
        </w:rPr>
        <w:t>Kryza</w:t>
      </w:r>
      <w:proofErr w:type="spellEnd"/>
      <w:r w:rsidRPr="00694CBD">
        <w:rPr>
          <w:rFonts w:ascii="Helvetica" w:eastAsia="Times New Roman" w:hAnsi="Helvetica" w:cs="Calibri"/>
          <w:color w:val="000000"/>
          <w:sz w:val="22"/>
          <w:szCs w:val="22"/>
          <w:lang w:eastAsia="en-US"/>
        </w:rPr>
        <w:t xml:space="preserve">-Lacombe, M., </w:t>
      </w:r>
      <w:proofErr w:type="spellStart"/>
      <w:r w:rsidRPr="00694CBD">
        <w:rPr>
          <w:rFonts w:ascii="Helvetica" w:eastAsia="Times New Roman" w:hAnsi="Helvetica" w:cs="Calibri"/>
          <w:color w:val="000000"/>
          <w:sz w:val="22"/>
          <w:szCs w:val="22"/>
          <w:lang w:eastAsia="en-US"/>
        </w:rPr>
        <w:t>Iturri</w:t>
      </w:r>
      <w:proofErr w:type="spellEnd"/>
      <w:r w:rsidRPr="00694CBD">
        <w:rPr>
          <w:rFonts w:ascii="Helvetica" w:eastAsia="Times New Roman" w:hAnsi="Helvetica" w:cs="Calibri"/>
          <w:color w:val="000000"/>
          <w:sz w:val="22"/>
          <w:szCs w:val="22"/>
          <w:lang w:eastAsia="en-US"/>
        </w:rPr>
        <w:t xml:space="preserve">, N., Monk, C.S., Wiggins, J.L. (2020) Face emotion processing in pediatric irritability: neural mechanisms in a sample enriched for irritability with autism spectrum disorder. </w:t>
      </w:r>
      <w:r w:rsidRPr="00694CBD">
        <w:rPr>
          <w:rFonts w:ascii="Helvetica" w:eastAsia="Times New Roman" w:hAnsi="Helvetica" w:cs="Calibri"/>
          <w:i/>
          <w:iCs/>
          <w:color w:val="000000"/>
          <w:sz w:val="22"/>
          <w:szCs w:val="22"/>
          <w:lang w:eastAsia="en-US"/>
        </w:rPr>
        <w:t>Journal of the America Academy of Child &amp; Adolescent Psychiatry</w:t>
      </w:r>
      <w:r w:rsidRPr="00694CBD">
        <w:rPr>
          <w:rFonts w:ascii="Helvetica" w:eastAsia="Times New Roman" w:hAnsi="Helvetica" w:cs="Calibri"/>
          <w:color w:val="000000"/>
          <w:sz w:val="22"/>
          <w:szCs w:val="22"/>
          <w:lang w:eastAsia="en-US"/>
        </w:rPr>
        <w:t xml:space="preserve">, </w:t>
      </w:r>
      <w:r w:rsidR="001D724A" w:rsidRPr="00694CBD">
        <w:rPr>
          <w:rFonts w:ascii="Helvetica" w:eastAsia="Times New Roman" w:hAnsi="Helvetica" w:cs="Calibri"/>
          <w:color w:val="000000"/>
          <w:sz w:val="22"/>
          <w:szCs w:val="22"/>
          <w:lang w:eastAsia="en-US"/>
        </w:rPr>
        <w:t>59: 1380-1391.</w:t>
      </w:r>
    </w:p>
    <w:p w14:paraId="0340D971" w14:textId="77777777" w:rsidR="000A3F51" w:rsidRPr="00694CBD" w:rsidRDefault="000A3F51" w:rsidP="00500426">
      <w:pPr>
        <w:rPr>
          <w:rFonts w:ascii="Helvetica" w:eastAsia="Times New Roman" w:hAnsi="Helvetica" w:cs="Calibri"/>
          <w:color w:val="000000"/>
          <w:sz w:val="22"/>
          <w:szCs w:val="22"/>
          <w:lang w:eastAsia="en-US"/>
        </w:rPr>
      </w:pPr>
    </w:p>
    <w:p w14:paraId="01B3372B" w14:textId="77777777" w:rsidR="00735703" w:rsidRPr="00735703" w:rsidRDefault="00005452" w:rsidP="00735703">
      <w:pPr>
        <w:rPr>
          <w:rFonts w:ascii="Helvetica" w:hAnsi="Helvetica"/>
          <w:sz w:val="22"/>
          <w:szCs w:val="22"/>
          <w:u w:val="single"/>
        </w:rPr>
      </w:pPr>
      <w:r w:rsidRPr="00694CBD">
        <w:rPr>
          <w:rFonts w:ascii="Helvetica" w:hAnsi="Helvetica"/>
          <w:sz w:val="22"/>
          <w:szCs w:val="22"/>
          <w:u w:val="single"/>
        </w:rPr>
        <w:t>Assignments Due:</w:t>
      </w:r>
      <w:r w:rsidRPr="00694CBD">
        <w:rPr>
          <w:rFonts w:ascii="Helvetica" w:hAnsi="Helvetica"/>
          <w:sz w:val="22"/>
          <w:szCs w:val="22"/>
        </w:rPr>
        <w:t xml:space="preserve"> </w:t>
      </w:r>
      <w:r w:rsidR="00735703" w:rsidRPr="00735703">
        <w:rPr>
          <w:rFonts w:ascii="Helvetica" w:hAnsi="Helvetica"/>
          <w:sz w:val="22"/>
          <w:szCs w:val="22"/>
        </w:rPr>
        <w:t>Quiz 3: Affective neuroscience</w:t>
      </w:r>
    </w:p>
    <w:p w14:paraId="755A48A7" w14:textId="77777777" w:rsidR="00500426" w:rsidRPr="00694CBD" w:rsidRDefault="00500426" w:rsidP="00CF232B">
      <w:pPr>
        <w:rPr>
          <w:rFonts w:ascii="Helvetica" w:hAnsi="Helvetica"/>
          <w:sz w:val="22"/>
          <w:szCs w:val="22"/>
          <w:u w:val="single"/>
        </w:rPr>
      </w:pPr>
    </w:p>
    <w:p w14:paraId="7261B630" w14:textId="77777777" w:rsidR="00C85A4D" w:rsidRPr="00694CBD" w:rsidRDefault="00C85A4D" w:rsidP="006C7702">
      <w:pPr>
        <w:rPr>
          <w:rFonts w:ascii="Helvetica" w:hAnsi="Helvetica"/>
          <w:sz w:val="22"/>
          <w:szCs w:val="22"/>
        </w:rPr>
      </w:pPr>
    </w:p>
    <w:p w14:paraId="48D00A09" w14:textId="542F313F" w:rsidR="00915321" w:rsidRPr="00694CBD" w:rsidRDefault="00DA55B7" w:rsidP="00915321">
      <w:pPr>
        <w:rPr>
          <w:rFonts w:ascii="Helvetica" w:hAnsi="Helvetica"/>
          <w:b/>
          <w:sz w:val="22"/>
          <w:szCs w:val="22"/>
          <w:u w:val="single"/>
        </w:rPr>
      </w:pPr>
      <w:r w:rsidRPr="00694CBD">
        <w:rPr>
          <w:rFonts w:ascii="Helvetica" w:hAnsi="Helvetica"/>
          <w:b/>
          <w:sz w:val="22"/>
          <w:szCs w:val="22"/>
          <w:u w:val="single"/>
        </w:rPr>
        <w:t xml:space="preserve">Class 11: </w:t>
      </w:r>
      <w:r w:rsidR="00DA3875" w:rsidRPr="00694CBD">
        <w:rPr>
          <w:rFonts w:ascii="Helvetica" w:hAnsi="Helvetica"/>
          <w:b/>
          <w:sz w:val="22"/>
          <w:szCs w:val="22"/>
          <w:u w:val="single"/>
        </w:rPr>
        <w:t>11/2</w:t>
      </w:r>
      <w:r w:rsidR="00753375" w:rsidRPr="00694CBD">
        <w:rPr>
          <w:rFonts w:ascii="Helvetica" w:hAnsi="Helvetica"/>
          <w:b/>
          <w:sz w:val="22"/>
          <w:szCs w:val="22"/>
          <w:u w:val="single"/>
        </w:rPr>
        <w:t>2</w:t>
      </w:r>
    </w:p>
    <w:p w14:paraId="25B071C2" w14:textId="77777777" w:rsidR="008B4CA8" w:rsidRPr="00694CBD" w:rsidRDefault="008B4CA8" w:rsidP="008B4CA8">
      <w:pPr>
        <w:rPr>
          <w:rFonts w:ascii="Helvetica" w:hAnsi="Helvetica"/>
          <w:b/>
          <w:sz w:val="22"/>
          <w:szCs w:val="22"/>
        </w:rPr>
      </w:pPr>
      <w:r w:rsidRPr="00694CBD">
        <w:rPr>
          <w:rFonts w:ascii="Helvetica" w:hAnsi="Helvetica"/>
          <w:b/>
          <w:sz w:val="22"/>
          <w:szCs w:val="22"/>
        </w:rPr>
        <w:t xml:space="preserve">Social Neuroscience: Ingroups, outgroups, and cultural neuroscience </w:t>
      </w:r>
    </w:p>
    <w:p w14:paraId="7D08E7EE" w14:textId="77777777" w:rsidR="008B4CA8" w:rsidRPr="00694CBD" w:rsidRDefault="008B4CA8" w:rsidP="008B4CA8">
      <w:pPr>
        <w:rPr>
          <w:rFonts w:ascii="Helvetica" w:hAnsi="Helvetica"/>
          <w:sz w:val="22"/>
          <w:szCs w:val="22"/>
          <w:u w:val="single"/>
        </w:rPr>
      </w:pPr>
    </w:p>
    <w:p w14:paraId="4F5B8204" w14:textId="0A51818D" w:rsidR="00BB0C49" w:rsidRPr="00694CBD" w:rsidRDefault="00694CBD" w:rsidP="008B4CA8">
      <w:pPr>
        <w:rPr>
          <w:rFonts w:ascii="Helvetica" w:hAnsi="Helvetica"/>
          <w:sz w:val="22"/>
          <w:szCs w:val="22"/>
          <w:u w:val="single"/>
        </w:rPr>
      </w:pPr>
      <w:r>
        <w:rPr>
          <w:rFonts w:ascii="Helvetica" w:hAnsi="Helvetica"/>
          <w:sz w:val="22"/>
          <w:szCs w:val="22"/>
          <w:u w:val="single"/>
        </w:rPr>
        <w:t xml:space="preserve">Lecture </w:t>
      </w:r>
      <w:r w:rsidR="00606301" w:rsidRPr="00694CBD">
        <w:rPr>
          <w:rFonts w:ascii="Helvetica" w:hAnsi="Helvetica"/>
          <w:sz w:val="22"/>
          <w:szCs w:val="22"/>
          <w:u w:val="single"/>
        </w:rPr>
        <w:t xml:space="preserve">Readings: </w:t>
      </w:r>
    </w:p>
    <w:p w14:paraId="0CB46FB5" w14:textId="77777777" w:rsidR="008B4CA8" w:rsidRPr="00694CBD" w:rsidRDefault="008B4CA8" w:rsidP="008B4CA8">
      <w:pPr>
        <w:rPr>
          <w:rFonts w:ascii="Helvetica" w:eastAsia="Times New Roman" w:hAnsi="Helvetica" w:cs="Calibri"/>
          <w:color w:val="000000"/>
          <w:sz w:val="22"/>
          <w:szCs w:val="22"/>
          <w:lang w:eastAsia="en-US"/>
        </w:rPr>
      </w:pPr>
      <w:proofErr w:type="spellStart"/>
      <w:r w:rsidRPr="00694CBD">
        <w:rPr>
          <w:rFonts w:ascii="Helvetica" w:eastAsia="Times New Roman" w:hAnsi="Helvetica" w:cs="Calibri"/>
          <w:color w:val="000000"/>
          <w:sz w:val="22"/>
          <w:szCs w:val="22"/>
          <w:lang w:eastAsia="en-US"/>
        </w:rPr>
        <w:t>Kitayama</w:t>
      </w:r>
      <w:proofErr w:type="spellEnd"/>
      <w:r w:rsidRPr="00694CBD">
        <w:rPr>
          <w:rFonts w:ascii="Helvetica" w:eastAsia="Times New Roman" w:hAnsi="Helvetica" w:cs="Calibri"/>
          <w:color w:val="000000"/>
          <w:sz w:val="22"/>
          <w:szCs w:val="22"/>
          <w:lang w:eastAsia="en-US"/>
        </w:rPr>
        <w:t>, S., Varnum, M. E. W., &amp; Salvador, C. E. (2019). Cultural Neuroscience.  In Handbook of Cultural Psychology (2</w:t>
      </w:r>
      <w:r w:rsidRPr="00694CBD">
        <w:rPr>
          <w:rFonts w:ascii="Helvetica" w:eastAsia="Times New Roman" w:hAnsi="Helvetica" w:cs="Calibri"/>
          <w:color w:val="000000"/>
          <w:sz w:val="22"/>
          <w:szCs w:val="22"/>
          <w:vertAlign w:val="superscript"/>
          <w:lang w:eastAsia="en-US"/>
        </w:rPr>
        <w:t>nd</w:t>
      </w:r>
      <w:r w:rsidRPr="00694CBD">
        <w:rPr>
          <w:rFonts w:ascii="Helvetica" w:eastAsia="Times New Roman" w:hAnsi="Helvetica" w:cs="Calibri"/>
          <w:color w:val="000000"/>
          <w:sz w:val="22"/>
          <w:szCs w:val="22"/>
          <w:lang w:eastAsia="en-US"/>
        </w:rPr>
        <w:t xml:space="preserve"> Ed.), Cohen, D. &amp; </w:t>
      </w:r>
      <w:proofErr w:type="spellStart"/>
      <w:r w:rsidRPr="00694CBD">
        <w:rPr>
          <w:rFonts w:ascii="Helvetica" w:eastAsia="Times New Roman" w:hAnsi="Helvetica" w:cs="Calibri"/>
          <w:color w:val="000000"/>
          <w:sz w:val="22"/>
          <w:szCs w:val="22"/>
          <w:lang w:eastAsia="en-US"/>
        </w:rPr>
        <w:t>Kitayama</w:t>
      </w:r>
      <w:proofErr w:type="spellEnd"/>
      <w:r w:rsidRPr="00694CBD">
        <w:rPr>
          <w:rFonts w:ascii="Helvetica" w:eastAsia="Times New Roman" w:hAnsi="Helvetica" w:cs="Calibri"/>
          <w:color w:val="000000"/>
          <w:sz w:val="22"/>
          <w:szCs w:val="22"/>
          <w:lang w:eastAsia="en-US"/>
        </w:rPr>
        <w:t>, S. (Eds.). Guilford Press: New York, New York.</w:t>
      </w:r>
    </w:p>
    <w:p w14:paraId="012E2795" w14:textId="42C5332D" w:rsidR="008B4CA8" w:rsidRDefault="008B4CA8" w:rsidP="008B4CA8">
      <w:pPr>
        <w:rPr>
          <w:rFonts w:ascii="Helvetica" w:eastAsia="Times New Roman" w:hAnsi="Helvetica" w:cs="Calibri"/>
          <w:color w:val="000000"/>
          <w:sz w:val="22"/>
          <w:szCs w:val="22"/>
          <w:lang w:eastAsia="en-US"/>
        </w:rPr>
      </w:pPr>
    </w:p>
    <w:p w14:paraId="6C468EB3" w14:textId="0B4E7AFD" w:rsidR="00694CBD" w:rsidRPr="00694CBD" w:rsidRDefault="00694CBD" w:rsidP="00694CBD">
      <w:pPr>
        <w:rPr>
          <w:rFonts w:ascii="Helvetica" w:hAnsi="Helvetica"/>
          <w:sz w:val="22"/>
          <w:szCs w:val="22"/>
          <w:u w:val="single"/>
        </w:rPr>
      </w:pPr>
      <w:r>
        <w:rPr>
          <w:rFonts w:ascii="Helvetica" w:hAnsi="Helvetica"/>
          <w:sz w:val="22"/>
          <w:szCs w:val="22"/>
          <w:u w:val="single"/>
        </w:rPr>
        <w:t xml:space="preserve">Paper Discussion </w:t>
      </w:r>
      <w:r w:rsidRPr="00694CBD">
        <w:rPr>
          <w:rFonts w:ascii="Helvetica" w:hAnsi="Helvetica"/>
          <w:sz w:val="22"/>
          <w:szCs w:val="22"/>
          <w:u w:val="single"/>
        </w:rPr>
        <w:t xml:space="preserve">Readings: </w:t>
      </w:r>
    </w:p>
    <w:p w14:paraId="06D0C88A" w14:textId="77777777" w:rsidR="001D724A" w:rsidRPr="00694CBD" w:rsidRDefault="001D724A" w:rsidP="001D724A">
      <w:pPr>
        <w:pStyle w:val="Header"/>
        <w:tabs>
          <w:tab w:val="clear" w:pos="4320"/>
          <w:tab w:val="clear" w:pos="8640"/>
        </w:tabs>
        <w:rPr>
          <w:rFonts w:ascii="Helvetica" w:hAnsi="Helvetica"/>
          <w:sz w:val="22"/>
          <w:szCs w:val="22"/>
        </w:rPr>
      </w:pPr>
      <w:proofErr w:type="spellStart"/>
      <w:r w:rsidRPr="00694CBD">
        <w:rPr>
          <w:rFonts w:ascii="Helvetica" w:hAnsi="Helvetica"/>
          <w:sz w:val="22"/>
          <w:szCs w:val="22"/>
        </w:rPr>
        <w:t>Cikara</w:t>
      </w:r>
      <w:proofErr w:type="spellEnd"/>
      <w:r w:rsidRPr="00694CBD">
        <w:rPr>
          <w:rFonts w:ascii="Helvetica" w:hAnsi="Helvetica"/>
          <w:sz w:val="22"/>
          <w:szCs w:val="22"/>
        </w:rPr>
        <w:t xml:space="preserve">, M. et al. (2011). Us v. Them: Social identity shapes neural responses to intergroup competition and harm. </w:t>
      </w:r>
      <w:r w:rsidRPr="00694CBD">
        <w:rPr>
          <w:rFonts w:ascii="Helvetica" w:hAnsi="Helvetica"/>
          <w:i/>
          <w:sz w:val="22"/>
          <w:szCs w:val="22"/>
        </w:rPr>
        <w:t>Psychological Science,</w:t>
      </w:r>
      <w:r w:rsidRPr="00694CBD">
        <w:rPr>
          <w:rFonts w:ascii="Helvetica" w:hAnsi="Helvetica"/>
          <w:sz w:val="22"/>
          <w:szCs w:val="22"/>
        </w:rPr>
        <w:t xml:space="preserve"> 22, 306-313.</w:t>
      </w:r>
    </w:p>
    <w:p w14:paraId="4342923B" w14:textId="77777777" w:rsidR="008B4CA8" w:rsidRPr="00694CBD" w:rsidRDefault="008B4CA8" w:rsidP="008B4CA8">
      <w:pPr>
        <w:rPr>
          <w:rFonts w:ascii="Helvetica" w:eastAsia="Times New Roman" w:hAnsi="Helvetica" w:cs="Calibri"/>
          <w:color w:val="000000"/>
          <w:sz w:val="22"/>
          <w:szCs w:val="22"/>
          <w:lang w:eastAsia="en-US"/>
        </w:rPr>
      </w:pPr>
    </w:p>
    <w:p w14:paraId="6BF0C1DD" w14:textId="09B8B44B" w:rsidR="008B4CA8" w:rsidRPr="00694CBD" w:rsidRDefault="008B4CA8" w:rsidP="008B4CA8">
      <w:pPr>
        <w:rPr>
          <w:rFonts w:ascii="Helvetica" w:eastAsia="Times New Roman" w:hAnsi="Helvetica" w:cs="Calibri"/>
          <w:color w:val="000000"/>
          <w:sz w:val="22"/>
          <w:szCs w:val="22"/>
          <w:lang w:eastAsia="en-US"/>
        </w:rPr>
      </w:pPr>
      <w:r w:rsidRPr="00694CBD">
        <w:rPr>
          <w:rFonts w:ascii="Helvetica" w:eastAsia="Times New Roman" w:hAnsi="Helvetica" w:cs="Calibri"/>
          <w:color w:val="000000"/>
          <w:sz w:val="22"/>
          <w:szCs w:val="22"/>
          <w:lang w:eastAsia="en-US"/>
        </w:rPr>
        <w:t xml:space="preserve">Chiao, J.Y. et al (2008) Cultural specificity in </w:t>
      </w:r>
      <w:r w:rsidR="00622019" w:rsidRPr="00694CBD">
        <w:rPr>
          <w:rFonts w:ascii="Helvetica" w:eastAsia="Times New Roman" w:hAnsi="Helvetica" w:cs="Calibri"/>
          <w:color w:val="000000"/>
          <w:sz w:val="22"/>
          <w:szCs w:val="22"/>
          <w:lang w:eastAsia="en-US"/>
        </w:rPr>
        <w:t>amygdala</w:t>
      </w:r>
      <w:r w:rsidRPr="00694CBD">
        <w:rPr>
          <w:rFonts w:ascii="Helvetica" w:eastAsia="Times New Roman" w:hAnsi="Helvetica" w:cs="Calibri"/>
          <w:color w:val="000000"/>
          <w:sz w:val="22"/>
          <w:szCs w:val="22"/>
          <w:lang w:eastAsia="en-US"/>
        </w:rPr>
        <w:t xml:space="preserve"> response to fear faces. Journal of Cognitive Neuroscience, 20: 2167-2174.</w:t>
      </w:r>
    </w:p>
    <w:p w14:paraId="73B65805" w14:textId="629F878C" w:rsidR="00915321" w:rsidRPr="00694CBD" w:rsidRDefault="00915321" w:rsidP="00915321">
      <w:pPr>
        <w:rPr>
          <w:rFonts w:ascii="Helvetica" w:eastAsia="Times New Roman" w:hAnsi="Helvetica" w:cs="Calibri"/>
          <w:color w:val="000000"/>
          <w:sz w:val="22"/>
          <w:szCs w:val="22"/>
          <w:highlight w:val="yellow"/>
          <w:lang w:eastAsia="en-US"/>
        </w:rPr>
      </w:pPr>
    </w:p>
    <w:p w14:paraId="1D1FE552" w14:textId="77777777" w:rsidR="00077AE7" w:rsidRPr="00694CBD" w:rsidRDefault="00077AE7" w:rsidP="00915321">
      <w:pPr>
        <w:rPr>
          <w:rFonts w:ascii="Helvetica" w:eastAsia="Times New Roman" w:hAnsi="Helvetica" w:cs="Calibri"/>
          <w:color w:val="000000"/>
          <w:sz w:val="22"/>
          <w:szCs w:val="22"/>
          <w:highlight w:val="yellow"/>
          <w:lang w:eastAsia="en-US"/>
        </w:rPr>
      </w:pPr>
    </w:p>
    <w:p w14:paraId="554462EC" w14:textId="0D6F9F49" w:rsidR="00005452" w:rsidRPr="00694CBD" w:rsidRDefault="00005452" w:rsidP="00005452">
      <w:pPr>
        <w:rPr>
          <w:rFonts w:ascii="Helvetica" w:hAnsi="Helvetica"/>
          <w:sz w:val="22"/>
          <w:szCs w:val="22"/>
        </w:rPr>
      </w:pPr>
      <w:r w:rsidRPr="00735703">
        <w:rPr>
          <w:rFonts w:ascii="Helvetica" w:hAnsi="Helvetica"/>
          <w:sz w:val="22"/>
          <w:szCs w:val="22"/>
          <w:u w:val="single"/>
        </w:rPr>
        <w:t>Assignments Due:</w:t>
      </w:r>
      <w:r w:rsidRPr="00735703">
        <w:rPr>
          <w:rFonts w:ascii="Helvetica" w:hAnsi="Helvetica"/>
          <w:sz w:val="22"/>
          <w:szCs w:val="22"/>
        </w:rPr>
        <w:t xml:space="preserve"> none</w:t>
      </w:r>
    </w:p>
    <w:p w14:paraId="0E3E5E02" w14:textId="09A925D5" w:rsidR="00753375" w:rsidRPr="00694CBD" w:rsidRDefault="00753375" w:rsidP="00005452">
      <w:pPr>
        <w:rPr>
          <w:rFonts w:ascii="Helvetica" w:hAnsi="Helvetica"/>
          <w:sz w:val="22"/>
          <w:szCs w:val="22"/>
        </w:rPr>
      </w:pPr>
    </w:p>
    <w:p w14:paraId="2A43DE40" w14:textId="36338A78" w:rsidR="00753375" w:rsidRPr="00694CBD" w:rsidRDefault="00DA55B7" w:rsidP="00753375">
      <w:pPr>
        <w:rPr>
          <w:rFonts w:ascii="Helvetica" w:hAnsi="Helvetica"/>
          <w:b/>
          <w:sz w:val="22"/>
          <w:szCs w:val="22"/>
          <w:u w:val="single"/>
        </w:rPr>
      </w:pPr>
      <w:r w:rsidRPr="00694CBD">
        <w:rPr>
          <w:rFonts w:ascii="Helvetica" w:hAnsi="Helvetica"/>
          <w:b/>
          <w:sz w:val="22"/>
          <w:szCs w:val="22"/>
          <w:u w:val="single"/>
        </w:rPr>
        <w:t xml:space="preserve">Class 12: </w:t>
      </w:r>
      <w:r w:rsidR="00753375" w:rsidRPr="00694CBD">
        <w:rPr>
          <w:rFonts w:ascii="Helvetica" w:hAnsi="Helvetica"/>
          <w:b/>
          <w:sz w:val="22"/>
          <w:szCs w:val="22"/>
          <w:u w:val="single"/>
        </w:rPr>
        <w:t>11/29</w:t>
      </w:r>
    </w:p>
    <w:p w14:paraId="08B2099B" w14:textId="77777777" w:rsidR="00753375" w:rsidRPr="00694CBD" w:rsidRDefault="00753375" w:rsidP="00753375">
      <w:pPr>
        <w:rPr>
          <w:rFonts w:ascii="Helvetica" w:hAnsi="Helvetica"/>
          <w:b/>
          <w:sz w:val="22"/>
          <w:szCs w:val="22"/>
        </w:rPr>
      </w:pPr>
      <w:r w:rsidRPr="00694CBD">
        <w:rPr>
          <w:rFonts w:ascii="Helvetica" w:hAnsi="Helvetica"/>
          <w:b/>
          <w:sz w:val="22"/>
          <w:szCs w:val="22"/>
        </w:rPr>
        <w:t>Group presentations</w:t>
      </w:r>
    </w:p>
    <w:p w14:paraId="3127364F" w14:textId="77777777" w:rsidR="00753375" w:rsidRPr="00694CBD" w:rsidRDefault="00753375" w:rsidP="00753375">
      <w:pPr>
        <w:rPr>
          <w:rFonts w:ascii="Helvetica" w:hAnsi="Helvetica"/>
          <w:sz w:val="22"/>
          <w:szCs w:val="22"/>
          <w:u w:val="single"/>
        </w:rPr>
      </w:pPr>
    </w:p>
    <w:p w14:paraId="485B349D" w14:textId="77777777" w:rsidR="00753375" w:rsidRPr="00694CBD" w:rsidRDefault="00753375" w:rsidP="00753375">
      <w:pPr>
        <w:rPr>
          <w:rFonts w:ascii="Helvetica" w:hAnsi="Helvetica"/>
          <w:sz w:val="22"/>
          <w:szCs w:val="22"/>
          <w:u w:val="single"/>
        </w:rPr>
      </w:pPr>
      <w:r w:rsidRPr="00694CBD">
        <w:rPr>
          <w:rFonts w:ascii="Helvetica" w:hAnsi="Helvetica"/>
          <w:sz w:val="22"/>
          <w:szCs w:val="22"/>
          <w:u w:val="single"/>
        </w:rPr>
        <w:t>Readings:</w:t>
      </w:r>
      <w:r w:rsidRPr="00694CBD">
        <w:rPr>
          <w:rFonts w:ascii="Helvetica" w:hAnsi="Helvetica"/>
          <w:sz w:val="22"/>
          <w:szCs w:val="22"/>
        </w:rPr>
        <w:t xml:space="preserve"> None</w:t>
      </w:r>
    </w:p>
    <w:p w14:paraId="6DFE428D" w14:textId="77777777" w:rsidR="00753375" w:rsidRPr="00694CBD" w:rsidRDefault="00753375" w:rsidP="00753375">
      <w:pPr>
        <w:rPr>
          <w:rFonts w:ascii="Helvetica" w:eastAsia="Times New Roman" w:hAnsi="Helvetica" w:cs="Calibri"/>
          <w:color w:val="000000"/>
          <w:sz w:val="22"/>
          <w:szCs w:val="22"/>
          <w:lang w:eastAsia="en-US"/>
        </w:rPr>
      </w:pPr>
    </w:p>
    <w:p w14:paraId="4E4BFB0E" w14:textId="55C2ADE0" w:rsidR="00753375" w:rsidRPr="006C46E0" w:rsidRDefault="00753375" w:rsidP="00753375">
      <w:pPr>
        <w:rPr>
          <w:rFonts w:ascii="Helvetica" w:hAnsi="Helvetica"/>
          <w:sz w:val="22"/>
          <w:szCs w:val="22"/>
        </w:rPr>
      </w:pPr>
      <w:r w:rsidRPr="006C46E0">
        <w:rPr>
          <w:rFonts w:ascii="Helvetica" w:hAnsi="Helvetica"/>
          <w:sz w:val="22"/>
          <w:szCs w:val="22"/>
          <w:u w:val="single"/>
        </w:rPr>
        <w:t>Assignments Due</w:t>
      </w:r>
      <w:r w:rsidRPr="006C46E0">
        <w:rPr>
          <w:rFonts w:ascii="Helvetica" w:hAnsi="Helvetica"/>
          <w:sz w:val="22"/>
          <w:szCs w:val="22"/>
        </w:rPr>
        <w:t>: Quiz 4: Social neuroscience</w:t>
      </w:r>
      <w:r w:rsidR="006C46E0" w:rsidRPr="006C46E0">
        <w:rPr>
          <w:rFonts w:ascii="Helvetica" w:hAnsi="Helvetica"/>
          <w:sz w:val="22"/>
          <w:szCs w:val="22"/>
        </w:rPr>
        <w:t>; Group presentation</w:t>
      </w:r>
    </w:p>
    <w:p w14:paraId="391D0B36" w14:textId="77777777" w:rsidR="00753375" w:rsidRPr="006C46E0" w:rsidRDefault="00753375" w:rsidP="00005452">
      <w:pPr>
        <w:rPr>
          <w:rFonts w:ascii="Helvetica" w:hAnsi="Helvetica"/>
          <w:sz w:val="22"/>
          <w:szCs w:val="22"/>
          <w:u w:val="single"/>
        </w:rPr>
      </w:pPr>
    </w:p>
    <w:p w14:paraId="48CDCD4C" w14:textId="77777777" w:rsidR="00C85A4D" w:rsidRPr="006C46E0" w:rsidRDefault="00C85A4D" w:rsidP="006C7702">
      <w:pPr>
        <w:rPr>
          <w:rFonts w:ascii="Helvetica" w:hAnsi="Helvetica"/>
          <w:sz w:val="22"/>
          <w:szCs w:val="22"/>
        </w:rPr>
      </w:pPr>
    </w:p>
    <w:p w14:paraId="44A8F5E4" w14:textId="192823A7" w:rsidR="00014C73" w:rsidRPr="006C46E0" w:rsidRDefault="00DA55B7" w:rsidP="00014C73">
      <w:pPr>
        <w:rPr>
          <w:rFonts w:ascii="Helvetica" w:hAnsi="Helvetica"/>
          <w:b/>
          <w:sz w:val="22"/>
          <w:szCs w:val="22"/>
          <w:u w:val="single"/>
        </w:rPr>
      </w:pPr>
      <w:r w:rsidRPr="006C46E0">
        <w:rPr>
          <w:rFonts w:ascii="Helvetica" w:hAnsi="Helvetica"/>
          <w:b/>
          <w:sz w:val="22"/>
          <w:szCs w:val="22"/>
          <w:u w:val="single"/>
        </w:rPr>
        <w:t xml:space="preserve">Class 13: </w:t>
      </w:r>
      <w:r w:rsidR="00014C73" w:rsidRPr="006C46E0">
        <w:rPr>
          <w:rFonts w:ascii="Helvetica" w:hAnsi="Helvetica"/>
          <w:b/>
          <w:sz w:val="22"/>
          <w:szCs w:val="22"/>
          <w:u w:val="single"/>
        </w:rPr>
        <w:t>12/</w:t>
      </w:r>
      <w:r w:rsidR="00DA3875" w:rsidRPr="006C46E0">
        <w:rPr>
          <w:rFonts w:ascii="Helvetica" w:hAnsi="Helvetica"/>
          <w:b/>
          <w:sz w:val="22"/>
          <w:szCs w:val="22"/>
          <w:u w:val="single"/>
        </w:rPr>
        <w:t>6</w:t>
      </w:r>
    </w:p>
    <w:p w14:paraId="20EE0A9D" w14:textId="4BD03B4A" w:rsidR="00014C73" w:rsidRPr="006C46E0" w:rsidRDefault="00014C73" w:rsidP="00014C73">
      <w:pPr>
        <w:rPr>
          <w:rFonts w:ascii="Helvetica" w:hAnsi="Helvetica"/>
          <w:b/>
          <w:sz w:val="22"/>
          <w:szCs w:val="22"/>
        </w:rPr>
      </w:pPr>
      <w:r w:rsidRPr="006C46E0">
        <w:rPr>
          <w:rFonts w:ascii="Helvetica" w:hAnsi="Helvetica"/>
          <w:b/>
          <w:sz w:val="22"/>
          <w:szCs w:val="22"/>
        </w:rPr>
        <w:t>Group presentations</w:t>
      </w:r>
    </w:p>
    <w:p w14:paraId="6719FA41" w14:textId="77777777" w:rsidR="00014C73" w:rsidRPr="006C46E0" w:rsidRDefault="00014C73" w:rsidP="00014C73">
      <w:pPr>
        <w:rPr>
          <w:rFonts w:ascii="Helvetica" w:hAnsi="Helvetica"/>
          <w:sz w:val="22"/>
          <w:szCs w:val="22"/>
          <w:u w:val="single"/>
        </w:rPr>
      </w:pPr>
    </w:p>
    <w:p w14:paraId="6AA28BEB" w14:textId="46011F78" w:rsidR="00014C73" w:rsidRPr="006C46E0" w:rsidRDefault="00014C73" w:rsidP="00014C73">
      <w:pPr>
        <w:rPr>
          <w:rFonts w:ascii="Helvetica" w:hAnsi="Helvetica"/>
          <w:sz w:val="22"/>
          <w:szCs w:val="22"/>
          <w:u w:val="single"/>
        </w:rPr>
      </w:pPr>
      <w:r w:rsidRPr="006C46E0">
        <w:rPr>
          <w:rFonts w:ascii="Helvetica" w:hAnsi="Helvetica"/>
          <w:sz w:val="22"/>
          <w:szCs w:val="22"/>
          <w:u w:val="single"/>
        </w:rPr>
        <w:t>Readings:</w:t>
      </w:r>
      <w:r w:rsidRPr="006C46E0">
        <w:rPr>
          <w:rFonts w:ascii="Helvetica" w:hAnsi="Helvetica"/>
          <w:sz w:val="22"/>
          <w:szCs w:val="22"/>
        </w:rPr>
        <w:t xml:space="preserve"> None</w:t>
      </w:r>
    </w:p>
    <w:p w14:paraId="78DE9D52" w14:textId="77777777" w:rsidR="00014C73" w:rsidRPr="006C46E0" w:rsidRDefault="00014C73" w:rsidP="00014C73">
      <w:pPr>
        <w:rPr>
          <w:rFonts w:ascii="Helvetica" w:eastAsia="Times New Roman" w:hAnsi="Helvetica" w:cs="Calibri"/>
          <w:color w:val="000000"/>
          <w:sz w:val="22"/>
          <w:szCs w:val="22"/>
          <w:lang w:eastAsia="en-US"/>
        </w:rPr>
      </w:pPr>
    </w:p>
    <w:p w14:paraId="0F4642A9" w14:textId="17427BA5" w:rsidR="00014C73" w:rsidRPr="006C46E0" w:rsidRDefault="00014C73" w:rsidP="00014C73">
      <w:pPr>
        <w:rPr>
          <w:rFonts w:ascii="Helvetica" w:hAnsi="Helvetica"/>
          <w:sz w:val="22"/>
          <w:szCs w:val="22"/>
        </w:rPr>
      </w:pPr>
      <w:r w:rsidRPr="006C46E0">
        <w:rPr>
          <w:rFonts w:ascii="Helvetica" w:hAnsi="Helvetica"/>
          <w:sz w:val="22"/>
          <w:szCs w:val="22"/>
          <w:u w:val="single"/>
        </w:rPr>
        <w:t>Assignments Due</w:t>
      </w:r>
      <w:r w:rsidRPr="006C46E0">
        <w:rPr>
          <w:rFonts w:ascii="Helvetica" w:hAnsi="Helvetica"/>
          <w:sz w:val="22"/>
          <w:szCs w:val="22"/>
        </w:rPr>
        <w:t xml:space="preserve">: </w:t>
      </w:r>
      <w:r w:rsidR="006C46E0" w:rsidRPr="006C46E0">
        <w:rPr>
          <w:rFonts w:ascii="Helvetica" w:hAnsi="Helvetica"/>
          <w:sz w:val="22"/>
          <w:szCs w:val="22"/>
        </w:rPr>
        <w:t>Group presentation</w:t>
      </w:r>
    </w:p>
    <w:p w14:paraId="25C051FD" w14:textId="77777777" w:rsidR="00173617" w:rsidRPr="006C46E0" w:rsidRDefault="00173617" w:rsidP="00014C73">
      <w:pPr>
        <w:rPr>
          <w:rFonts w:ascii="Helvetica" w:hAnsi="Helvetica"/>
          <w:sz w:val="22"/>
          <w:szCs w:val="22"/>
        </w:rPr>
      </w:pPr>
    </w:p>
    <w:p w14:paraId="139E2FD5" w14:textId="1BFF0783" w:rsidR="00173617" w:rsidRPr="006C46E0" w:rsidRDefault="00173617" w:rsidP="00014C73">
      <w:pPr>
        <w:rPr>
          <w:rFonts w:ascii="Helvetica" w:hAnsi="Helvetica"/>
          <w:b/>
          <w:sz w:val="22"/>
          <w:szCs w:val="22"/>
          <w:u w:val="single"/>
        </w:rPr>
      </w:pPr>
      <w:r w:rsidRPr="006C46E0">
        <w:rPr>
          <w:rFonts w:ascii="Helvetica" w:hAnsi="Helvetica"/>
          <w:b/>
          <w:sz w:val="22"/>
          <w:szCs w:val="22"/>
          <w:u w:val="single"/>
        </w:rPr>
        <w:t>12/1</w:t>
      </w:r>
      <w:r w:rsidR="00DA3875" w:rsidRPr="006C46E0">
        <w:rPr>
          <w:rFonts w:ascii="Helvetica" w:hAnsi="Helvetica"/>
          <w:b/>
          <w:sz w:val="22"/>
          <w:szCs w:val="22"/>
          <w:u w:val="single"/>
        </w:rPr>
        <w:t>3</w:t>
      </w:r>
      <w:r w:rsidRPr="006C46E0">
        <w:rPr>
          <w:rFonts w:ascii="Helvetica" w:hAnsi="Helvetica"/>
          <w:b/>
          <w:sz w:val="22"/>
          <w:szCs w:val="22"/>
          <w:u w:val="single"/>
        </w:rPr>
        <w:t xml:space="preserve"> </w:t>
      </w:r>
    </w:p>
    <w:p w14:paraId="369DB0BB" w14:textId="564B1464" w:rsidR="00173617" w:rsidRPr="006C46E0" w:rsidRDefault="00173617" w:rsidP="00014C73">
      <w:pPr>
        <w:rPr>
          <w:rFonts w:ascii="Helvetica" w:hAnsi="Helvetica"/>
          <w:b/>
          <w:sz w:val="22"/>
          <w:szCs w:val="22"/>
        </w:rPr>
      </w:pPr>
      <w:proofErr w:type="gramStart"/>
      <w:r w:rsidRPr="006C46E0">
        <w:rPr>
          <w:rFonts w:ascii="Helvetica" w:hAnsi="Helvetica"/>
          <w:b/>
          <w:sz w:val="22"/>
          <w:szCs w:val="22"/>
        </w:rPr>
        <w:t>Finals</w:t>
      </w:r>
      <w:proofErr w:type="gramEnd"/>
      <w:r w:rsidRPr="006C46E0">
        <w:rPr>
          <w:rFonts w:ascii="Helvetica" w:hAnsi="Helvetica"/>
          <w:b/>
          <w:sz w:val="22"/>
          <w:szCs w:val="22"/>
        </w:rPr>
        <w:t xml:space="preserve"> week—no class</w:t>
      </w:r>
    </w:p>
    <w:p w14:paraId="7BD28527" w14:textId="77777777" w:rsidR="00173617" w:rsidRPr="006C46E0" w:rsidRDefault="00173617" w:rsidP="00014C73">
      <w:pPr>
        <w:rPr>
          <w:rFonts w:ascii="Helvetica" w:hAnsi="Helvetica"/>
          <w:sz w:val="22"/>
          <w:szCs w:val="22"/>
        </w:rPr>
      </w:pPr>
    </w:p>
    <w:p w14:paraId="195A1779" w14:textId="3546B2FA" w:rsidR="00173617" w:rsidRPr="00694CBD" w:rsidRDefault="00173617" w:rsidP="00014C73">
      <w:pPr>
        <w:rPr>
          <w:rFonts w:ascii="Helvetica" w:hAnsi="Helvetica"/>
          <w:sz w:val="22"/>
          <w:szCs w:val="22"/>
          <w:u w:val="single"/>
        </w:rPr>
      </w:pPr>
      <w:r w:rsidRPr="006C46E0">
        <w:rPr>
          <w:rFonts w:ascii="Helvetica" w:hAnsi="Helvetica"/>
          <w:sz w:val="22"/>
          <w:szCs w:val="22"/>
          <w:u w:val="single"/>
        </w:rPr>
        <w:t>Assignments Due: F</w:t>
      </w:r>
      <w:r w:rsidRPr="006C46E0">
        <w:rPr>
          <w:rFonts w:ascii="Helvetica" w:hAnsi="Helvetica"/>
          <w:sz w:val="22"/>
          <w:szCs w:val="22"/>
        </w:rPr>
        <w:t xml:space="preserve">inal </w:t>
      </w:r>
      <w:r w:rsidR="005D54FF" w:rsidRPr="006C46E0">
        <w:rPr>
          <w:rFonts w:ascii="Helvetica" w:hAnsi="Helvetica"/>
          <w:sz w:val="22"/>
          <w:szCs w:val="22"/>
        </w:rPr>
        <w:t>projects</w:t>
      </w:r>
      <w:r w:rsidRPr="006C46E0">
        <w:rPr>
          <w:rFonts w:ascii="Helvetica" w:hAnsi="Helvetica"/>
          <w:sz w:val="22"/>
          <w:szCs w:val="22"/>
        </w:rPr>
        <w:t xml:space="preserve"> due by 9am!!</w:t>
      </w:r>
    </w:p>
    <w:p w14:paraId="78B93630" w14:textId="77777777" w:rsidR="00662F6D" w:rsidRPr="00694CBD" w:rsidRDefault="00662F6D" w:rsidP="005A1DF5">
      <w:pPr>
        <w:rPr>
          <w:rFonts w:ascii="Helvetica" w:hAnsi="Helvetica"/>
          <w:b/>
          <w:sz w:val="22"/>
          <w:szCs w:val="22"/>
        </w:rPr>
      </w:pPr>
    </w:p>
    <w:sectPr w:rsidR="00662F6D" w:rsidRPr="00694CBD" w:rsidSect="005F34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venir Light">
    <w:altName w:val="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SSm A">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E0ACA"/>
    <w:multiLevelType w:val="hybridMultilevel"/>
    <w:tmpl w:val="2CBA3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95A7F"/>
    <w:multiLevelType w:val="hybridMultilevel"/>
    <w:tmpl w:val="0A2C7886"/>
    <w:lvl w:ilvl="0" w:tplc="455898E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C7F65"/>
    <w:multiLevelType w:val="hybridMultilevel"/>
    <w:tmpl w:val="287EDDC2"/>
    <w:lvl w:ilvl="0" w:tplc="01B856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F32C9"/>
    <w:multiLevelType w:val="hybridMultilevel"/>
    <w:tmpl w:val="EF8C82F2"/>
    <w:lvl w:ilvl="0" w:tplc="481A88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92A18"/>
    <w:multiLevelType w:val="multilevel"/>
    <w:tmpl w:val="0E96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66718"/>
    <w:multiLevelType w:val="hybridMultilevel"/>
    <w:tmpl w:val="5142BC68"/>
    <w:lvl w:ilvl="0" w:tplc="35DA7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F2267"/>
    <w:multiLevelType w:val="multilevel"/>
    <w:tmpl w:val="0A2C7886"/>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E133B1"/>
    <w:multiLevelType w:val="hybridMultilevel"/>
    <w:tmpl w:val="8E4C8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35F15"/>
    <w:multiLevelType w:val="multilevel"/>
    <w:tmpl w:val="16A2C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3807FB"/>
    <w:multiLevelType w:val="hybridMultilevel"/>
    <w:tmpl w:val="EB2E0026"/>
    <w:lvl w:ilvl="0" w:tplc="752EF2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9596B"/>
    <w:multiLevelType w:val="hybridMultilevel"/>
    <w:tmpl w:val="103ADD4E"/>
    <w:lvl w:ilvl="0" w:tplc="5D5AD1FA">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DE5854"/>
    <w:multiLevelType w:val="hybridMultilevel"/>
    <w:tmpl w:val="228A8764"/>
    <w:lvl w:ilvl="0" w:tplc="15582A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04697D"/>
    <w:multiLevelType w:val="hybridMultilevel"/>
    <w:tmpl w:val="FD52D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4571C"/>
    <w:multiLevelType w:val="hybridMultilevel"/>
    <w:tmpl w:val="04C44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740D7"/>
    <w:multiLevelType w:val="hybridMultilevel"/>
    <w:tmpl w:val="97C878FC"/>
    <w:lvl w:ilvl="0" w:tplc="5B5AF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9D61F4"/>
    <w:multiLevelType w:val="hybridMultilevel"/>
    <w:tmpl w:val="A266D032"/>
    <w:lvl w:ilvl="0" w:tplc="FA20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449CF"/>
    <w:multiLevelType w:val="hybridMultilevel"/>
    <w:tmpl w:val="8926FB64"/>
    <w:lvl w:ilvl="0" w:tplc="FA20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774B5"/>
    <w:multiLevelType w:val="hybridMultilevel"/>
    <w:tmpl w:val="16A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44372"/>
    <w:multiLevelType w:val="hybridMultilevel"/>
    <w:tmpl w:val="037264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845F4"/>
    <w:multiLevelType w:val="hybridMultilevel"/>
    <w:tmpl w:val="E432EE22"/>
    <w:lvl w:ilvl="0" w:tplc="22A215C8">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16"/>
  </w:num>
  <w:num w:numId="5">
    <w:abstractNumId w:val="19"/>
  </w:num>
  <w:num w:numId="6">
    <w:abstractNumId w:val="14"/>
  </w:num>
  <w:num w:numId="7">
    <w:abstractNumId w:val="1"/>
  </w:num>
  <w:num w:numId="8">
    <w:abstractNumId w:val="10"/>
  </w:num>
  <w:num w:numId="9">
    <w:abstractNumId w:val="12"/>
  </w:num>
  <w:num w:numId="10">
    <w:abstractNumId w:val="8"/>
  </w:num>
  <w:num w:numId="11">
    <w:abstractNumId w:val="17"/>
  </w:num>
  <w:num w:numId="12">
    <w:abstractNumId w:val="18"/>
  </w:num>
  <w:num w:numId="13">
    <w:abstractNumId w:val="9"/>
  </w:num>
  <w:num w:numId="14">
    <w:abstractNumId w:val="2"/>
  </w:num>
  <w:num w:numId="15">
    <w:abstractNumId w:val="7"/>
  </w:num>
  <w:num w:numId="16">
    <w:abstractNumId w:val="3"/>
  </w:num>
  <w:num w:numId="17">
    <w:abstractNumId w:val="20"/>
  </w:num>
  <w:num w:numId="18">
    <w:abstractNumId w:val="0"/>
  </w:num>
  <w:num w:numId="19">
    <w:abstractNumId w:val="1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F5"/>
    <w:rsid w:val="00000DBC"/>
    <w:rsid w:val="00003C36"/>
    <w:rsid w:val="0000490E"/>
    <w:rsid w:val="00005215"/>
    <w:rsid w:val="00005452"/>
    <w:rsid w:val="000060C9"/>
    <w:rsid w:val="00014C73"/>
    <w:rsid w:val="00024B7C"/>
    <w:rsid w:val="00026EB1"/>
    <w:rsid w:val="000344AE"/>
    <w:rsid w:val="000345D0"/>
    <w:rsid w:val="000353C3"/>
    <w:rsid w:val="000377EC"/>
    <w:rsid w:val="00037F1C"/>
    <w:rsid w:val="000504B5"/>
    <w:rsid w:val="0005210B"/>
    <w:rsid w:val="00056634"/>
    <w:rsid w:val="000576B7"/>
    <w:rsid w:val="00061A49"/>
    <w:rsid w:val="00061A50"/>
    <w:rsid w:val="0006517E"/>
    <w:rsid w:val="00070AA4"/>
    <w:rsid w:val="00074667"/>
    <w:rsid w:val="000754C0"/>
    <w:rsid w:val="00077AE7"/>
    <w:rsid w:val="00080D6A"/>
    <w:rsid w:val="000860B0"/>
    <w:rsid w:val="00091092"/>
    <w:rsid w:val="000A08E6"/>
    <w:rsid w:val="000A1F30"/>
    <w:rsid w:val="000A2EB1"/>
    <w:rsid w:val="000A3F51"/>
    <w:rsid w:val="000A79C7"/>
    <w:rsid w:val="000C000B"/>
    <w:rsid w:val="000C6286"/>
    <w:rsid w:val="000C7C1A"/>
    <w:rsid w:val="000F0B26"/>
    <w:rsid w:val="00102A1D"/>
    <w:rsid w:val="00102C29"/>
    <w:rsid w:val="00103703"/>
    <w:rsid w:val="00106EE8"/>
    <w:rsid w:val="001106A7"/>
    <w:rsid w:val="001128EF"/>
    <w:rsid w:val="001154A9"/>
    <w:rsid w:val="00117CF7"/>
    <w:rsid w:val="0012355E"/>
    <w:rsid w:val="00123E4F"/>
    <w:rsid w:val="00134687"/>
    <w:rsid w:val="00135559"/>
    <w:rsid w:val="00140197"/>
    <w:rsid w:val="00147049"/>
    <w:rsid w:val="00152B2D"/>
    <w:rsid w:val="00155675"/>
    <w:rsid w:val="00155B98"/>
    <w:rsid w:val="00166953"/>
    <w:rsid w:val="00166F2D"/>
    <w:rsid w:val="00173617"/>
    <w:rsid w:val="001751BD"/>
    <w:rsid w:val="00175F0B"/>
    <w:rsid w:val="001764C2"/>
    <w:rsid w:val="001827D0"/>
    <w:rsid w:val="001846A2"/>
    <w:rsid w:val="001951CE"/>
    <w:rsid w:val="001B0AF9"/>
    <w:rsid w:val="001B2939"/>
    <w:rsid w:val="001C039A"/>
    <w:rsid w:val="001C2045"/>
    <w:rsid w:val="001C7381"/>
    <w:rsid w:val="001D4277"/>
    <w:rsid w:val="001D724A"/>
    <w:rsid w:val="001E59C9"/>
    <w:rsid w:val="001E5D65"/>
    <w:rsid w:val="001F0A4E"/>
    <w:rsid w:val="001F11E5"/>
    <w:rsid w:val="001F1562"/>
    <w:rsid w:val="001F4F86"/>
    <w:rsid w:val="00200713"/>
    <w:rsid w:val="00201FFE"/>
    <w:rsid w:val="0020219C"/>
    <w:rsid w:val="002040AD"/>
    <w:rsid w:val="002052A5"/>
    <w:rsid w:val="0020556E"/>
    <w:rsid w:val="00205D57"/>
    <w:rsid w:val="002144A4"/>
    <w:rsid w:val="00221A87"/>
    <w:rsid w:val="00221BD3"/>
    <w:rsid w:val="00224891"/>
    <w:rsid w:val="002254C4"/>
    <w:rsid w:val="00226AF0"/>
    <w:rsid w:val="00232EF0"/>
    <w:rsid w:val="00233202"/>
    <w:rsid w:val="00233EA1"/>
    <w:rsid w:val="00235798"/>
    <w:rsid w:val="002366F0"/>
    <w:rsid w:val="00242495"/>
    <w:rsid w:val="00253C05"/>
    <w:rsid w:val="00254397"/>
    <w:rsid w:val="00254C50"/>
    <w:rsid w:val="00255D52"/>
    <w:rsid w:val="00256061"/>
    <w:rsid w:val="00262C81"/>
    <w:rsid w:val="00264B26"/>
    <w:rsid w:val="0026505A"/>
    <w:rsid w:val="002762A4"/>
    <w:rsid w:val="002861B1"/>
    <w:rsid w:val="002920D2"/>
    <w:rsid w:val="0029795D"/>
    <w:rsid w:val="002B0A29"/>
    <w:rsid w:val="002B1BCE"/>
    <w:rsid w:val="002B7C8C"/>
    <w:rsid w:val="002C17FD"/>
    <w:rsid w:val="002C208E"/>
    <w:rsid w:val="002C7098"/>
    <w:rsid w:val="002C7B3C"/>
    <w:rsid w:val="002E4265"/>
    <w:rsid w:val="002E71D7"/>
    <w:rsid w:val="002E7CEE"/>
    <w:rsid w:val="003055B8"/>
    <w:rsid w:val="003076FF"/>
    <w:rsid w:val="003103AF"/>
    <w:rsid w:val="003162FB"/>
    <w:rsid w:val="003211E4"/>
    <w:rsid w:val="003219FD"/>
    <w:rsid w:val="00324412"/>
    <w:rsid w:val="0032490F"/>
    <w:rsid w:val="0032770C"/>
    <w:rsid w:val="00346718"/>
    <w:rsid w:val="0035684F"/>
    <w:rsid w:val="0036005E"/>
    <w:rsid w:val="003657E1"/>
    <w:rsid w:val="00366EF1"/>
    <w:rsid w:val="003769D6"/>
    <w:rsid w:val="003908CB"/>
    <w:rsid w:val="003927FC"/>
    <w:rsid w:val="00394746"/>
    <w:rsid w:val="0039572C"/>
    <w:rsid w:val="003A50B8"/>
    <w:rsid w:val="003A6D22"/>
    <w:rsid w:val="003A79FB"/>
    <w:rsid w:val="003B0507"/>
    <w:rsid w:val="003B0EE7"/>
    <w:rsid w:val="003C00F5"/>
    <w:rsid w:val="003C0E7D"/>
    <w:rsid w:val="003C433A"/>
    <w:rsid w:val="003C5A2C"/>
    <w:rsid w:val="003D0D37"/>
    <w:rsid w:val="003D2C4D"/>
    <w:rsid w:val="003D3C04"/>
    <w:rsid w:val="003D64C1"/>
    <w:rsid w:val="003D7EBD"/>
    <w:rsid w:val="003E7EFA"/>
    <w:rsid w:val="003F41D4"/>
    <w:rsid w:val="003F528D"/>
    <w:rsid w:val="00401986"/>
    <w:rsid w:val="0040377A"/>
    <w:rsid w:val="00410A6E"/>
    <w:rsid w:val="00413FA2"/>
    <w:rsid w:val="00416512"/>
    <w:rsid w:val="0042092A"/>
    <w:rsid w:val="00420ADA"/>
    <w:rsid w:val="00425988"/>
    <w:rsid w:val="00431C98"/>
    <w:rsid w:val="00433909"/>
    <w:rsid w:val="004542DC"/>
    <w:rsid w:val="00454D36"/>
    <w:rsid w:val="00482280"/>
    <w:rsid w:val="00485BDE"/>
    <w:rsid w:val="00490548"/>
    <w:rsid w:val="00491A64"/>
    <w:rsid w:val="0049506A"/>
    <w:rsid w:val="004A195A"/>
    <w:rsid w:val="004B3114"/>
    <w:rsid w:val="004B53EF"/>
    <w:rsid w:val="004D2D5F"/>
    <w:rsid w:val="004E59B5"/>
    <w:rsid w:val="004F0FB6"/>
    <w:rsid w:val="004F5D41"/>
    <w:rsid w:val="00500426"/>
    <w:rsid w:val="0050074D"/>
    <w:rsid w:val="00506353"/>
    <w:rsid w:val="00510AFF"/>
    <w:rsid w:val="00513E31"/>
    <w:rsid w:val="005167EC"/>
    <w:rsid w:val="0052070D"/>
    <w:rsid w:val="00523CEA"/>
    <w:rsid w:val="00524949"/>
    <w:rsid w:val="00533943"/>
    <w:rsid w:val="00536F93"/>
    <w:rsid w:val="00540E06"/>
    <w:rsid w:val="00556E55"/>
    <w:rsid w:val="005605D8"/>
    <w:rsid w:val="00561DC3"/>
    <w:rsid w:val="005705EE"/>
    <w:rsid w:val="0057259A"/>
    <w:rsid w:val="005739E0"/>
    <w:rsid w:val="00574677"/>
    <w:rsid w:val="00580F90"/>
    <w:rsid w:val="00590939"/>
    <w:rsid w:val="00591313"/>
    <w:rsid w:val="005A0B2B"/>
    <w:rsid w:val="005A13BA"/>
    <w:rsid w:val="005A1DF5"/>
    <w:rsid w:val="005A2135"/>
    <w:rsid w:val="005A3F3C"/>
    <w:rsid w:val="005A77EF"/>
    <w:rsid w:val="005B0039"/>
    <w:rsid w:val="005B0222"/>
    <w:rsid w:val="005B3F38"/>
    <w:rsid w:val="005C03F8"/>
    <w:rsid w:val="005C12FB"/>
    <w:rsid w:val="005C3FBD"/>
    <w:rsid w:val="005D54FF"/>
    <w:rsid w:val="005D5E9B"/>
    <w:rsid w:val="005D73FE"/>
    <w:rsid w:val="005E041D"/>
    <w:rsid w:val="005E452C"/>
    <w:rsid w:val="005E7CD1"/>
    <w:rsid w:val="005F34C4"/>
    <w:rsid w:val="005F7F0C"/>
    <w:rsid w:val="00601042"/>
    <w:rsid w:val="00606301"/>
    <w:rsid w:val="00607A74"/>
    <w:rsid w:val="00607DA5"/>
    <w:rsid w:val="00622019"/>
    <w:rsid w:val="00624144"/>
    <w:rsid w:val="00624CF4"/>
    <w:rsid w:val="0063097B"/>
    <w:rsid w:val="00630FB8"/>
    <w:rsid w:val="00633EFF"/>
    <w:rsid w:val="00637EC0"/>
    <w:rsid w:val="00642362"/>
    <w:rsid w:val="00646BE7"/>
    <w:rsid w:val="006563FA"/>
    <w:rsid w:val="00656E13"/>
    <w:rsid w:val="00657606"/>
    <w:rsid w:val="00660B39"/>
    <w:rsid w:val="00662A60"/>
    <w:rsid w:val="00662F6D"/>
    <w:rsid w:val="00663FCB"/>
    <w:rsid w:val="006656E3"/>
    <w:rsid w:val="00667F5A"/>
    <w:rsid w:val="0067792C"/>
    <w:rsid w:val="00682DC5"/>
    <w:rsid w:val="0068758E"/>
    <w:rsid w:val="006875E5"/>
    <w:rsid w:val="006907B3"/>
    <w:rsid w:val="0069088E"/>
    <w:rsid w:val="00694CBD"/>
    <w:rsid w:val="006A14DC"/>
    <w:rsid w:val="006A4530"/>
    <w:rsid w:val="006A6698"/>
    <w:rsid w:val="006A72E2"/>
    <w:rsid w:val="006B24AC"/>
    <w:rsid w:val="006B2676"/>
    <w:rsid w:val="006B3C42"/>
    <w:rsid w:val="006B4F07"/>
    <w:rsid w:val="006B645F"/>
    <w:rsid w:val="006C3776"/>
    <w:rsid w:val="006C46E0"/>
    <w:rsid w:val="006C7702"/>
    <w:rsid w:val="006D5632"/>
    <w:rsid w:val="006E1ADE"/>
    <w:rsid w:val="006F28E8"/>
    <w:rsid w:val="006F57D1"/>
    <w:rsid w:val="00701C37"/>
    <w:rsid w:val="007207D8"/>
    <w:rsid w:val="00735703"/>
    <w:rsid w:val="00751089"/>
    <w:rsid w:val="00753375"/>
    <w:rsid w:val="00754F3E"/>
    <w:rsid w:val="007563AD"/>
    <w:rsid w:val="007571B5"/>
    <w:rsid w:val="00760C26"/>
    <w:rsid w:val="007625E7"/>
    <w:rsid w:val="00764009"/>
    <w:rsid w:val="00771F3F"/>
    <w:rsid w:val="00775D9B"/>
    <w:rsid w:val="007774BF"/>
    <w:rsid w:val="00786A96"/>
    <w:rsid w:val="00792AB4"/>
    <w:rsid w:val="00795B96"/>
    <w:rsid w:val="007960E8"/>
    <w:rsid w:val="0079770B"/>
    <w:rsid w:val="00797999"/>
    <w:rsid w:val="007A47E1"/>
    <w:rsid w:val="007B3420"/>
    <w:rsid w:val="007C126D"/>
    <w:rsid w:val="007C3175"/>
    <w:rsid w:val="007C6819"/>
    <w:rsid w:val="007C787E"/>
    <w:rsid w:val="007D6BC7"/>
    <w:rsid w:val="007D7B40"/>
    <w:rsid w:val="007E16DA"/>
    <w:rsid w:val="007E3E9D"/>
    <w:rsid w:val="007F437E"/>
    <w:rsid w:val="007F5C46"/>
    <w:rsid w:val="0080797E"/>
    <w:rsid w:val="008117F5"/>
    <w:rsid w:val="008152FE"/>
    <w:rsid w:val="00823504"/>
    <w:rsid w:val="0082501F"/>
    <w:rsid w:val="00827051"/>
    <w:rsid w:val="008338BC"/>
    <w:rsid w:val="008356C6"/>
    <w:rsid w:val="00837B1D"/>
    <w:rsid w:val="00840518"/>
    <w:rsid w:val="0084052E"/>
    <w:rsid w:val="00842370"/>
    <w:rsid w:val="00843F17"/>
    <w:rsid w:val="0084599E"/>
    <w:rsid w:val="0084717B"/>
    <w:rsid w:val="008505FA"/>
    <w:rsid w:val="008663F6"/>
    <w:rsid w:val="00874F3C"/>
    <w:rsid w:val="00875392"/>
    <w:rsid w:val="00881052"/>
    <w:rsid w:val="008817E6"/>
    <w:rsid w:val="00885A0B"/>
    <w:rsid w:val="00886F99"/>
    <w:rsid w:val="008915A1"/>
    <w:rsid w:val="00892DA1"/>
    <w:rsid w:val="008A2EBE"/>
    <w:rsid w:val="008B04F8"/>
    <w:rsid w:val="008B0BCE"/>
    <w:rsid w:val="008B2E58"/>
    <w:rsid w:val="008B4CA8"/>
    <w:rsid w:val="008C56C3"/>
    <w:rsid w:val="008C587C"/>
    <w:rsid w:val="008C776A"/>
    <w:rsid w:val="008D30F7"/>
    <w:rsid w:val="008D7FCB"/>
    <w:rsid w:val="008E41BD"/>
    <w:rsid w:val="008E4567"/>
    <w:rsid w:val="008E6D2B"/>
    <w:rsid w:val="008F20A4"/>
    <w:rsid w:val="008F4E96"/>
    <w:rsid w:val="009015C8"/>
    <w:rsid w:val="0090397F"/>
    <w:rsid w:val="009045D4"/>
    <w:rsid w:val="009129C8"/>
    <w:rsid w:val="00912F7B"/>
    <w:rsid w:val="00914BC1"/>
    <w:rsid w:val="00915321"/>
    <w:rsid w:val="00920E75"/>
    <w:rsid w:val="0092379F"/>
    <w:rsid w:val="00926CE1"/>
    <w:rsid w:val="00933B8A"/>
    <w:rsid w:val="0094493D"/>
    <w:rsid w:val="00956C67"/>
    <w:rsid w:val="00966C6D"/>
    <w:rsid w:val="0097498D"/>
    <w:rsid w:val="00977CE6"/>
    <w:rsid w:val="00992278"/>
    <w:rsid w:val="009A6C43"/>
    <w:rsid w:val="009A7438"/>
    <w:rsid w:val="009B41D2"/>
    <w:rsid w:val="009B4308"/>
    <w:rsid w:val="009C7EC9"/>
    <w:rsid w:val="009F3EEC"/>
    <w:rsid w:val="009F4AA1"/>
    <w:rsid w:val="00A23022"/>
    <w:rsid w:val="00A27121"/>
    <w:rsid w:val="00A27CC6"/>
    <w:rsid w:val="00A32C70"/>
    <w:rsid w:val="00A35D7C"/>
    <w:rsid w:val="00A4478A"/>
    <w:rsid w:val="00A448DB"/>
    <w:rsid w:val="00A520AC"/>
    <w:rsid w:val="00A56712"/>
    <w:rsid w:val="00A57741"/>
    <w:rsid w:val="00A6018C"/>
    <w:rsid w:val="00A605B3"/>
    <w:rsid w:val="00A60A2F"/>
    <w:rsid w:val="00A63F2D"/>
    <w:rsid w:val="00A66C91"/>
    <w:rsid w:val="00A70404"/>
    <w:rsid w:val="00A734C0"/>
    <w:rsid w:val="00A73F1E"/>
    <w:rsid w:val="00A7428B"/>
    <w:rsid w:val="00A758B7"/>
    <w:rsid w:val="00A75E89"/>
    <w:rsid w:val="00A76307"/>
    <w:rsid w:val="00A804A1"/>
    <w:rsid w:val="00A82A1A"/>
    <w:rsid w:val="00A86A17"/>
    <w:rsid w:val="00A90963"/>
    <w:rsid w:val="00AA6243"/>
    <w:rsid w:val="00AB3354"/>
    <w:rsid w:val="00AC283C"/>
    <w:rsid w:val="00AC4C5D"/>
    <w:rsid w:val="00AC7707"/>
    <w:rsid w:val="00AD08C6"/>
    <w:rsid w:val="00AD0E7E"/>
    <w:rsid w:val="00AD1CAA"/>
    <w:rsid w:val="00AD4E44"/>
    <w:rsid w:val="00AD51CB"/>
    <w:rsid w:val="00AE1048"/>
    <w:rsid w:val="00AE52FA"/>
    <w:rsid w:val="00AF5CF7"/>
    <w:rsid w:val="00AF77BF"/>
    <w:rsid w:val="00AF7AA0"/>
    <w:rsid w:val="00AF7C08"/>
    <w:rsid w:val="00B022B0"/>
    <w:rsid w:val="00B154E4"/>
    <w:rsid w:val="00B23B82"/>
    <w:rsid w:val="00B312BB"/>
    <w:rsid w:val="00B46DAA"/>
    <w:rsid w:val="00B63986"/>
    <w:rsid w:val="00B63E44"/>
    <w:rsid w:val="00B64DEE"/>
    <w:rsid w:val="00B66EE4"/>
    <w:rsid w:val="00B67B41"/>
    <w:rsid w:val="00B67EF0"/>
    <w:rsid w:val="00B71B3F"/>
    <w:rsid w:val="00B753F9"/>
    <w:rsid w:val="00B81BCE"/>
    <w:rsid w:val="00B922D9"/>
    <w:rsid w:val="00B926A9"/>
    <w:rsid w:val="00B94956"/>
    <w:rsid w:val="00B9738F"/>
    <w:rsid w:val="00BB0C49"/>
    <w:rsid w:val="00BB15C8"/>
    <w:rsid w:val="00BB2FF6"/>
    <w:rsid w:val="00BB3950"/>
    <w:rsid w:val="00BB4826"/>
    <w:rsid w:val="00BC1858"/>
    <w:rsid w:val="00BD2791"/>
    <w:rsid w:val="00BE195F"/>
    <w:rsid w:val="00BE7B1A"/>
    <w:rsid w:val="00BE7EAE"/>
    <w:rsid w:val="00BF2305"/>
    <w:rsid w:val="00C06820"/>
    <w:rsid w:val="00C15368"/>
    <w:rsid w:val="00C17AAC"/>
    <w:rsid w:val="00C21864"/>
    <w:rsid w:val="00C27089"/>
    <w:rsid w:val="00C32E69"/>
    <w:rsid w:val="00C41D00"/>
    <w:rsid w:val="00C45388"/>
    <w:rsid w:val="00C5709E"/>
    <w:rsid w:val="00C62AF2"/>
    <w:rsid w:val="00C67C7F"/>
    <w:rsid w:val="00C71141"/>
    <w:rsid w:val="00C7155F"/>
    <w:rsid w:val="00C80370"/>
    <w:rsid w:val="00C85A4D"/>
    <w:rsid w:val="00C96DA6"/>
    <w:rsid w:val="00C97F94"/>
    <w:rsid w:val="00CB0E1D"/>
    <w:rsid w:val="00CB528B"/>
    <w:rsid w:val="00CB6556"/>
    <w:rsid w:val="00CB7C6B"/>
    <w:rsid w:val="00CC085E"/>
    <w:rsid w:val="00CC55E2"/>
    <w:rsid w:val="00CE231C"/>
    <w:rsid w:val="00CE276F"/>
    <w:rsid w:val="00CE4C88"/>
    <w:rsid w:val="00CE666A"/>
    <w:rsid w:val="00CE6A36"/>
    <w:rsid w:val="00CF232B"/>
    <w:rsid w:val="00D061DD"/>
    <w:rsid w:val="00D13E5C"/>
    <w:rsid w:val="00D14717"/>
    <w:rsid w:val="00D21AAF"/>
    <w:rsid w:val="00D21D3B"/>
    <w:rsid w:val="00D268A5"/>
    <w:rsid w:val="00D4035D"/>
    <w:rsid w:val="00D40541"/>
    <w:rsid w:val="00D543AA"/>
    <w:rsid w:val="00D54E57"/>
    <w:rsid w:val="00D562BB"/>
    <w:rsid w:val="00D57173"/>
    <w:rsid w:val="00D57B85"/>
    <w:rsid w:val="00D64F65"/>
    <w:rsid w:val="00D72696"/>
    <w:rsid w:val="00D751BD"/>
    <w:rsid w:val="00D7741C"/>
    <w:rsid w:val="00D7773B"/>
    <w:rsid w:val="00D8253F"/>
    <w:rsid w:val="00D84FF3"/>
    <w:rsid w:val="00D87821"/>
    <w:rsid w:val="00D87E18"/>
    <w:rsid w:val="00D977DA"/>
    <w:rsid w:val="00DA2797"/>
    <w:rsid w:val="00DA3875"/>
    <w:rsid w:val="00DA55B7"/>
    <w:rsid w:val="00DB0076"/>
    <w:rsid w:val="00DB69E0"/>
    <w:rsid w:val="00DC28AA"/>
    <w:rsid w:val="00DC3062"/>
    <w:rsid w:val="00DC30B4"/>
    <w:rsid w:val="00DC31B2"/>
    <w:rsid w:val="00DC45E0"/>
    <w:rsid w:val="00DC6F8F"/>
    <w:rsid w:val="00DD01E8"/>
    <w:rsid w:val="00DD2E50"/>
    <w:rsid w:val="00DD4555"/>
    <w:rsid w:val="00DD590A"/>
    <w:rsid w:val="00DD6A67"/>
    <w:rsid w:val="00DE5650"/>
    <w:rsid w:val="00DF4873"/>
    <w:rsid w:val="00DF5A73"/>
    <w:rsid w:val="00E03F7C"/>
    <w:rsid w:val="00E0429C"/>
    <w:rsid w:val="00E15936"/>
    <w:rsid w:val="00E26C71"/>
    <w:rsid w:val="00E32281"/>
    <w:rsid w:val="00E3787E"/>
    <w:rsid w:val="00E57816"/>
    <w:rsid w:val="00E66623"/>
    <w:rsid w:val="00E80EBB"/>
    <w:rsid w:val="00E91DC1"/>
    <w:rsid w:val="00E94BCD"/>
    <w:rsid w:val="00EA1143"/>
    <w:rsid w:val="00EB1449"/>
    <w:rsid w:val="00EB4D94"/>
    <w:rsid w:val="00EC13AB"/>
    <w:rsid w:val="00EC1F00"/>
    <w:rsid w:val="00EC7612"/>
    <w:rsid w:val="00ED1A7C"/>
    <w:rsid w:val="00ED5B57"/>
    <w:rsid w:val="00ED6A74"/>
    <w:rsid w:val="00EF2258"/>
    <w:rsid w:val="00F00B7C"/>
    <w:rsid w:val="00F0214A"/>
    <w:rsid w:val="00F13E93"/>
    <w:rsid w:val="00F21E01"/>
    <w:rsid w:val="00F318FE"/>
    <w:rsid w:val="00F340BE"/>
    <w:rsid w:val="00F42C16"/>
    <w:rsid w:val="00F4368A"/>
    <w:rsid w:val="00F467D5"/>
    <w:rsid w:val="00F52A98"/>
    <w:rsid w:val="00F538DD"/>
    <w:rsid w:val="00F554EF"/>
    <w:rsid w:val="00F74A24"/>
    <w:rsid w:val="00F83FE3"/>
    <w:rsid w:val="00F85103"/>
    <w:rsid w:val="00F902F2"/>
    <w:rsid w:val="00F90828"/>
    <w:rsid w:val="00F9162D"/>
    <w:rsid w:val="00F941D7"/>
    <w:rsid w:val="00F967E7"/>
    <w:rsid w:val="00F969A9"/>
    <w:rsid w:val="00FB413B"/>
    <w:rsid w:val="00FC2F0D"/>
    <w:rsid w:val="00FD0526"/>
    <w:rsid w:val="00FD14D5"/>
    <w:rsid w:val="00FD15C7"/>
    <w:rsid w:val="00FD1A91"/>
    <w:rsid w:val="00FD595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F96913"/>
  <w15:docId w15:val="{3D4F3155-A4D6-3E4E-A86C-BA3B8ABA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85E"/>
    <w:rPr>
      <w:color w:val="0000FF" w:themeColor="hyperlink"/>
      <w:u w:val="single"/>
    </w:rPr>
  </w:style>
  <w:style w:type="paragraph" w:styleId="ListParagraph">
    <w:name w:val="List Paragraph"/>
    <w:basedOn w:val="Normal"/>
    <w:uiPriority w:val="34"/>
    <w:qFormat/>
    <w:rsid w:val="003927FC"/>
    <w:pPr>
      <w:ind w:left="720"/>
      <w:contextualSpacing/>
    </w:pPr>
  </w:style>
  <w:style w:type="table" w:styleId="TableGrid">
    <w:name w:val="Table Grid"/>
    <w:basedOn w:val="TableNormal"/>
    <w:uiPriority w:val="59"/>
    <w:rsid w:val="00A27121"/>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yllabusBold">
    <w:name w:val="Syllabus_Bold"/>
    <w:basedOn w:val="Normal"/>
    <w:next w:val="Normal"/>
    <w:qFormat/>
    <w:rsid w:val="00630FB8"/>
    <w:pPr>
      <w:jc w:val="center"/>
    </w:pPr>
    <w:rPr>
      <w:rFonts w:ascii="Helvetica" w:hAnsi="Helvetica"/>
      <w:b/>
      <w:sz w:val="20"/>
      <w:szCs w:val="20"/>
    </w:rPr>
  </w:style>
  <w:style w:type="paragraph" w:styleId="BalloonText">
    <w:name w:val="Balloon Text"/>
    <w:basedOn w:val="Normal"/>
    <w:link w:val="BalloonTextChar"/>
    <w:uiPriority w:val="99"/>
    <w:semiHidden/>
    <w:unhideWhenUsed/>
    <w:rsid w:val="006B2676"/>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676"/>
    <w:rPr>
      <w:rFonts w:ascii="Lucida Grande" w:hAnsi="Lucida Grande"/>
      <w:sz w:val="18"/>
      <w:szCs w:val="18"/>
    </w:rPr>
  </w:style>
  <w:style w:type="paragraph" w:styleId="BodyText3">
    <w:name w:val="Body Text 3"/>
    <w:basedOn w:val="Normal"/>
    <w:link w:val="BodyText3Char"/>
    <w:rsid w:val="00912F7B"/>
    <w:rPr>
      <w:rFonts w:ascii="Times New Roman" w:eastAsia="Times" w:hAnsi="Times New Roman" w:cs="Times New Roman"/>
      <w:b/>
      <w:szCs w:val="20"/>
      <w:lang w:eastAsia="en-US"/>
    </w:rPr>
  </w:style>
  <w:style w:type="character" w:customStyle="1" w:styleId="BodyText3Char">
    <w:name w:val="Body Text 3 Char"/>
    <w:basedOn w:val="DefaultParagraphFont"/>
    <w:link w:val="BodyText3"/>
    <w:rsid w:val="00912F7B"/>
    <w:rPr>
      <w:rFonts w:ascii="Times New Roman" w:eastAsia="Times" w:hAnsi="Times New Roman" w:cs="Times New Roman"/>
      <w:b/>
      <w:szCs w:val="20"/>
      <w:lang w:eastAsia="en-US"/>
    </w:rPr>
  </w:style>
  <w:style w:type="character" w:styleId="CommentReference">
    <w:name w:val="annotation reference"/>
    <w:basedOn w:val="DefaultParagraphFont"/>
    <w:uiPriority w:val="99"/>
    <w:semiHidden/>
    <w:unhideWhenUsed/>
    <w:rsid w:val="00FD1A91"/>
    <w:rPr>
      <w:sz w:val="18"/>
      <w:szCs w:val="18"/>
    </w:rPr>
  </w:style>
  <w:style w:type="paragraph" w:styleId="CommentText">
    <w:name w:val="annotation text"/>
    <w:basedOn w:val="Normal"/>
    <w:link w:val="CommentTextChar"/>
    <w:uiPriority w:val="99"/>
    <w:semiHidden/>
    <w:unhideWhenUsed/>
    <w:rsid w:val="00FD1A91"/>
  </w:style>
  <w:style w:type="character" w:customStyle="1" w:styleId="CommentTextChar">
    <w:name w:val="Comment Text Char"/>
    <w:basedOn w:val="DefaultParagraphFont"/>
    <w:link w:val="CommentText"/>
    <w:uiPriority w:val="99"/>
    <w:semiHidden/>
    <w:rsid w:val="00FD1A91"/>
  </w:style>
  <w:style w:type="paragraph" w:styleId="CommentSubject">
    <w:name w:val="annotation subject"/>
    <w:basedOn w:val="CommentText"/>
    <w:next w:val="CommentText"/>
    <w:link w:val="CommentSubjectChar"/>
    <w:uiPriority w:val="99"/>
    <w:semiHidden/>
    <w:unhideWhenUsed/>
    <w:rsid w:val="00FD1A91"/>
    <w:rPr>
      <w:b/>
      <w:bCs/>
      <w:sz w:val="20"/>
      <w:szCs w:val="20"/>
    </w:rPr>
  </w:style>
  <w:style w:type="character" w:customStyle="1" w:styleId="CommentSubjectChar">
    <w:name w:val="Comment Subject Char"/>
    <w:basedOn w:val="CommentTextChar"/>
    <w:link w:val="CommentSubject"/>
    <w:uiPriority w:val="99"/>
    <w:semiHidden/>
    <w:rsid w:val="00FD1A91"/>
    <w:rPr>
      <w:b/>
      <w:bCs/>
      <w:sz w:val="20"/>
      <w:szCs w:val="20"/>
    </w:rPr>
  </w:style>
  <w:style w:type="paragraph" w:styleId="NormalWeb">
    <w:name w:val="Normal (Web)"/>
    <w:basedOn w:val="Normal"/>
    <w:uiPriority w:val="99"/>
    <w:semiHidden/>
    <w:unhideWhenUsed/>
    <w:rsid w:val="00915321"/>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rsid w:val="001D724A"/>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1D724A"/>
    <w:rPr>
      <w:rFonts w:ascii="Times New Roman" w:eastAsia="Times New Roman" w:hAnsi="Times New Roman" w:cs="Times New Roman"/>
      <w:szCs w:val="20"/>
      <w:lang w:eastAsia="en-US"/>
    </w:rPr>
  </w:style>
  <w:style w:type="character" w:customStyle="1" w:styleId="normaltextrun">
    <w:name w:val="normaltextrun"/>
    <w:basedOn w:val="DefaultParagraphFont"/>
    <w:rsid w:val="0094493D"/>
  </w:style>
  <w:style w:type="character" w:customStyle="1" w:styleId="eop">
    <w:name w:val="eop"/>
    <w:basedOn w:val="DefaultParagraphFont"/>
    <w:rsid w:val="0094493D"/>
  </w:style>
  <w:style w:type="character" w:styleId="Strong">
    <w:name w:val="Strong"/>
    <w:uiPriority w:val="22"/>
    <w:qFormat/>
    <w:rsid w:val="00A66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197">
      <w:bodyDiv w:val="1"/>
      <w:marLeft w:val="0"/>
      <w:marRight w:val="0"/>
      <w:marTop w:val="0"/>
      <w:marBottom w:val="0"/>
      <w:divBdr>
        <w:top w:val="none" w:sz="0" w:space="0" w:color="auto"/>
        <w:left w:val="none" w:sz="0" w:space="0" w:color="auto"/>
        <w:bottom w:val="none" w:sz="0" w:space="0" w:color="auto"/>
        <w:right w:val="none" w:sz="0" w:space="0" w:color="auto"/>
      </w:divBdr>
    </w:div>
    <w:div w:id="19315775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sChild>
        <w:div w:id="1902402671">
          <w:marLeft w:val="0"/>
          <w:marRight w:val="0"/>
          <w:marTop w:val="0"/>
          <w:marBottom w:val="0"/>
          <w:divBdr>
            <w:top w:val="none" w:sz="0" w:space="0" w:color="auto"/>
            <w:left w:val="none" w:sz="0" w:space="0" w:color="auto"/>
            <w:bottom w:val="none" w:sz="0" w:space="0" w:color="auto"/>
            <w:right w:val="none" w:sz="0" w:space="0" w:color="auto"/>
          </w:divBdr>
          <w:divsChild>
            <w:div w:id="2084331223">
              <w:marLeft w:val="0"/>
              <w:marRight w:val="0"/>
              <w:marTop w:val="0"/>
              <w:marBottom w:val="0"/>
              <w:divBdr>
                <w:top w:val="none" w:sz="0" w:space="0" w:color="auto"/>
                <w:left w:val="none" w:sz="0" w:space="0" w:color="auto"/>
                <w:bottom w:val="none" w:sz="0" w:space="0" w:color="auto"/>
                <w:right w:val="none" w:sz="0" w:space="0" w:color="auto"/>
              </w:divBdr>
              <w:divsChild>
                <w:div w:id="20356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5494">
      <w:bodyDiv w:val="1"/>
      <w:marLeft w:val="0"/>
      <w:marRight w:val="0"/>
      <w:marTop w:val="0"/>
      <w:marBottom w:val="0"/>
      <w:divBdr>
        <w:top w:val="none" w:sz="0" w:space="0" w:color="auto"/>
        <w:left w:val="none" w:sz="0" w:space="0" w:color="auto"/>
        <w:bottom w:val="none" w:sz="0" w:space="0" w:color="auto"/>
        <w:right w:val="none" w:sz="0" w:space="0" w:color="auto"/>
      </w:divBdr>
    </w:div>
    <w:div w:id="734544652">
      <w:bodyDiv w:val="1"/>
      <w:marLeft w:val="0"/>
      <w:marRight w:val="0"/>
      <w:marTop w:val="0"/>
      <w:marBottom w:val="0"/>
      <w:divBdr>
        <w:top w:val="none" w:sz="0" w:space="0" w:color="auto"/>
        <w:left w:val="none" w:sz="0" w:space="0" w:color="auto"/>
        <w:bottom w:val="none" w:sz="0" w:space="0" w:color="auto"/>
        <w:right w:val="none" w:sz="0" w:space="0" w:color="auto"/>
      </w:divBdr>
    </w:div>
    <w:div w:id="790903925">
      <w:bodyDiv w:val="1"/>
      <w:marLeft w:val="0"/>
      <w:marRight w:val="0"/>
      <w:marTop w:val="0"/>
      <w:marBottom w:val="0"/>
      <w:divBdr>
        <w:top w:val="none" w:sz="0" w:space="0" w:color="auto"/>
        <w:left w:val="none" w:sz="0" w:space="0" w:color="auto"/>
        <w:bottom w:val="none" w:sz="0" w:space="0" w:color="auto"/>
        <w:right w:val="none" w:sz="0" w:space="0" w:color="auto"/>
      </w:divBdr>
    </w:div>
    <w:div w:id="835414754">
      <w:bodyDiv w:val="1"/>
      <w:marLeft w:val="0"/>
      <w:marRight w:val="0"/>
      <w:marTop w:val="0"/>
      <w:marBottom w:val="0"/>
      <w:divBdr>
        <w:top w:val="none" w:sz="0" w:space="0" w:color="auto"/>
        <w:left w:val="none" w:sz="0" w:space="0" w:color="auto"/>
        <w:bottom w:val="none" w:sz="0" w:space="0" w:color="auto"/>
        <w:right w:val="none" w:sz="0" w:space="0" w:color="auto"/>
      </w:divBdr>
    </w:div>
    <w:div w:id="882910181">
      <w:bodyDiv w:val="1"/>
      <w:marLeft w:val="0"/>
      <w:marRight w:val="0"/>
      <w:marTop w:val="0"/>
      <w:marBottom w:val="0"/>
      <w:divBdr>
        <w:top w:val="none" w:sz="0" w:space="0" w:color="auto"/>
        <w:left w:val="none" w:sz="0" w:space="0" w:color="auto"/>
        <w:bottom w:val="none" w:sz="0" w:space="0" w:color="auto"/>
        <w:right w:val="none" w:sz="0" w:space="0" w:color="auto"/>
      </w:divBdr>
    </w:div>
    <w:div w:id="917667433">
      <w:bodyDiv w:val="1"/>
      <w:marLeft w:val="0"/>
      <w:marRight w:val="0"/>
      <w:marTop w:val="0"/>
      <w:marBottom w:val="0"/>
      <w:divBdr>
        <w:top w:val="none" w:sz="0" w:space="0" w:color="auto"/>
        <w:left w:val="none" w:sz="0" w:space="0" w:color="auto"/>
        <w:bottom w:val="none" w:sz="0" w:space="0" w:color="auto"/>
        <w:right w:val="none" w:sz="0" w:space="0" w:color="auto"/>
      </w:divBdr>
    </w:div>
    <w:div w:id="1209951678">
      <w:bodyDiv w:val="1"/>
      <w:marLeft w:val="0"/>
      <w:marRight w:val="0"/>
      <w:marTop w:val="0"/>
      <w:marBottom w:val="0"/>
      <w:divBdr>
        <w:top w:val="none" w:sz="0" w:space="0" w:color="auto"/>
        <w:left w:val="none" w:sz="0" w:space="0" w:color="auto"/>
        <w:bottom w:val="none" w:sz="0" w:space="0" w:color="auto"/>
        <w:right w:val="none" w:sz="0" w:space="0" w:color="auto"/>
      </w:divBdr>
    </w:div>
    <w:div w:id="1333871321">
      <w:bodyDiv w:val="1"/>
      <w:marLeft w:val="0"/>
      <w:marRight w:val="0"/>
      <w:marTop w:val="0"/>
      <w:marBottom w:val="0"/>
      <w:divBdr>
        <w:top w:val="none" w:sz="0" w:space="0" w:color="auto"/>
        <w:left w:val="none" w:sz="0" w:space="0" w:color="auto"/>
        <w:bottom w:val="none" w:sz="0" w:space="0" w:color="auto"/>
        <w:right w:val="none" w:sz="0" w:space="0" w:color="auto"/>
      </w:divBdr>
    </w:div>
    <w:div w:id="1397239401">
      <w:bodyDiv w:val="1"/>
      <w:marLeft w:val="0"/>
      <w:marRight w:val="0"/>
      <w:marTop w:val="0"/>
      <w:marBottom w:val="0"/>
      <w:divBdr>
        <w:top w:val="none" w:sz="0" w:space="0" w:color="auto"/>
        <w:left w:val="none" w:sz="0" w:space="0" w:color="auto"/>
        <w:bottom w:val="none" w:sz="0" w:space="0" w:color="auto"/>
        <w:right w:val="none" w:sz="0" w:space="0" w:color="auto"/>
      </w:divBdr>
    </w:div>
    <w:div w:id="1478373107">
      <w:bodyDiv w:val="1"/>
      <w:marLeft w:val="0"/>
      <w:marRight w:val="0"/>
      <w:marTop w:val="0"/>
      <w:marBottom w:val="0"/>
      <w:divBdr>
        <w:top w:val="none" w:sz="0" w:space="0" w:color="auto"/>
        <w:left w:val="none" w:sz="0" w:space="0" w:color="auto"/>
        <w:bottom w:val="none" w:sz="0" w:space="0" w:color="auto"/>
        <w:right w:val="none" w:sz="0" w:space="0" w:color="auto"/>
      </w:divBdr>
      <w:divsChild>
        <w:div w:id="1470435858">
          <w:marLeft w:val="0"/>
          <w:marRight w:val="0"/>
          <w:marTop w:val="0"/>
          <w:marBottom w:val="0"/>
          <w:divBdr>
            <w:top w:val="none" w:sz="0" w:space="0" w:color="auto"/>
            <w:left w:val="none" w:sz="0" w:space="0" w:color="auto"/>
            <w:bottom w:val="none" w:sz="0" w:space="0" w:color="auto"/>
            <w:right w:val="none" w:sz="0" w:space="0" w:color="auto"/>
          </w:divBdr>
          <w:divsChild>
            <w:div w:id="1676150083">
              <w:marLeft w:val="0"/>
              <w:marRight w:val="0"/>
              <w:marTop w:val="0"/>
              <w:marBottom w:val="0"/>
              <w:divBdr>
                <w:top w:val="none" w:sz="0" w:space="0" w:color="auto"/>
                <w:left w:val="none" w:sz="0" w:space="0" w:color="auto"/>
                <w:bottom w:val="none" w:sz="0" w:space="0" w:color="auto"/>
                <w:right w:val="none" w:sz="0" w:space="0" w:color="auto"/>
              </w:divBdr>
              <w:divsChild>
                <w:div w:id="15504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8366">
      <w:bodyDiv w:val="1"/>
      <w:marLeft w:val="0"/>
      <w:marRight w:val="0"/>
      <w:marTop w:val="0"/>
      <w:marBottom w:val="0"/>
      <w:divBdr>
        <w:top w:val="none" w:sz="0" w:space="0" w:color="auto"/>
        <w:left w:val="none" w:sz="0" w:space="0" w:color="auto"/>
        <w:bottom w:val="none" w:sz="0" w:space="0" w:color="auto"/>
        <w:right w:val="none" w:sz="0" w:space="0" w:color="auto"/>
      </w:divBdr>
    </w:div>
    <w:div w:id="1538199637">
      <w:bodyDiv w:val="1"/>
      <w:marLeft w:val="0"/>
      <w:marRight w:val="0"/>
      <w:marTop w:val="0"/>
      <w:marBottom w:val="0"/>
      <w:divBdr>
        <w:top w:val="none" w:sz="0" w:space="0" w:color="auto"/>
        <w:left w:val="none" w:sz="0" w:space="0" w:color="auto"/>
        <w:bottom w:val="none" w:sz="0" w:space="0" w:color="auto"/>
        <w:right w:val="none" w:sz="0" w:space="0" w:color="auto"/>
      </w:divBdr>
    </w:div>
    <w:div w:id="1640381046">
      <w:bodyDiv w:val="1"/>
      <w:marLeft w:val="0"/>
      <w:marRight w:val="0"/>
      <w:marTop w:val="0"/>
      <w:marBottom w:val="0"/>
      <w:divBdr>
        <w:top w:val="none" w:sz="0" w:space="0" w:color="auto"/>
        <w:left w:val="none" w:sz="0" w:space="0" w:color="auto"/>
        <w:bottom w:val="none" w:sz="0" w:space="0" w:color="auto"/>
        <w:right w:val="none" w:sz="0" w:space="0" w:color="auto"/>
      </w:divBdr>
    </w:div>
    <w:div w:id="1669596117">
      <w:bodyDiv w:val="1"/>
      <w:marLeft w:val="0"/>
      <w:marRight w:val="0"/>
      <w:marTop w:val="0"/>
      <w:marBottom w:val="0"/>
      <w:divBdr>
        <w:top w:val="none" w:sz="0" w:space="0" w:color="auto"/>
        <w:left w:val="none" w:sz="0" w:space="0" w:color="auto"/>
        <w:bottom w:val="none" w:sz="0" w:space="0" w:color="auto"/>
        <w:right w:val="none" w:sz="0" w:space="0" w:color="auto"/>
      </w:divBdr>
    </w:div>
    <w:div w:id="1765300338">
      <w:bodyDiv w:val="1"/>
      <w:marLeft w:val="0"/>
      <w:marRight w:val="0"/>
      <w:marTop w:val="0"/>
      <w:marBottom w:val="0"/>
      <w:divBdr>
        <w:top w:val="none" w:sz="0" w:space="0" w:color="auto"/>
        <w:left w:val="none" w:sz="0" w:space="0" w:color="auto"/>
        <w:bottom w:val="none" w:sz="0" w:space="0" w:color="auto"/>
        <w:right w:val="none" w:sz="0" w:space="0" w:color="auto"/>
      </w:divBdr>
    </w:div>
    <w:div w:id="1970476393">
      <w:bodyDiv w:val="1"/>
      <w:marLeft w:val="0"/>
      <w:marRight w:val="0"/>
      <w:marTop w:val="0"/>
      <w:marBottom w:val="0"/>
      <w:divBdr>
        <w:top w:val="none" w:sz="0" w:space="0" w:color="auto"/>
        <w:left w:val="none" w:sz="0" w:space="0" w:color="auto"/>
        <w:bottom w:val="none" w:sz="0" w:space="0" w:color="auto"/>
        <w:right w:val="none" w:sz="0" w:space="0" w:color="auto"/>
      </w:divBdr>
    </w:div>
    <w:div w:id="2048675583">
      <w:bodyDiv w:val="1"/>
      <w:marLeft w:val="0"/>
      <w:marRight w:val="0"/>
      <w:marTop w:val="0"/>
      <w:marBottom w:val="0"/>
      <w:divBdr>
        <w:top w:val="none" w:sz="0" w:space="0" w:color="auto"/>
        <w:left w:val="none" w:sz="0" w:space="0" w:color="auto"/>
        <w:bottom w:val="none" w:sz="0" w:space="0" w:color="auto"/>
        <w:right w:val="none" w:sz="0" w:space="0" w:color="auto"/>
      </w:divBdr>
    </w:div>
    <w:div w:id="2119834751">
      <w:bodyDiv w:val="1"/>
      <w:marLeft w:val="0"/>
      <w:marRight w:val="0"/>
      <w:marTop w:val="0"/>
      <w:marBottom w:val="0"/>
      <w:divBdr>
        <w:top w:val="none" w:sz="0" w:space="0" w:color="auto"/>
        <w:left w:val="none" w:sz="0" w:space="0" w:color="auto"/>
        <w:bottom w:val="none" w:sz="0" w:space="0" w:color="auto"/>
        <w:right w:val="none" w:sz="0" w:space="0" w:color="auto"/>
      </w:divBdr>
      <w:divsChild>
        <w:div w:id="300422926">
          <w:marLeft w:val="0"/>
          <w:marRight w:val="0"/>
          <w:marTop w:val="0"/>
          <w:marBottom w:val="0"/>
          <w:divBdr>
            <w:top w:val="none" w:sz="0" w:space="0" w:color="auto"/>
            <w:left w:val="none" w:sz="0" w:space="0" w:color="auto"/>
            <w:bottom w:val="none" w:sz="0" w:space="0" w:color="auto"/>
            <w:right w:val="none" w:sz="0" w:space="0" w:color="auto"/>
          </w:divBdr>
          <w:divsChild>
            <w:div w:id="1991707753">
              <w:marLeft w:val="0"/>
              <w:marRight w:val="0"/>
              <w:marTop w:val="0"/>
              <w:marBottom w:val="0"/>
              <w:divBdr>
                <w:top w:val="none" w:sz="0" w:space="0" w:color="auto"/>
                <w:left w:val="none" w:sz="0" w:space="0" w:color="auto"/>
                <w:bottom w:val="none" w:sz="0" w:space="0" w:color="auto"/>
                <w:right w:val="none" w:sz="0" w:space="0" w:color="auto"/>
              </w:divBdr>
              <w:divsChild>
                <w:div w:id="272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d.msu.edu/" TargetMode="External"/><Relationship Id="rId3" Type="http://schemas.openxmlformats.org/officeDocument/2006/relationships/settings" Target="settings.xml"/><Relationship Id="rId7" Type="http://schemas.openxmlformats.org/officeDocument/2006/relationships/hyperlink" Target="http://www.caps.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steps-when-sick.html?deliveryName=USCDC_2067-DM23796" TargetMode="External"/><Relationship Id="rId11" Type="http://schemas.openxmlformats.org/officeDocument/2006/relationships/fontTable" Target="fontTable.xml"/><Relationship Id="rId5" Type="http://schemas.openxmlformats.org/officeDocument/2006/relationships/hyperlink" Target="https://d2l.msu.edu/" TargetMode="External"/><Relationship Id="rId10" Type="http://schemas.openxmlformats.org/officeDocument/2006/relationships/hyperlink" Target="http://www.msu.edu/unit/ombud" TargetMode="External"/><Relationship Id="rId4" Type="http://schemas.openxmlformats.org/officeDocument/2006/relationships/webSettings" Target="webSettings.xml"/><Relationship Id="rId9" Type="http://schemas.openxmlformats.org/officeDocument/2006/relationships/hyperlink" Target="http://splife.student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Thakkar</dc:creator>
  <cp:keywords/>
  <dc:description/>
  <cp:lastModifiedBy>Thakkar, Katharine</cp:lastModifiedBy>
  <cp:revision>5</cp:revision>
  <cp:lastPrinted>2015-10-22T17:51:00Z</cp:lastPrinted>
  <dcterms:created xsi:type="dcterms:W3CDTF">2021-08-25T21:22:00Z</dcterms:created>
  <dcterms:modified xsi:type="dcterms:W3CDTF">2021-08-25T22:28:00Z</dcterms:modified>
</cp:coreProperties>
</file>