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5B1E" w14:textId="087809EB" w:rsidR="007D7866" w:rsidRPr="00AE0426" w:rsidRDefault="001B7320">
      <w:pPr>
        <w:pStyle w:val="Heading1"/>
        <w:spacing w:before="86" w:line="237" w:lineRule="auto"/>
        <w:ind w:left="2901" w:right="2852"/>
        <w:jc w:val="center"/>
        <w:rPr>
          <w:rFonts w:ascii="Aptos" w:hAnsi="Aptos"/>
        </w:rPr>
      </w:pPr>
      <w:r w:rsidRPr="00AE0426">
        <w:rPr>
          <w:rFonts w:ascii="Aptos" w:hAnsi="Aptos"/>
        </w:rPr>
        <w:t xml:space="preserve">PSYCHOLOGY 280: SECTION </w:t>
      </w:r>
      <w:r w:rsidR="008A5D70">
        <w:rPr>
          <w:rFonts w:ascii="Aptos" w:hAnsi="Aptos"/>
        </w:rPr>
        <w:t>001</w:t>
      </w:r>
      <w:r w:rsidRPr="00AE0426">
        <w:rPr>
          <w:rFonts w:ascii="Aptos" w:hAnsi="Aptos"/>
        </w:rPr>
        <w:t xml:space="preserve"> </w:t>
      </w:r>
      <w:r w:rsidR="0052445E" w:rsidRPr="00AE0426">
        <w:rPr>
          <w:rFonts w:ascii="Aptos" w:hAnsi="Aptos"/>
        </w:rPr>
        <w:t>PSYCHOLOGICAL DISORDERS</w:t>
      </w:r>
    </w:p>
    <w:p w14:paraId="2502621F" w14:textId="5FA7470B" w:rsidR="007D7866" w:rsidRPr="00AE0426" w:rsidRDefault="00F76C83">
      <w:pPr>
        <w:spacing w:before="3"/>
        <w:ind w:left="2894" w:right="2852"/>
        <w:jc w:val="center"/>
        <w:rPr>
          <w:rFonts w:ascii="Aptos" w:hAnsi="Aptos" w:cs="Arial"/>
          <w:b/>
          <w:sz w:val="22"/>
          <w:szCs w:val="22"/>
        </w:rPr>
      </w:pPr>
      <w:r w:rsidRPr="00AE0426">
        <w:rPr>
          <w:rFonts w:ascii="Aptos" w:hAnsi="Aptos" w:cs="Arial"/>
          <w:b/>
          <w:sz w:val="22"/>
          <w:szCs w:val="22"/>
        </w:rPr>
        <w:t>Spring</w:t>
      </w:r>
      <w:r w:rsidR="001B7320" w:rsidRPr="00AE0426">
        <w:rPr>
          <w:rFonts w:ascii="Aptos" w:hAnsi="Aptos" w:cs="Arial"/>
          <w:b/>
          <w:sz w:val="22"/>
          <w:szCs w:val="22"/>
        </w:rPr>
        <w:t xml:space="preserve"> 202</w:t>
      </w:r>
      <w:r w:rsidR="0052445E" w:rsidRPr="00AE0426">
        <w:rPr>
          <w:rFonts w:ascii="Aptos" w:hAnsi="Aptos" w:cs="Arial"/>
          <w:b/>
          <w:sz w:val="22"/>
          <w:szCs w:val="22"/>
        </w:rPr>
        <w:t>5</w:t>
      </w:r>
    </w:p>
    <w:p w14:paraId="677AF908" w14:textId="77777777" w:rsidR="007D7866" w:rsidRPr="00AE0426" w:rsidRDefault="007D7866">
      <w:pPr>
        <w:pStyle w:val="BodyText"/>
        <w:spacing w:before="10"/>
        <w:rPr>
          <w:rFonts w:ascii="Aptos" w:hAnsi="Aptos"/>
          <w:b/>
        </w:rPr>
      </w:pPr>
    </w:p>
    <w:p w14:paraId="73B08377" w14:textId="0ACF41FE" w:rsidR="007D7866" w:rsidRPr="00AE0426" w:rsidRDefault="001B7320" w:rsidP="00F76C83">
      <w:pPr>
        <w:pStyle w:val="BodyText"/>
        <w:spacing w:line="242" w:lineRule="auto"/>
        <w:ind w:left="1890" w:right="2674" w:hanging="7"/>
        <w:jc w:val="center"/>
        <w:rPr>
          <w:rFonts w:ascii="Aptos" w:hAnsi="Aptos"/>
        </w:rPr>
      </w:pPr>
      <w:r w:rsidRPr="00AE0426">
        <w:rPr>
          <w:rFonts w:ascii="Aptos" w:hAnsi="Aptos"/>
        </w:rPr>
        <w:t xml:space="preserve">TUESDAY, THURSDAY </w:t>
      </w:r>
      <w:r w:rsidR="00294876" w:rsidRPr="00AE0426">
        <w:rPr>
          <w:rFonts w:ascii="Aptos" w:hAnsi="Aptos"/>
        </w:rPr>
        <w:t>3:00 – 4:20</w:t>
      </w:r>
      <w:r w:rsidR="00F76C83" w:rsidRPr="00AE0426">
        <w:rPr>
          <w:rFonts w:ascii="Aptos" w:hAnsi="Aptos"/>
        </w:rPr>
        <w:br/>
      </w:r>
      <w:r w:rsidR="008A5D70">
        <w:rPr>
          <w:rFonts w:ascii="Aptos" w:hAnsi="Aptos"/>
        </w:rPr>
        <w:t>MCDONEL HALL</w:t>
      </w:r>
      <w:r w:rsidR="00CA42A7">
        <w:rPr>
          <w:rFonts w:ascii="Aptos" w:hAnsi="Aptos"/>
        </w:rPr>
        <w:t xml:space="preserve">, </w:t>
      </w:r>
      <w:r w:rsidRPr="00AE0426">
        <w:rPr>
          <w:rFonts w:ascii="Aptos" w:hAnsi="Aptos"/>
        </w:rPr>
        <w:t xml:space="preserve">ROOM </w:t>
      </w:r>
      <w:r w:rsidR="008A5D70">
        <w:rPr>
          <w:rFonts w:ascii="Aptos" w:hAnsi="Aptos"/>
        </w:rPr>
        <w:t>C107</w:t>
      </w:r>
    </w:p>
    <w:p w14:paraId="6C08F266" w14:textId="77777777" w:rsidR="007D7866" w:rsidRPr="00AE0426" w:rsidRDefault="007D7866">
      <w:pPr>
        <w:pStyle w:val="BodyText"/>
        <w:spacing w:before="5"/>
        <w:rPr>
          <w:rFonts w:ascii="Aptos" w:hAnsi="Aptos"/>
        </w:rPr>
      </w:pPr>
    </w:p>
    <w:p w14:paraId="2E4810DE" w14:textId="77777777" w:rsidR="007D7866" w:rsidRPr="00AE0426" w:rsidRDefault="001B7320" w:rsidP="003F256A">
      <w:pPr>
        <w:pStyle w:val="Heading1"/>
        <w:rPr>
          <w:rFonts w:ascii="Aptos" w:hAnsi="Aptos"/>
        </w:rPr>
      </w:pPr>
      <w:r w:rsidRPr="00AE0426">
        <w:rPr>
          <w:rFonts w:ascii="Aptos" w:hAnsi="Aptos"/>
        </w:rPr>
        <w:t>PART 1: GENERAL INFORMATION</w:t>
      </w:r>
    </w:p>
    <w:p w14:paraId="1DBBD803" w14:textId="77777777" w:rsidR="007D7866" w:rsidRPr="00AE0426" w:rsidRDefault="007D7866">
      <w:pPr>
        <w:pStyle w:val="BodyText"/>
        <w:spacing w:before="4"/>
        <w:rPr>
          <w:rFonts w:ascii="Aptos" w:hAnsi="Aptos"/>
          <w:b/>
        </w:rPr>
      </w:pPr>
    </w:p>
    <w:p w14:paraId="4A5AA9E1" w14:textId="77777777" w:rsidR="007D7866" w:rsidRPr="00AE0426" w:rsidRDefault="001B7320">
      <w:pPr>
        <w:pStyle w:val="BodyText"/>
        <w:spacing w:before="1"/>
        <w:ind w:left="160" w:right="857"/>
        <w:rPr>
          <w:rFonts w:ascii="Aptos" w:hAnsi="Aptos"/>
        </w:rPr>
      </w:pPr>
      <w:r w:rsidRPr="00AE0426">
        <w:rPr>
          <w:rFonts w:ascii="Aptos" w:hAnsi="Aptos"/>
          <w:b/>
          <w:u w:val="thick"/>
        </w:rPr>
        <w:t>Disclaimer:</w:t>
      </w:r>
      <w:r w:rsidRPr="00AE0426">
        <w:rPr>
          <w:rFonts w:ascii="Aptos" w:hAnsi="Aptos"/>
          <w:b/>
        </w:rPr>
        <w:t xml:space="preserve"> </w:t>
      </w:r>
      <w:r w:rsidRPr="00AE0426">
        <w:rPr>
          <w:rFonts w:ascii="Aptos" w:hAnsi="Aptos"/>
        </w:rPr>
        <w:t xml:space="preserve">Elements of this syllabus are subject to change at the discretion of the professor. Any changes will be provided </w:t>
      </w:r>
      <w:proofErr w:type="gramStart"/>
      <w:r w:rsidRPr="00AE0426">
        <w:rPr>
          <w:rFonts w:ascii="Aptos" w:hAnsi="Aptos"/>
        </w:rPr>
        <w:t>to</w:t>
      </w:r>
      <w:proofErr w:type="gramEnd"/>
      <w:r w:rsidRPr="00AE0426">
        <w:rPr>
          <w:rFonts w:ascii="Aptos" w:hAnsi="Aptos"/>
        </w:rPr>
        <w:t xml:space="preserve"> students via email and on the course D2L website.</w:t>
      </w:r>
    </w:p>
    <w:p w14:paraId="1333FED3" w14:textId="77777777" w:rsidR="007D7866" w:rsidRPr="00AE0426" w:rsidRDefault="007D7866">
      <w:pPr>
        <w:pStyle w:val="BodyText"/>
        <w:spacing w:before="9"/>
        <w:rPr>
          <w:rFonts w:ascii="Aptos" w:hAnsi="Aptos"/>
        </w:rPr>
      </w:pPr>
    </w:p>
    <w:p w14:paraId="4CC38F36" w14:textId="1A5700F0" w:rsidR="007D7866" w:rsidRPr="00CA42A7" w:rsidRDefault="001B7320">
      <w:pPr>
        <w:spacing w:line="242" w:lineRule="auto"/>
        <w:ind w:left="160" w:right="602"/>
        <w:rPr>
          <w:rFonts w:ascii="Aptos" w:hAnsi="Aptos" w:cs="Arial"/>
          <w:sz w:val="22"/>
          <w:szCs w:val="22"/>
        </w:rPr>
      </w:pPr>
      <w:r w:rsidRPr="00AE0426">
        <w:rPr>
          <w:rFonts w:ascii="Aptos" w:hAnsi="Aptos" w:cs="Arial"/>
          <w:b/>
          <w:sz w:val="22"/>
          <w:szCs w:val="22"/>
          <w:u w:val="thick"/>
        </w:rPr>
        <w:t>General Course Information:</w:t>
      </w:r>
      <w:r w:rsidRPr="00AE0426">
        <w:rPr>
          <w:rFonts w:ascii="Aptos" w:hAnsi="Aptos" w:cs="Arial"/>
          <w:b/>
          <w:sz w:val="22"/>
          <w:szCs w:val="22"/>
        </w:rPr>
        <w:t xml:space="preserve"> </w:t>
      </w:r>
      <w:r w:rsidRPr="00AE0426">
        <w:rPr>
          <w:rFonts w:ascii="Aptos" w:hAnsi="Aptos" w:cs="Arial"/>
          <w:sz w:val="22"/>
          <w:szCs w:val="22"/>
        </w:rPr>
        <w:t xml:space="preserve">This course </w:t>
      </w:r>
      <w:r w:rsidR="00AE0426" w:rsidRPr="00AE0426">
        <w:rPr>
          <w:rFonts w:ascii="Aptos" w:hAnsi="Aptos" w:cs="Arial"/>
          <w:sz w:val="22"/>
          <w:szCs w:val="22"/>
        </w:rPr>
        <w:t xml:space="preserve">is </w:t>
      </w:r>
      <w:r w:rsidRPr="00AE0426">
        <w:rPr>
          <w:rFonts w:ascii="Aptos" w:hAnsi="Aptos" w:cs="Arial"/>
          <w:sz w:val="22"/>
          <w:szCs w:val="22"/>
        </w:rPr>
        <w:t>delivered in person</w:t>
      </w:r>
      <w:r w:rsidR="00294876" w:rsidRPr="00AE0426">
        <w:rPr>
          <w:rFonts w:ascii="Aptos" w:hAnsi="Aptos" w:cs="Arial"/>
          <w:sz w:val="22"/>
          <w:szCs w:val="22"/>
        </w:rPr>
        <w:t>.</w:t>
      </w:r>
      <w:r w:rsidR="00AE0426" w:rsidRPr="00AE0426">
        <w:rPr>
          <w:rFonts w:ascii="Aptos" w:hAnsi="Aptos" w:cs="Arial"/>
          <w:sz w:val="22"/>
          <w:szCs w:val="22"/>
        </w:rPr>
        <w:t xml:space="preserve"> Lectures will not be recorded or streamed on Zoom. </w:t>
      </w:r>
      <w:r w:rsidR="00CA42A7">
        <w:rPr>
          <w:rFonts w:ascii="Aptos" w:hAnsi="Aptos" w:cs="Arial"/>
          <w:sz w:val="22"/>
          <w:szCs w:val="22"/>
        </w:rPr>
        <w:t xml:space="preserve">Lecture slides will only be posted </w:t>
      </w:r>
      <w:r w:rsidR="00CA42A7">
        <w:rPr>
          <w:rFonts w:ascii="Aptos" w:hAnsi="Aptos" w:cs="Arial"/>
          <w:i/>
          <w:iCs/>
          <w:sz w:val="22"/>
          <w:szCs w:val="22"/>
        </w:rPr>
        <w:t xml:space="preserve">after </w:t>
      </w:r>
      <w:r w:rsidR="00CA42A7">
        <w:rPr>
          <w:rFonts w:ascii="Aptos" w:hAnsi="Aptos" w:cs="Arial"/>
          <w:sz w:val="22"/>
          <w:szCs w:val="22"/>
        </w:rPr>
        <w:t xml:space="preserve">the lecture. Plan to take notes during lecture with pen and paper (preferred) or a laptop. A TA will take notes during every class. If you </w:t>
      </w:r>
      <w:r w:rsidR="00DA6785">
        <w:rPr>
          <w:rFonts w:ascii="Aptos" w:hAnsi="Aptos" w:cs="Arial"/>
          <w:sz w:val="22"/>
          <w:szCs w:val="22"/>
        </w:rPr>
        <w:t xml:space="preserve">would like to catch up on a missed </w:t>
      </w:r>
      <w:r w:rsidR="00537509">
        <w:rPr>
          <w:rFonts w:ascii="Aptos" w:hAnsi="Aptos" w:cs="Arial"/>
          <w:sz w:val="22"/>
          <w:szCs w:val="22"/>
        </w:rPr>
        <w:t>lecture</w:t>
      </w:r>
      <w:r w:rsidR="00CA42A7">
        <w:rPr>
          <w:rFonts w:ascii="Aptos" w:hAnsi="Aptos" w:cs="Arial"/>
          <w:sz w:val="22"/>
          <w:szCs w:val="22"/>
        </w:rPr>
        <w:t xml:space="preserve">, </w:t>
      </w:r>
      <w:r w:rsidR="00DA6785">
        <w:rPr>
          <w:rFonts w:ascii="Aptos" w:hAnsi="Aptos" w:cs="Arial"/>
          <w:sz w:val="22"/>
          <w:szCs w:val="22"/>
        </w:rPr>
        <w:t xml:space="preserve">please </w:t>
      </w:r>
      <w:r w:rsidR="00CA42A7">
        <w:rPr>
          <w:rFonts w:ascii="Aptos" w:hAnsi="Aptos" w:cs="Arial"/>
          <w:sz w:val="22"/>
          <w:szCs w:val="22"/>
        </w:rPr>
        <w:t>contact us to request notes</w:t>
      </w:r>
      <w:r w:rsidR="00DA6785">
        <w:rPr>
          <w:rFonts w:ascii="Aptos" w:hAnsi="Aptos" w:cs="Arial"/>
          <w:sz w:val="22"/>
          <w:szCs w:val="22"/>
        </w:rPr>
        <w:t>,</w:t>
      </w:r>
      <w:r w:rsidR="00CA42A7">
        <w:rPr>
          <w:rFonts w:ascii="Aptos" w:hAnsi="Aptos" w:cs="Arial"/>
          <w:sz w:val="22"/>
          <w:szCs w:val="22"/>
        </w:rPr>
        <w:t xml:space="preserve"> and come to office hours to talk about the lecture content. </w:t>
      </w:r>
    </w:p>
    <w:p w14:paraId="0559EB0E" w14:textId="77777777" w:rsidR="007D7866" w:rsidRPr="00AE0426" w:rsidRDefault="007D7866">
      <w:pPr>
        <w:pStyle w:val="BodyText"/>
        <w:spacing w:before="8"/>
        <w:rPr>
          <w:rFonts w:ascii="Aptos" w:hAnsi="Aptos"/>
        </w:rPr>
      </w:pPr>
    </w:p>
    <w:p w14:paraId="659B22CB" w14:textId="77777777" w:rsidR="007D7866" w:rsidRPr="00AE0426" w:rsidRDefault="001B7320">
      <w:pPr>
        <w:ind w:left="160"/>
        <w:rPr>
          <w:rFonts w:ascii="Aptos" w:hAnsi="Aptos" w:cs="Arial"/>
          <w:b/>
          <w:sz w:val="22"/>
          <w:szCs w:val="22"/>
          <w:u w:val="thick"/>
        </w:rPr>
      </w:pPr>
      <w:r w:rsidRPr="00AE0426">
        <w:rPr>
          <w:rFonts w:ascii="Aptos" w:hAnsi="Aptos" w:cs="Arial"/>
          <w:b/>
          <w:sz w:val="22"/>
          <w:szCs w:val="22"/>
          <w:u w:val="thick"/>
        </w:rPr>
        <w:t>Contact Information:</w:t>
      </w:r>
    </w:p>
    <w:p w14:paraId="241A5DF9" w14:textId="77777777" w:rsidR="0052445E" w:rsidRPr="00AE0426" w:rsidRDefault="0052445E">
      <w:pPr>
        <w:ind w:left="160"/>
        <w:rPr>
          <w:rFonts w:ascii="Aptos" w:hAnsi="Aptos" w:cs="Arial"/>
          <w:b/>
          <w:sz w:val="22"/>
          <w:szCs w:val="22"/>
          <w:u w:val="thick"/>
        </w:rPr>
      </w:pPr>
    </w:p>
    <w:p w14:paraId="2059C2C0" w14:textId="757FDAC1" w:rsidR="0052445E" w:rsidRPr="00AE0426" w:rsidRDefault="0052445E">
      <w:pPr>
        <w:ind w:left="160"/>
        <w:rPr>
          <w:rFonts w:ascii="Aptos" w:hAnsi="Aptos" w:cs="Arial"/>
          <w:b/>
          <w:sz w:val="22"/>
          <w:szCs w:val="22"/>
        </w:rPr>
      </w:pPr>
      <w:r w:rsidRPr="00AE0426">
        <w:rPr>
          <w:rFonts w:ascii="Aptos" w:hAnsi="Aptos" w:cs="Arial"/>
          <w:b/>
          <w:sz w:val="22"/>
          <w:szCs w:val="22"/>
        </w:rPr>
        <w:t>Main Course Contact</w:t>
      </w:r>
    </w:p>
    <w:p w14:paraId="5A868AFF" w14:textId="1E6A76B6" w:rsidR="0052445E" w:rsidRPr="00AE0426" w:rsidRDefault="0052445E">
      <w:pPr>
        <w:ind w:left="160"/>
        <w:rPr>
          <w:rFonts w:ascii="Aptos" w:hAnsi="Aptos" w:cs="Arial"/>
          <w:bCs/>
          <w:sz w:val="22"/>
          <w:szCs w:val="22"/>
        </w:rPr>
      </w:pPr>
      <w:r w:rsidRPr="00AE0426">
        <w:rPr>
          <w:rFonts w:ascii="Aptos" w:hAnsi="Aptos" w:cs="Arial"/>
          <w:bCs/>
          <w:sz w:val="22"/>
          <w:szCs w:val="22"/>
        </w:rPr>
        <w:t xml:space="preserve">Google contact form: </w:t>
      </w:r>
      <w:hyperlink r:id="rId8" w:history="1">
        <w:r w:rsidRPr="00AE0426">
          <w:rPr>
            <w:rStyle w:val="Hyperlink"/>
            <w:rFonts w:ascii="Aptos" w:hAnsi="Aptos" w:cs="Arial"/>
            <w:bCs/>
            <w:sz w:val="22"/>
            <w:szCs w:val="22"/>
          </w:rPr>
          <w:t>http://bit.ly/4fkIqS1</w:t>
        </w:r>
      </w:hyperlink>
      <w:r w:rsidRPr="00AE0426">
        <w:rPr>
          <w:rFonts w:ascii="Aptos" w:hAnsi="Aptos" w:cs="Arial"/>
          <w:bCs/>
          <w:sz w:val="22"/>
          <w:szCs w:val="22"/>
        </w:rPr>
        <w:t xml:space="preserve"> </w:t>
      </w:r>
    </w:p>
    <w:p w14:paraId="1BE3076A" w14:textId="77777777" w:rsidR="00294876" w:rsidRPr="00AE0426" w:rsidRDefault="00294876">
      <w:pPr>
        <w:ind w:left="160"/>
        <w:rPr>
          <w:rFonts w:ascii="Aptos" w:hAnsi="Aptos" w:cs="Arial"/>
          <w:bCs/>
          <w:sz w:val="22"/>
          <w:szCs w:val="22"/>
        </w:rPr>
      </w:pPr>
    </w:p>
    <w:p w14:paraId="0BCC6838" w14:textId="7635E681" w:rsidR="0052445E" w:rsidRPr="00AE0426" w:rsidRDefault="0052445E">
      <w:pPr>
        <w:ind w:left="160"/>
        <w:rPr>
          <w:rFonts w:ascii="Aptos" w:hAnsi="Aptos" w:cs="Arial"/>
          <w:bCs/>
          <w:sz w:val="22"/>
          <w:szCs w:val="22"/>
        </w:rPr>
      </w:pPr>
      <w:r w:rsidRPr="00AE0426">
        <w:rPr>
          <w:rFonts w:ascii="Aptos" w:hAnsi="Aptos" w:cs="Arial"/>
          <w:bCs/>
          <w:sz w:val="22"/>
          <w:szCs w:val="22"/>
        </w:rPr>
        <w:t>Please use this form for communication about the course, rather than emailing the professor or TAs directly. The form will route your message to the right person to handle it</w:t>
      </w:r>
      <w:r w:rsidR="00294876" w:rsidRPr="00AE0426">
        <w:rPr>
          <w:rFonts w:ascii="Aptos" w:hAnsi="Aptos" w:cs="Arial"/>
          <w:bCs/>
          <w:sz w:val="22"/>
          <w:szCs w:val="22"/>
        </w:rPr>
        <w:t>, with the information we need to respond effectively</w:t>
      </w:r>
      <w:r w:rsidRPr="00AE0426">
        <w:rPr>
          <w:rFonts w:ascii="Aptos" w:hAnsi="Aptos" w:cs="Arial"/>
          <w:bCs/>
          <w:sz w:val="22"/>
          <w:szCs w:val="22"/>
        </w:rPr>
        <w:t>.</w:t>
      </w:r>
      <w:r w:rsidR="0009267D" w:rsidRPr="00AE0426">
        <w:rPr>
          <w:rFonts w:ascii="Aptos" w:hAnsi="Aptos" w:cs="Arial"/>
          <w:bCs/>
          <w:sz w:val="22"/>
          <w:szCs w:val="22"/>
        </w:rPr>
        <w:t xml:space="preserve"> </w:t>
      </w:r>
      <w:r w:rsidRPr="00AE0426">
        <w:rPr>
          <w:rFonts w:ascii="Aptos" w:hAnsi="Aptos" w:cs="Arial"/>
          <w:bCs/>
          <w:sz w:val="22"/>
          <w:szCs w:val="22"/>
        </w:rPr>
        <w:t xml:space="preserve">If you email the professor or TAs directly, </w:t>
      </w:r>
      <w:r w:rsidR="000E12BF">
        <w:rPr>
          <w:rFonts w:ascii="Aptos" w:hAnsi="Aptos" w:cs="Arial"/>
          <w:bCs/>
          <w:sz w:val="22"/>
          <w:szCs w:val="22"/>
        </w:rPr>
        <w:t>expect to</w:t>
      </w:r>
      <w:r w:rsidRPr="00AE0426">
        <w:rPr>
          <w:rFonts w:ascii="Aptos" w:hAnsi="Aptos" w:cs="Arial"/>
          <w:bCs/>
          <w:sz w:val="22"/>
          <w:szCs w:val="22"/>
        </w:rPr>
        <w:t xml:space="preserve"> get an automated message asking you to </w:t>
      </w:r>
      <w:r w:rsidR="003938AF">
        <w:rPr>
          <w:rFonts w:ascii="Aptos" w:hAnsi="Aptos" w:cs="Arial"/>
          <w:bCs/>
          <w:sz w:val="22"/>
          <w:szCs w:val="22"/>
        </w:rPr>
        <w:t xml:space="preserve">use </w:t>
      </w:r>
      <w:r w:rsidR="008A6D34" w:rsidRPr="00AE0426">
        <w:rPr>
          <w:rFonts w:ascii="Aptos" w:hAnsi="Aptos" w:cs="Arial"/>
          <w:bCs/>
          <w:sz w:val="22"/>
          <w:szCs w:val="22"/>
        </w:rPr>
        <w:t>the contact form instead.</w:t>
      </w:r>
    </w:p>
    <w:p w14:paraId="79F865E7" w14:textId="15DCCC4A" w:rsidR="0052445E" w:rsidRPr="00AE0426" w:rsidRDefault="0052445E">
      <w:pPr>
        <w:pStyle w:val="BodyText"/>
        <w:spacing w:before="10"/>
        <w:rPr>
          <w:rFonts w:ascii="Aptos" w:hAnsi="Aptos"/>
          <w:b/>
        </w:rPr>
      </w:pPr>
    </w:p>
    <w:p w14:paraId="1614ABBB" w14:textId="3BD402DB" w:rsidR="007D7866" w:rsidRPr="00AE0426" w:rsidRDefault="001B7320" w:rsidP="000528F3">
      <w:pPr>
        <w:spacing w:before="93"/>
        <w:ind w:left="160" w:right="10"/>
        <w:rPr>
          <w:rFonts w:ascii="Aptos" w:hAnsi="Aptos" w:cs="Arial"/>
          <w:sz w:val="22"/>
          <w:szCs w:val="22"/>
        </w:rPr>
      </w:pPr>
      <w:r w:rsidRPr="00AE0426">
        <w:rPr>
          <w:rFonts w:ascii="Aptos" w:hAnsi="Aptos" w:cs="Arial"/>
          <w:b/>
          <w:sz w:val="22"/>
          <w:szCs w:val="22"/>
        </w:rPr>
        <w:t xml:space="preserve">Professor: </w:t>
      </w:r>
      <w:r w:rsidR="0052445E" w:rsidRPr="00AE0426">
        <w:rPr>
          <w:rFonts w:ascii="Aptos" w:hAnsi="Aptos" w:cs="Arial"/>
          <w:sz w:val="22"/>
          <w:szCs w:val="22"/>
        </w:rPr>
        <w:t>Henry Cowan</w:t>
      </w:r>
      <w:r w:rsidRPr="00AE0426">
        <w:rPr>
          <w:rFonts w:ascii="Aptos" w:hAnsi="Aptos" w:cs="Arial"/>
          <w:sz w:val="22"/>
          <w:szCs w:val="22"/>
        </w:rPr>
        <w:t>, Ph.D.</w:t>
      </w:r>
      <w:r w:rsidR="0052445E" w:rsidRPr="00AE0426">
        <w:rPr>
          <w:rFonts w:ascii="Aptos" w:hAnsi="Aptos" w:cs="Arial"/>
          <w:sz w:val="22"/>
          <w:szCs w:val="22"/>
        </w:rPr>
        <w:t xml:space="preserve"> </w:t>
      </w:r>
      <w:r w:rsidRPr="00AE0426">
        <w:rPr>
          <w:rFonts w:ascii="Aptos" w:hAnsi="Aptos" w:cs="Arial"/>
          <w:sz w:val="22"/>
          <w:szCs w:val="22"/>
        </w:rPr>
        <w:t>(</w:t>
      </w:r>
      <w:r w:rsidR="0052445E" w:rsidRPr="00AE0426">
        <w:rPr>
          <w:rFonts w:ascii="Aptos" w:hAnsi="Aptos" w:cs="Arial"/>
          <w:sz w:val="22"/>
          <w:szCs w:val="22"/>
        </w:rPr>
        <w:t>he/him</w:t>
      </w:r>
      <w:r w:rsidRPr="00AE0426">
        <w:rPr>
          <w:rFonts w:ascii="Aptos" w:hAnsi="Aptos" w:cs="Arial"/>
          <w:sz w:val="22"/>
          <w:szCs w:val="22"/>
        </w:rPr>
        <w:t xml:space="preserve">) </w:t>
      </w:r>
      <w:r w:rsidR="000528F3" w:rsidRPr="00AE0426">
        <w:rPr>
          <w:rFonts w:ascii="Aptos" w:hAnsi="Aptos" w:cs="Arial"/>
          <w:sz w:val="22"/>
          <w:szCs w:val="22"/>
        </w:rPr>
        <w:br/>
      </w:r>
      <w:r w:rsidRPr="00AE0426">
        <w:rPr>
          <w:rFonts w:ascii="Aptos" w:hAnsi="Aptos" w:cs="Arial"/>
          <w:b/>
          <w:sz w:val="22"/>
          <w:szCs w:val="22"/>
        </w:rPr>
        <w:t xml:space="preserve">Office: </w:t>
      </w:r>
      <w:r w:rsidR="0052445E" w:rsidRPr="00AE0426">
        <w:rPr>
          <w:rFonts w:ascii="Aptos" w:hAnsi="Aptos" w:cs="Arial"/>
          <w:bCs/>
          <w:sz w:val="22"/>
          <w:szCs w:val="22"/>
        </w:rPr>
        <w:t>Psychology</w:t>
      </w:r>
      <w:r w:rsidR="0052445E" w:rsidRPr="00AE0426">
        <w:rPr>
          <w:rFonts w:ascii="Aptos" w:hAnsi="Aptos" w:cs="Arial"/>
          <w:b/>
          <w:sz w:val="22"/>
          <w:szCs w:val="22"/>
        </w:rPr>
        <w:t xml:space="preserve"> </w:t>
      </w:r>
      <w:r w:rsidRPr="00AE0426">
        <w:rPr>
          <w:rFonts w:ascii="Aptos" w:hAnsi="Aptos" w:cs="Arial"/>
          <w:sz w:val="22"/>
          <w:szCs w:val="22"/>
        </w:rPr>
        <w:t>1</w:t>
      </w:r>
      <w:r w:rsidR="00745C6F" w:rsidRPr="00AE0426">
        <w:rPr>
          <w:rFonts w:ascii="Aptos" w:hAnsi="Aptos" w:cs="Arial"/>
          <w:sz w:val="22"/>
          <w:szCs w:val="22"/>
        </w:rPr>
        <w:t>07-</w:t>
      </w:r>
      <w:r w:rsidR="0052445E" w:rsidRPr="00AE0426">
        <w:rPr>
          <w:rFonts w:ascii="Aptos" w:hAnsi="Aptos" w:cs="Arial"/>
          <w:sz w:val="22"/>
          <w:szCs w:val="22"/>
        </w:rPr>
        <w:t>E</w:t>
      </w:r>
      <w:r w:rsidRPr="00AE0426">
        <w:rPr>
          <w:rFonts w:ascii="Aptos" w:hAnsi="Aptos" w:cs="Arial"/>
          <w:sz w:val="22"/>
          <w:szCs w:val="22"/>
        </w:rPr>
        <w:t xml:space="preserve"> </w:t>
      </w:r>
    </w:p>
    <w:p w14:paraId="320CEDB1" w14:textId="3FEA70E0" w:rsidR="007D7866" w:rsidRPr="00AE0426" w:rsidRDefault="001B7320">
      <w:pPr>
        <w:pStyle w:val="BodyText"/>
        <w:spacing w:before="1" w:line="251" w:lineRule="exact"/>
        <w:ind w:left="160"/>
        <w:rPr>
          <w:rFonts w:ascii="Aptos" w:hAnsi="Aptos"/>
        </w:rPr>
      </w:pPr>
      <w:r w:rsidRPr="00AE0426">
        <w:rPr>
          <w:rFonts w:ascii="Aptos" w:hAnsi="Aptos"/>
          <w:b/>
        </w:rPr>
        <w:t xml:space="preserve">Email: </w:t>
      </w:r>
      <w:hyperlink r:id="rId9" w:history="1">
        <w:r w:rsidR="0052445E" w:rsidRPr="00AE0426">
          <w:rPr>
            <w:rStyle w:val="Hyperlink"/>
            <w:rFonts w:ascii="Aptos" w:hAnsi="Aptos"/>
          </w:rPr>
          <w:t>hrcowan@msu.edu</w:t>
        </w:r>
      </w:hyperlink>
      <w:r w:rsidR="00745C6F" w:rsidRPr="00AE0426">
        <w:rPr>
          <w:rFonts w:ascii="Aptos" w:hAnsi="Aptos"/>
        </w:rPr>
        <w:t xml:space="preserve"> </w:t>
      </w:r>
    </w:p>
    <w:p w14:paraId="35076117" w14:textId="126D2D48" w:rsidR="007D7866" w:rsidRPr="00AE0426" w:rsidRDefault="001B7320">
      <w:pPr>
        <w:pStyle w:val="Heading1"/>
        <w:spacing w:line="251" w:lineRule="exact"/>
        <w:rPr>
          <w:rFonts w:ascii="Aptos" w:hAnsi="Aptos"/>
        </w:rPr>
      </w:pPr>
      <w:r w:rsidRPr="00AE0426">
        <w:rPr>
          <w:rFonts w:ascii="Aptos" w:hAnsi="Aptos"/>
        </w:rPr>
        <w:t xml:space="preserve">Office Hours: </w:t>
      </w:r>
      <w:r w:rsidR="000528F3" w:rsidRPr="00AE0426">
        <w:rPr>
          <w:rFonts w:ascii="Aptos" w:hAnsi="Aptos"/>
          <w:b w:val="0"/>
          <w:bCs w:val="0"/>
        </w:rPr>
        <w:t>Tues, 1:</w:t>
      </w:r>
      <w:r w:rsidR="007D572F">
        <w:rPr>
          <w:rFonts w:ascii="Aptos" w:hAnsi="Aptos"/>
          <w:b w:val="0"/>
          <w:bCs w:val="0"/>
        </w:rPr>
        <w:t>0</w:t>
      </w:r>
      <w:r w:rsidR="000528F3" w:rsidRPr="00AE0426">
        <w:rPr>
          <w:rFonts w:ascii="Aptos" w:hAnsi="Aptos"/>
          <w:b w:val="0"/>
          <w:bCs w:val="0"/>
        </w:rPr>
        <w:t>0-2:30pm</w:t>
      </w:r>
    </w:p>
    <w:p w14:paraId="77247543" w14:textId="77777777" w:rsidR="007D7866" w:rsidRPr="00AE0426" w:rsidRDefault="007D7866">
      <w:pPr>
        <w:pStyle w:val="BodyText"/>
        <w:spacing w:before="10"/>
        <w:rPr>
          <w:rFonts w:ascii="Aptos" w:hAnsi="Aptos"/>
          <w:b/>
        </w:rPr>
      </w:pPr>
    </w:p>
    <w:p w14:paraId="5E8D5761" w14:textId="30B7EB74" w:rsidR="0052445E" w:rsidRPr="00AE0426" w:rsidRDefault="001B7320" w:rsidP="00E23C2F">
      <w:pPr>
        <w:spacing w:before="1"/>
        <w:ind w:left="160" w:right="4244"/>
        <w:rPr>
          <w:rFonts w:ascii="Aptos" w:hAnsi="Aptos" w:cs="Arial"/>
          <w:bCs/>
          <w:sz w:val="22"/>
          <w:szCs w:val="22"/>
        </w:rPr>
      </w:pPr>
      <w:bookmarkStart w:id="0" w:name="Graduate_TA:_Jordynn_Todosciuk_(she/her)"/>
      <w:bookmarkEnd w:id="0"/>
      <w:r w:rsidRPr="00AE0426">
        <w:rPr>
          <w:rFonts w:ascii="Aptos" w:hAnsi="Aptos" w:cs="Arial"/>
          <w:b/>
          <w:sz w:val="22"/>
          <w:szCs w:val="22"/>
        </w:rPr>
        <w:t xml:space="preserve">Graduate TA: </w:t>
      </w:r>
      <w:r w:rsidR="000528F3" w:rsidRPr="00AE0426">
        <w:rPr>
          <w:rFonts w:ascii="Aptos" w:hAnsi="Aptos" w:cs="Arial"/>
          <w:bCs/>
          <w:sz w:val="22"/>
          <w:szCs w:val="22"/>
        </w:rPr>
        <w:t>Carolina Anaya</w:t>
      </w:r>
    </w:p>
    <w:p w14:paraId="4CB3773C" w14:textId="2E897B61" w:rsidR="00E23C2F" w:rsidRPr="00B726E4" w:rsidRDefault="001B7320" w:rsidP="00E23C2F">
      <w:pPr>
        <w:spacing w:before="1"/>
        <w:ind w:left="160" w:right="4244"/>
        <w:rPr>
          <w:rFonts w:ascii="Aptos" w:hAnsi="Aptos" w:cs="Arial"/>
          <w:bCs/>
          <w:spacing w:val="-18"/>
          <w:sz w:val="22"/>
          <w:szCs w:val="22"/>
        </w:rPr>
      </w:pPr>
      <w:r w:rsidRPr="00AE0426">
        <w:rPr>
          <w:rFonts w:ascii="Aptos" w:hAnsi="Aptos" w:cs="Arial"/>
          <w:b/>
          <w:sz w:val="22"/>
          <w:szCs w:val="22"/>
        </w:rPr>
        <w:t>Office:</w:t>
      </w:r>
      <w:r w:rsidRPr="00AE0426">
        <w:rPr>
          <w:rFonts w:ascii="Aptos" w:hAnsi="Aptos" w:cs="Arial"/>
          <w:b/>
          <w:spacing w:val="-18"/>
          <w:sz w:val="22"/>
          <w:szCs w:val="22"/>
        </w:rPr>
        <w:t xml:space="preserve"> </w:t>
      </w:r>
      <w:r w:rsidR="00B726E4" w:rsidRPr="00B726E4">
        <w:rPr>
          <w:rFonts w:ascii="Aptos" w:hAnsi="Aptos"/>
          <w:sz w:val="22"/>
          <w:szCs w:val="22"/>
        </w:rPr>
        <w:t>Psychology 43</w:t>
      </w:r>
    </w:p>
    <w:p w14:paraId="1BF22838" w14:textId="0B25BF45" w:rsidR="00745C6F" w:rsidRPr="00AE0426" w:rsidRDefault="001B7320">
      <w:pPr>
        <w:spacing w:before="1"/>
        <w:ind w:left="160" w:right="4244"/>
        <w:rPr>
          <w:rFonts w:ascii="Aptos" w:hAnsi="Aptos" w:cs="Arial"/>
          <w:b/>
          <w:sz w:val="22"/>
          <w:szCs w:val="22"/>
        </w:rPr>
      </w:pPr>
      <w:r w:rsidRPr="00AE0426">
        <w:rPr>
          <w:rFonts w:ascii="Aptos" w:hAnsi="Aptos" w:cs="Arial"/>
          <w:b/>
          <w:sz w:val="22"/>
          <w:szCs w:val="22"/>
        </w:rPr>
        <w:t xml:space="preserve">Office Hours: </w:t>
      </w:r>
      <w:r w:rsidR="00B726E4">
        <w:rPr>
          <w:rFonts w:ascii="Aptos" w:hAnsi="Aptos" w:cs="Arial"/>
          <w:bCs/>
          <w:sz w:val="22"/>
          <w:szCs w:val="22"/>
        </w:rPr>
        <w:t>Wed, 9:30-11am</w:t>
      </w:r>
    </w:p>
    <w:p w14:paraId="33FDA3A4" w14:textId="5D71EFBD" w:rsidR="007D7866" w:rsidRPr="00AE0426" w:rsidRDefault="001B7320">
      <w:pPr>
        <w:spacing w:before="1"/>
        <w:ind w:left="160" w:right="4244"/>
        <w:rPr>
          <w:rFonts w:ascii="Aptos" w:hAnsi="Aptos" w:cs="Arial"/>
          <w:bCs/>
          <w:spacing w:val="-1"/>
          <w:sz w:val="22"/>
          <w:szCs w:val="22"/>
        </w:rPr>
      </w:pPr>
      <w:r w:rsidRPr="00AE0426">
        <w:rPr>
          <w:rFonts w:ascii="Aptos" w:hAnsi="Aptos" w:cs="Arial"/>
          <w:b/>
          <w:sz w:val="22"/>
          <w:szCs w:val="22"/>
        </w:rPr>
        <w:t>Email:</w:t>
      </w:r>
      <w:r w:rsidRPr="00AE0426">
        <w:rPr>
          <w:rFonts w:ascii="Aptos" w:hAnsi="Aptos" w:cs="Arial"/>
          <w:b/>
          <w:spacing w:val="-1"/>
          <w:sz w:val="22"/>
          <w:szCs w:val="22"/>
        </w:rPr>
        <w:t xml:space="preserve"> </w:t>
      </w:r>
      <w:hyperlink r:id="rId10" w:history="1">
        <w:r w:rsidR="00B726E4" w:rsidRPr="00C23CD1">
          <w:rPr>
            <w:rStyle w:val="Hyperlink"/>
            <w:rFonts w:ascii="Aptos" w:hAnsi="Aptos" w:cs="Arial"/>
            <w:bCs/>
            <w:spacing w:val="-1"/>
            <w:sz w:val="22"/>
            <w:szCs w:val="22"/>
          </w:rPr>
          <w:t>anayamal@msu.edu</w:t>
        </w:r>
      </w:hyperlink>
      <w:r w:rsidR="00B726E4">
        <w:rPr>
          <w:rFonts w:ascii="Aptos" w:hAnsi="Aptos" w:cs="Arial"/>
          <w:bCs/>
          <w:spacing w:val="-1"/>
          <w:sz w:val="22"/>
          <w:szCs w:val="22"/>
        </w:rPr>
        <w:t xml:space="preserve"> </w:t>
      </w:r>
    </w:p>
    <w:p w14:paraId="247BA65E" w14:textId="77777777" w:rsidR="007D7866" w:rsidRPr="00AE0426" w:rsidRDefault="007D7866">
      <w:pPr>
        <w:pStyle w:val="BodyText"/>
        <w:spacing w:before="11"/>
        <w:rPr>
          <w:rFonts w:ascii="Aptos" w:hAnsi="Aptos"/>
        </w:rPr>
      </w:pPr>
    </w:p>
    <w:p w14:paraId="36AA2B2E" w14:textId="7C2E267D" w:rsidR="007D7866" w:rsidRPr="00AE0426" w:rsidRDefault="001B7320">
      <w:pPr>
        <w:spacing w:before="93"/>
        <w:ind w:left="160"/>
        <w:rPr>
          <w:rFonts w:ascii="Aptos" w:hAnsi="Aptos" w:cs="Arial"/>
          <w:sz w:val="22"/>
          <w:szCs w:val="22"/>
        </w:rPr>
      </w:pPr>
      <w:bookmarkStart w:id="1" w:name="Undergraduate_TA:_Dorothy_Zhao_(she/her)"/>
      <w:bookmarkEnd w:id="1"/>
      <w:r w:rsidRPr="00AE0426">
        <w:rPr>
          <w:rFonts w:ascii="Aptos" w:hAnsi="Aptos" w:cs="Arial"/>
          <w:b/>
          <w:sz w:val="22"/>
          <w:szCs w:val="22"/>
        </w:rPr>
        <w:t xml:space="preserve">Undergraduate TA: </w:t>
      </w:r>
    </w:p>
    <w:p w14:paraId="3947650B" w14:textId="118777A2" w:rsidR="007D7866" w:rsidRPr="00AE0426" w:rsidRDefault="001B7320" w:rsidP="00F246D6">
      <w:pPr>
        <w:widowControl w:val="0"/>
        <w:autoSpaceDE w:val="0"/>
        <w:autoSpaceDN w:val="0"/>
        <w:spacing w:before="2"/>
        <w:ind w:left="160"/>
        <w:rPr>
          <w:rFonts w:ascii="Aptos" w:eastAsia="Arial" w:hAnsi="Aptos" w:cs="Arial"/>
          <w:bCs/>
          <w:sz w:val="22"/>
          <w:szCs w:val="22"/>
          <w:lang w:bidi="en-US"/>
        </w:rPr>
      </w:pPr>
      <w:bookmarkStart w:id="2" w:name="Zoom_Office:_Meeting_ID:_922_8250_0763;_"/>
      <w:bookmarkEnd w:id="2"/>
      <w:r w:rsidRPr="00AE0426">
        <w:rPr>
          <w:rFonts w:ascii="Aptos" w:hAnsi="Aptos" w:cs="Arial"/>
          <w:b/>
          <w:sz w:val="22"/>
          <w:szCs w:val="22"/>
        </w:rPr>
        <w:t xml:space="preserve">Zoom Office: </w:t>
      </w:r>
    </w:p>
    <w:p w14:paraId="02FC2EF7" w14:textId="15053CD3" w:rsidR="002C6CA2" w:rsidRPr="00AE0426" w:rsidRDefault="001B7320" w:rsidP="00DD33E8">
      <w:pPr>
        <w:spacing w:before="2"/>
        <w:ind w:left="160"/>
        <w:rPr>
          <w:rFonts w:ascii="Aptos" w:hAnsi="Aptos" w:cs="Arial"/>
          <w:sz w:val="22"/>
          <w:szCs w:val="22"/>
        </w:rPr>
      </w:pPr>
      <w:bookmarkStart w:id="3" w:name="Office_Hours:_Tuesdays,1-2pm"/>
      <w:bookmarkEnd w:id="3"/>
      <w:r w:rsidRPr="00AE0426">
        <w:rPr>
          <w:rFonts w:ascii="Aptos" w:hAnsi="Aptos" w:cs="Arial"/>
          <w:b/>
          <w:sz w:val="22"/>
          <w:szCs w:val="22"/>
        </w:rPr>
        <w:t xml:space="preserve">Office Hours: </w:t>
      </w:r>
    </w:p>
    <w:p w14:paraId="1FA276A6" w14:textId="04FB1C42" w:rsidR="007D7866" w:rsidRPr="00AE0426" w:rsidRDefault="001B7320">
      <w:pPr>
        <w:spacing w:before="4" w:line="237" w:lineRule="auto"/>
        <w:ind w:left="160" w:right="5301"/>
        <w:rPr>
          <w:rFonts w:ascii="Aptos" w:hAnsi="Aptos" w:cs="Arial"/>
          <w:b/>
          <w:color w:val="333333"/>
          <w:sz w:val="22"/>
          <w:szCs w:val="22"/>
        </w:rPr>
      </w:pPr>
      <w:r w:rsidRPr="00AE0426">
        <w:rPr>
          <w:rFonts w:ascii="Aptos" w:hAnsi="Aptos" w:cs="Arial"/>
          <w:b/>
          <w:color w:val="333333"/>
          <w:sz w:val="22"/>
          <w:szCs w:val="22"/>
        </w:rPr>
        <w:t xml:space="preserve">Email: </w:t>
      </w:r>
    </w:p>
    <w:p w14:paraId="36AE8BA2" w14:textId="77777777" w:rsidR="007D7866" w:rsidRPr="00AE0426" w:rsidRDefault="007D7866">
      <w:pPr>
        <w:pStyle w:val="BodyText"/>
        <w:spacing w:before="10"/>
        <w:rPr>
          <w:rFonts w:ascii="Aptos" w:hAnsi="Aptos"/>
        </w:rPr>
      </w:pPr>
    </w:p>
    <w:p w14:paraId="612FA1B6" w14:textId="3077CCE5" w:rsidR="007D7866" w:rsidRPr="00AE0426" w:rsidRDefault="001B7320">
      <w:pPr>
        <w:spacing w:before="93"/>
        <w:ind w:left="160"/>
        <w:rPr>
          <w:rFonts w:ascii="Aptos" w:hAnsi="Aptos" w:cs="Arial"/>
          <w:sz w:val="22"/>
          <w:szCs w:val="22"/>
        </w:rPr>
      </w:pPr>
      <w:bookmarkStart w:id="4" w:name="Undergraduate_TA:_Caitlyn_Pittman_(she/h"/>
      <w:bookmarkEnd w:id="4"/>
      <w:r w:rsidRPr="00AE0426">
        <w:rPr>
          <w:rFonts w:ascii="Aptos" w:hAnsi="Aptos" w:cs="Arial"/>
          <w:b/>
          <w:sz w:val="22"/>
          <w:szCs w:val="22"/>
        </w:rPr>
        <w:t xml:space="preserve">Undergraduate TA: </w:t>
      </w:r>
    </w:p>
    <w:p w14:paraId="7B5BB77A" w14:textId="7EFC3A84" w:rsidR="007D7866" w:rsidRPr="00AE0426" w:rsidRDefault="001B7320">
      <w:pPr>
        <w:spacing w:before="2"/>
        <w:ind w:left="160"/>
        <w:rPr>
          <w:rFonts w:ascii="Aptos" w:hAnsi="Aptos" w:cs="Arial"/>
          <w:bCs/>
          <w:sz w:val="22"/>
          <w:szCs w:val="22"/>
        </w:rPr>
      </w:pPr>
      <w:bookmarkStart w:id="5" w:name="Zoom_Office:_https://msu.zoom.us/j/24679"/>
      <w:bookmarkEnd w:id="5"/>
      <w:r w:rsidRPr="00AE0426">
        <w:rPr>
          <w:rFonts w:ascii="Aptos" w:hAnsi="Aptos" w:cs="Arial"/>
          <w:b/>
          <w:sz w:val="22"/>
          <w:szCs w:val="22"/>
        </w:rPr>
        <w:t xml:space="preserve">Zoom Office: </w:t>
      </w:r>
    </w:p>
    <w:p w14:paraId="089AC6E6" w14:textId="2D5DC52D" w:rsidR="002C6CA2" w:rsidRPr="00AE0426" w:rsidRDefault="001B7320">
      <w:pPr>
        <w:spacing w:before="4" w:line="237" w:lineRule="auto"/>
        <w:ind w:left="160" w:right="5301"/>
        <w:rPr>
          <w:rFonts w:ascii="Aptos" w:hAnsi="Aptos" w:cs="Arial"/>
          <w:b/>
          <w:sz w:val="22"/>
          <w:szCs w:val="22"/>
        </w:rPr>
      </w:pPr>
      <w:bookmarkStart w:id="6" w:name="Office_Hours:_Mondays,_1-2pm"/>
      <w:bookmarkEnd w:id="6"/>
      <w:r w:rsidRPr="00AE0426">
        <w:rPr>
          <w:rFonts w:ascii="Aptos" w:hAnsi="Aptos" w:cs="Arial"/>
          <w:b/>
          <w:sz w:val="22"/>
          <w:szCs w:val="22"/>
        </w:rPr>
        <w:t xml:space="preserve">Office Hours: </w:t>
      </w:r>
    </w:p>
    <w:p w14:paraId="34CD1788" w14:textId="0162267E" w:rsidR="007D7866" w:rsidRPr="00AE0426" w:rsidRDefault="001B7320">
      <w:pPr>
        <w:spacing w:before="4" w:line="237" w:lineRule="auto"/>
        <w:ind w:left="160" w:right="5301"/>
        <w:rPr>
          <w:rFonts w:ascii="Aptos" w:hAnsi="Aptos" w:cs="Arial"/>
          <w:bCs/>
          <w:sz w:val="22"/>
          <w:szCs w:val="22"/>
        </w:rPr>
      </w:pPr>
      <w:r w:rsidRPr="00AE0426">
        <w:rPr>
          <w:rFonts w:ascii="Aptos" w:hAnsi="Aptos" w:cs="Arial"/>
          <w:b/>
          <w:sz w:val="22"/>
          <w:szCs w:val="22"/>
        </w:rPr>
        <w:t xml:space="preserve">Email: </w:t>
      </w:r>
    </w:p>
    <w:p w14:paraId="3B0C9C2A" w14:textId="77777777" w:rsidR="002C6CA2" w:rsidRPr="00AE0426" w:rsidRDefault="002C6CA2">
      <w:pPr>
        <w:spacing w:before="4" w:line="237" w:lineRule="auto"/>
        <w:ind w:left="160" w:right="5301"/>
        <w:rPr>
          <w:rFonts w:ascii="Aptos" w:hAnsi="Aptos" w:cs="Arial"/>
          <w:b/>
          <w:sz w:val="22"/>
          <w:szCs w:val="22"/>
        </w:rPr>
      </w:pPr>
    </w:p>
    <w:p w14:paraId="6DCFD657" w14:textId="2D6B6CC4" w:rsidR="002C6CA2" w:rsidRPr="00AE0426" w:rsidRDefault="002C6CA2" w:rsidP="002C6CA2">
      <w:pPr>
        <w:spacing w:before="93"/>
        <w:ind w:left="160"/>
        <w:rPr>
          <w:rFonts w:ascii="Aptos" w:hAnsi="Aptos" w:cs="Arial"/>
          <w:sz w:val="22"/>
          <w:szCs w:val="22"/>
        </w:rPr>
      </w:pPr>
      <w:r w:rsidRPr="00AE0426">
        <w:rPr>
          <w:rFonts w:ascii="Aptos" w:hAnsi="Aptos" w:cs="Arial"/>
          <w:b/>
          <w:sz w:val="22"/>
          <w:szCs w:val="22"/>
        </w:rPr>
        <w:t xml:space="preserve">Undergraduate TA: </w:t>
      </w:r>
    </w:p>
    <w:p w14:paraId="595EB4B3" w14:textId="0D386F81" w:rsidR="002C6CA2" w:rsidRPr="00AE0426" w:rsidRDefault="002C6CA2" w:rsidP="002C6CA2">
      <w:pPr>
        <w:spacing w:before="2"/>
        <w:ind w:left="160"/>
        <w:rPr>
          <w:rFonts w:ascii="Aptos" w:hAnsi="Aptos" w:cs="Arial"/>
          <w:sz w:val="22"/>
          <w:szCs w:val="22"/>
        </w:rPr>
      </w:pPr>
      <w:r w:rsidRPr="00AE0426">
        <w:rPr>
          <w:rFonts w:ascii="Aptos" w:hAnsi="Aptos" w:cs="Arial"/>
          <w:b/>
          <w:sz w:val="22"/>
          <w:szCs w:val="22"/>
        </w:rPr>
        <w:t xml:space="preserve">Zoom Office: </w:t>
      </w:r>
    </w:p>
    <w:p w14:paraId="214722DA" w14:textId="491A4DBD" w:rsidR="002C6CA2" w:rsidRPr="00AE0426" w:rsidRDefault="002C6CA2" w:rsidP="002C6CA2">
      <w:pPr>
        <w:spacing w:before="4" w:line="237" w:lineRule="auto"/>
        <w:ind w:left="160" w:right="5301"/>
        <w:rPr>
          <w:rFonts w:ascii="Aptos" w:hAnsi="Aptos" w:cs="Arial"/>
          <w:b/>
          <w:sz w:val="22"/>
          <w:szCs w:val="22"/>
        </w:rPr>
      </w:pPr>
      <w:r w:rsidRPr="00AE0426">
        <w:rPr>
          <w:rFonts w:ascii="Aptos" w:hAnsi="Aptos" w:cs="Arial"/>
          <w:b/>
          <w:sz w:val="22"/>
          <w:szCs w:val="22"/>
        </w:rPr>
        <w:t xml:space="preserve">Office Hours: </w:t>
      </w:r>
    </w:p>
    <w:p w14:paraId="4110C748" w14:textId="112531C1" w:rsidR="002C6CA2" w:rsidRPr="00AE0426" w:rsidRDefault="002C6CA2" w:rsidP="002C6CA2">
      <w:pPr>
        <w:spacing w:before="4" w:line="237" w:lineRule="auto"/>
        <w:ind w:left="160" w:right="5301"/>
        <w:rPr>
          <w:rFonts w:ascii="Aptos" w:hAnsi="Aptos" w:cs="Arial"/>
          <w:bCs/>
          <w:color w:val="333333"/>
          <w:sz w:val="22"/>
          <w:szCs w:val="22"/>
        </w:rPr>
      </w:pPr>
      <w:r w:rsidRPr="00AE0426">
        <w:rPr>
          <w:rFonts w:ascii="Aptos" w:hAnsi="Aptos" w:cs="Arial"/>
          <w:b/>
          <w:color w:val="333333"/>
          <w:sz w:val="22"/>
          <w:szCs w:val="22"/>
        </w:rPr>
        <w:t xml:space="preserve">Email: </w:t>
      </w:r>
    </w:p>
    <w:p w14:paraId="45CFE86D" w14:textId="77777777" w:rsidR="00294876" w:rsidRPr="00AE0426" w:rsidRDefault="00294876" w:rsidP="00F73BDC">
      <w:pPr>
        <w:pStyle w:val="BodyText"/>
        <w:spacing w:before="93" w:line="242" w:lineRule="auto"/>
        <w:ind w:right="319"/>
        <w:rPr>
          <w:rFonts w:ascii="Aptos" w:eastAsia="Times New Roman" w:hAnsi="Aptos"/>
          <w:b/>
          <w:lang w:bidi="ar-SA"/>
        </w:rPr>
      </w:pPr>
    </w:p>
    <w:p w14:paraId="0A3386D7" w14:textId="237FAB8B" w:rsidR="00E23C2F" w:rsidRPr="00AE0426" w:rsidRDefault="001B7320" w:rsidP="007D572F">
      <w:pPr>
        <w:pStyle w:val="BodyText"/>
        <w:spacing w:before="93" w:line="242" w:lineRule="auto"/>
        <w:ind w:right="319"/>
        <w:rPr>
          <w:rFonts w:ascii="Aptos" w:hAnsi="Aptos"/>
        </w:rPr>
      </w:pPr>
      <w:r w:rsidRPr="00AE0426">
        <w:rPr>
          <w:rFonts w:ascii="Aptos" w:hAnsi="Aptos"/>
        </w:rPr>
        <w:t xml:space="preserve">We are all here to help you master the course material and are happy to answer any questions that you might have. Stopping by office hours is </w:t>
      </w:r>
      <w:r w:rsidR="00CE2E4E" w:rsidRPr="00AE0426">
        <w:rPr>
          <w:rFonts w:ascii="Aptos" w:hAnsi="Aptos"/>
        </w:rPr>
        <w:t xml:space="preserve">the </w:t>
      </w:r>
      <w:r w:rsidR="00CE2E4E" w:rsidRPr="00AE0426">
        <w:rPr>
          <w:rFonts w:ascii="Aptos" w:hAnsi="Aptos"/>
          <w:b/>
          <w:bCs/>
        </w:rPr>
        <w:t xml:space="preserve">best </w:t>
      </w:r>
      <w:r w:rsidRPr="00AE0426">
        <w:rPr>
          <w:rFonts w:ascii="Aptos" w:hAnsi="Aptos"/>
        </w:rPr>
        <w:t>place to start to get your questions answered outside of class time. If you cannot make office hours</w:t>
      </w:r>
      <w:r w:rsidR="00294876" w:rsidRPr="00AE0426">
        <w:rPr>
          <w:rFonts w:ascii="Aptos" w:hAnsi="Aptos"/>
        </w:rPr>
        <w:t xml:space="preserve"> and you</w:t>
      </w:r>
      <w:r w:rsidR="00CE2E4E" w:rsidRPr="00AE0426">
        <w:rPr>
          <w:rFonts w:ascii="Aptos" w:hAnsi="Aptos"/>
        </w:rPr>
        <w:t xml:space="preserve"> have a question about an assignment, due date, course content, or something similar, </w:t>
      </w:r>
      <w:r w:rsidR="00CE2E4E" w:rsidRPr="00AE0426">
        <w:rPr>
          <w:rFonts w:ascii="Aptos" w:hAnsi="Aptos"/>
          <w:b/>
          <w:bCs/>
        </w:rPr>
        <w:t xml:space="preserve">please </w:t>
      </w:r>
      <w:r w:rsidR="008A6D34" w:rsidRPr="00AE0426">
        <w:rPr>
          <w:rFonts w:ascii="Aptos" w:hAnsi="Aptos"/>
          <w:b/>
          <w:bCs/>
        </w:rPr>
        <w:t>use the contact form linked above</w:t>
      </w:r>
      <w:r w:rsidR="00CE2E4E" w:rsidRPr="00AE0426">
        <w:rPr>
          <w:rFonts w:ascii="Aptos" w:hAnsi="Aptos"/>
          <w:b/>
          <w:bCs/>
        </w:rPr>
        <w:t>.</w:t>
      </w:r>
      <w:r w:rsidR="00CE2E4E" w:rsidRPr="00AE0426">
        <w:rPr>
          <w:rFonts w:ascii="Aptos" w:hAnsi="Aptos"/>
        </w:rPr>
        <w:t xml:space="preserve"> If you have a </w:t>
      </w:r>
      <w:r w:rsidR="00D126F8">
        <w:rPr>
          <w:rFonts w:ascii="Aptos" w:hAnsi="Aptos"/>
        </w:rPr>
        <w:t xml:space="preserve">confidential </w:t>
      </w:r>
      <w:r w:rsidR="00CE2E4E" w:rsidRPr="00AE0426">
        <w:rPr>
          <w:rFonts w:ascii="Aptos" w:hAnsi="Aptos"/>
        </w:rPr>
        <w:t xml:space="preserve">question about a </w:t>
      </w:r>
      <w:r w:rsidR="007C3904">
        <w:rPr>
          <w:rFonts w:ascii="Aptos" w:hAnsi="Aptos"/>
        </w:rPr>
        <w:t xml:space="preserve">highly </w:t>
      </w:r>
      <w:r w:rsidR="00CE2E4E" w:rsidRPr="00AE0426">
        <w:rPr>
          <w:rFonts w:ascii="Aptos" w:hAnsi="Aptos"/>
        </w:rPr>
        <w:t xml:space="preserve">sensitive topic, you can email </w:t>
      </w:r>
      <w:r w:rsidR="007D572F">
        <w:rPr>
          <w:rFonts w:ascii="Aptos" w:hAnsi="Aptos"/>
        </w:rPr>
        <w:t>the professor</w:t>
      </w:r>
      <w:r w:rsidR="008A6D34" w:rsidRPr="00AE0426">
        <w:rPr>
          <w:rFonts w:ascii="Aptos" w:hAnsi="Aptos"/>
        </w:rPr>
        <w:t xml:space="preserve"> directly</w:t>
      </w:r>
      <w:r w:rsidR="00CE2E4E" w:rsidRPr="00AE0426">
        <w:rPr>
          <w:rFonts w:ascii="Aptos" w:hAnsi="Aptos"/>
        </w:rPr>
        <w:t>.</w:t>
      </w:r>
    </w:p>
    <w:p w14:paraId="75C8A006" w14:textId="77777777" w:rsidR="00CE2E4E" w:rsidRPr="00AE0426" w:rsidRDefault="00CE2E4E" w:rsidP="00F73BDC">
      <w:pPr>
        <w:ind w:right="148"/>
        <w:rPr>
          <w:rFonts w:ascii="Aptos" w:hAnsi="Aptos" w:cs="Arial"/>
          <w:sz w:val="22"/>
          <w:szCs w:val="22"/>
        </w:rPr>
      </w:pPr>
    </w:p>
    <w:p w14:paraId="088694F4" w14:textId="370CA15E" w:rsidR="00E23C2F" w:rsidRPr="00AE0426" w:rsidRDefault="001B7320" w:rsidP="008A6D34">
      <w:pPr>
        <w:ind w:right="148"/>
        <w:rPr>
          <w:rFonts w:ascii="Aptos" w:hAnsi="Aptos" w:cs="Arial"/>
          <w:b/>
          <w:sz w:val="22"/>
          <w:szCs w:val="22"/>
        </w:rPr>
      </w:pPr>
      <w:r w:rsidRPr="00AE0426">
        <w:rPr>
          <w:rFonts w:ascii="Aptos" w:hAnsi="Aptos" w:cs="Arial"/>
          <w:b/>
          <w:sz w:val="22"/>
          <w:szCs w:val="22"/>
        </w:rPr>
        <w:t xml:space="preserve">We will respond within </w:t>
      </w:r>
      <w:r w:rsidR="008A6D34" w:rsidRPr="00AE0426">
        <w:rPr>
          <w:rFonts w:ascii="Aptos" w:hAnsi="Aptos" w:cs="Arial"/>
          <w:b/>
          <w:sz w:val="22"/>
          <w:szCs w:val="22"/>
        </w:rPr>
        <w:t xml:space="preserve">1-2 business days. Contacts </w:t>
      </w:r>
      <w:r w:rsidR="00CE2E4E" w:rsidRPr="00AE0426">
        <w:rPr>
          <w:rFonts w:ascii="Aptos" w:hAnsi="Aptos" w:cs="Arial"/>
          <w:b/>
          <w:sz w:val="22"/>
          <w:szCs w:val="22"/>
        </w:rPr>
        <w:t>after 4 PM Friday will not be answered until Monday. Please plan according</w:t>
      </w:r>
      <w:r w:rsidR="008A6D34" w:rsidRPr="00AE0426">
        <w:rPr>
          <w:rFonts w:ascii="Aptos" w:hAnsi="Aptos" w:cs="Arial"/>
          <w:b/>
          <w:sz w:val="22"/>
          <w:szCs w:val="22"/>
        </w:rPr>
        <w:t>ly!</w:t>
      </w:r>
    </w:p>
    <w:p w14:paraId="2E0CFE14" w14:textId="77777777" w:rsidR="007D7866" w:rsidRPr="00AE0426" w:rsidRDefault="007D7866" w:rsidP="00F73BDC">
      <w:pPr>
        <w:pStyle w:val="BodyText"/>
        <w:spacing w:before="10"/>
        <w:rPr>
          <w:rFonts w:ascii="Aptos" w:hAnsi="Aptos"/>
          <w:b/>
        </w:rPr>
      </w:pPr>
    </w:p>
    <w:p w14:paraId="437C09E6" w14:textId="77777777" w:rsidR="00CE2E4E" w:rsidRPr="00AE0426" w:rsidRDefault="001B7320" w:rsidP="00F73BDC">
      <w:pPr>
        <w:pStyle w:val="BodyText"/>
        <w:spacing w:line="237" w:lineRule="auto"/>
        <w:rPr>
          <w:rFonts w:ascii="Aptos" w:hAnsi="Aptos"/>
          <w:b/>
          <w:u w:val="thick"/>
        </w:rPr>
      </w:pPr>
      <w:r w:rsidRPr="00AE0426">
        <w:rPr>
          <w:rFonts w:ascii="Aptos" w:hAnsi="Aptos"/>
          <w:b/>
          <w:u w:val="thick"/>
        </w:rPr>
        <w:t>Course Description:</w:t>
      </w:r>
      <w:r w:rsidRPr="00AE0426">
        <w:rPr>
          <w:rFonts w:ascii="Aptos" w:hAnsi="Aptos"/>
          <w:b/>
        </w:rPr>
        <w:t xml:space="preserve"> </w:t>
      </w:r>
      <w:r w:rsidRPr="00AE0426">
        <w:rPr>
          <w:rFonts w:ascii="Aptos" w:hAnsi="Aptos"/>
        </w:rPr>
        <w:t>This course is designed to provide students with an introduction to mental health science and practice.</w:t>
      </w:r>
      <w:bookmarkStart w:id="7" w:name="Required_eText_&amp;_Available_Resources:"/>
      <w:bookmarkEnd w:id="7"/>
      <w:r w:rsidR="00CE2E4E" w:rsidRPr="00AE0426">
        <w:rPr>
          <w:rFonts w:ascii="Aptos" w:hAnsi="Aptos"/>
          <w:b/>
          <w:u w:val="thick"/>
        </w:rPr>
        <w:t xml:space="preserve"> </w:t>
      </w:r>
    </w:p>
    <w:p w14:paraId="0894A515" w14:textId="77777777" w:rsidR="00CE2E4E" w:rsidRPr="00AE0426" w:rsidRDefault="00CE2E4E" w:rsidP="00F73BDC">
      <w:pPr>
        <w:pStyle w:val="BodyText"/>
        <w:spacing w:line="237" w:lineRule="auto"/>
        <w:rPr>
          <w:rFonts w:ascii="Aptos" w:hAnsi="Aptos"/>
          <w:b/>
          <w:u w:val="thick"/>
        </w:rPr>
      </w:pPr>
    </w:p>
    <w:p w14:paraId="61CB45BE" w14:textId="09D4E744" w:rsidR="007D7866" w:rsidRPr="0009040A" w:rsidRDefault="001B7320" w:rsidP="0009040A">
      <w:pPr>
        <w:pStyle w:val="Heading2"/>
        <w:rPr>
          <w:rFonts w:ascii="Aptos" w:hAnsi="Aptos" w:cs="Arial"/>
          <w:color w:val="000000" w:themeColor="text1"/>
          <w:sz w:val="22"/>
          <w:szCs w:val="22"/>
        </w:rPr>
      </w:pPr>
      <w:r w:rsidRPr="00AE0426">
        <w:rPr>
          <w:rFonts w:ascii="Aptos" w:hAnsi="Aptos" w:cs="Arial"/>
          <w:color w:val="000000" w:themeColor="text1"/>
          <w:sz w:val="22"/>
          <w:szCs w:val="22"/>
        </w:rPr>
        <w:t xml:space="preserve">Required </w:t>
      </w:r>
      <w:proofErr w:type="spellStart"/>
      <w:r w:rsidRPr="00AE0426">
        <w:rPr>
          <w:rFonts w:ascii="Aptos" w:hAnsi="Aptos" w:cs="Arial"/>
          <w:color w:val="000000" w:themeColor="text1"/>
          <w:sz w:val="22"/>
          <w:szCs w:val="22"/>
        </w:rPr>
        <w:t>eText</w:t>
      </w:r>
      <w:proofErr w:type="spellEnd"/>
      <w:r w:rsidRPr="00AE0426">
        <w:rPr>
          <w:rFonts w:ascii="Aptos" w:hAnsi="Aptos" w:cs="Arial"/>
          <w:color w:val="000000" w:themeColor="text1"/>
          <w:sz w:val="22"/>
          <w:szCs w:val="22"/>
        </w:rPr>
        <w:t xml:space="preserve"> &amp; Available Resources:</w:t>
      </w:r>
    </w:p>
    <w:p w14:paraId="4F7203AA" w14:textId="77777777" w:rsidR="0009040A" w:rsidRDefault="0009040A" w:rsidP="00F73BDC">
      <w:pPr>
        <w:spacing w:line="237" w:lineRule="auto"/>
        <w:rPr>
          <w:rFonts w:ascii="Aptos" w:hAnsi="Aptos" w:cs="Arial"/>
          <w:sz w:val="22"/>
          <w:szCs w:val="22"/>
        </w:rPr>
      </w:pPr>
    </w:p>
    <w:p w14:paraId="4E3F7B51" w14:textId="68B6FF6E" w:rsidR="007D7866" w:rsidRPr="00AE0426" w:rsidRDefault="001B7320" w:rsidP="00F73BDC">
      <w:pPr>
        <w:spacing w:line="237" w:lineRule="auto"/>
        <w:rPr>
          <w:rFonts w:ascii="Aptos" w:hAnsi="Aptos" w:cs="Arial"/>
          <w:sz w:val="22"/>
          <w:szCs w:val="22"/>
        </w:rPr>
      </w:pPr>
      <w:r w:rsidRPr="00AE0426">
        <w:rPr>
          <w:rFonts w:ascii="Aptos" w:hAnsi="Aptos" w:cs="Arial"/>
          <w:sz w:val="22"/>
          <w:szCs w:val="22"/>
        </w:rPr>
        <w:t>Comer, R.J., &amp; Comer, J.S. (202</w:t>
      </w:r>
      <w:r w:rsidR="00E23C2F" w:rsidRPr="00AE0426">
        <w:rPr>
          <w:rFonts w:ascii="Aptos" w:hAnsi="Aptos" w:cs="Arial"/>
          <w:sz w:val="22"/>
          <w:szCs w:val="22"/>
        </w:rPr>
        <w:t>1</w:t>
      </w:r>
      <w:r w:rsidRPr="00AE0426">
        <w:rPr>
          <w:rFonts w:ascii="Aptos" w:hAnsi="Aptos" w:cs="Arial"/>
          <w:sz w:val="22"/>
          <w:szCs w:val="22"/>
        </w:rPr>
        <w:t xml:space="preserve">). </w:t>
      </w:r>
      <w:r w:rsidRPr="00AE0426">
        <w:rPr>
          <w:rFonts w:ascii="Aptos" w:hAnsi="Aptos" w:cs="Arial"/>
          <w:i/>
          <w:sz w:val="22"/>
          <w:szCs w:val="22"/>
        </w:rPr>
        <w:t xml:space="preserve">Abnormal Psychology </w:t>
      </w:r>
      <w:r w:rsidRPr="00AE0426">
        <w:rPr>
          <w:rFonts w:ascii="Aptos" w:hAnsi="Aptos" w:cs="Arial"/>
          <w:sz w:val="22"/>
          <w:szCs w:val="22"/>
        </w:rPr>
        <w:t>(1</w:t>
      </w:r>
      <w:r w:rsidR="0009040A">
        <w:rPr>
          <w:rFonts w:ascii="Aptos" w:hAnsi="Aptos" w:cs="Arial"/>
          <w:sz w:val="22"/>
          <w:szCs w:val="22"/>
        </w:rPr>
        <w:t>2</w:t>
      </w:r>
      <w:proofErr w:type="spellStart"/>
      <w:r w:rsidRPr="00AE0426">
        <w:rPr>
          <w:rFonts w:ascii="Aptos" w:hAnsi="Aptos" w:cs="Arial"/>
          <w:position w:val="8"/>
          <w:sz w:val="22"/>
          <w:szCs w:val="22"/>
        </w:rPr>
        <w:t>th</w:t>
      </w:r>
      <w:proofErr w:type="spellEnd"/>
      <w:r w:rsidRPr="00AE0426">
        <w:rPr>
          <w:rFonts w:ascii="Aptos" w:hAnsi="Aptos" w:cs="Arial"/>
          <w:position w:val="8"/>
          <w:sz w:val="22"/>
          <w:szCs w:val="22"/>
        </w:rPr>
        <w:t xml:space="preserve"> </w:t>
      </w:r>
      <w:r w:rsidRPr="00AE0426">
        <w:rPr>
          <w:rFonts w:ascii="Aptos" w:hAnsi="Aptos" w:cs="Arial"/>
          <w:sz w:val="22"/>
          <w:szCs w:val="22"/>
        </w:rPr>
        <w:t>ed.). Macmillan Learning/Worth Publishers.</w:t>
      </w:r>
    </w:p>
    <w:p w14:paraId="746A9E7A" w14:textId="77777777" w:rsidR="007D7866" w:rsidRPr="00AE0426" w:rsidRDefault="007D7866" w:rsidP="00F73BDC">
      <w:pPr>
        <w:pStyle w:val="BodyText"/>
        <w:spacing w:before="6"/>
        <w:rPr>
          <w:rFonts w:ascii="Aptos" w:hAnsi="Aptos"/>
        </w:rPr>
      </w:pPr>
    </w:p>
    <w:p w14:paraId="394E962C" w14:textId="3FA7221F" w:rsidR="0009040A" w:rsidRDefault="001B7320" w:rsidP="0009040A">
      <w:pPr>
        <w:pStyle w:val="BodyText"/>
        <w:spacing w:before="1" w:line="237" w:lineRule="auto"/>
        <w:ind w:right="602"/>
        <w:rPr>
          <w:rFonts w:ascii="Aptos" w:hAnsi="Aptos"/>
        </w:rPr>
      </w:pPr>
      <w:r w:rsidRPr="00AE0426">
        <w:rPr>
          <w:rFonts w:ascii="Aptos" w:hAnsi="Aptos"/>
        </w:rPr>
        <w:t>Class resources will be available on D2L. To start, you can find a copy of this syllabus under “Content”/ “Syllabus”.</w:t>
      </w:r>
    </w:p>
    <w:p w14:paraId="189D61A0" w14:textId="77777777" w:rsidR="0009040A" w:rsidRPr="00AE0426" w:rsidRDefault="0009040A" w:rsidP="0009040A">
      <w:pPr>
        <w:pStyle w:val="BodyText"/>
        <w:spacing w:before="1" w:line="237" w:lineRule="auto"/>
        <w:ind w:right="602"/>
        <w:rPr>
          <w:rFonts w:ascii="Aptos" w:hAnsi="Aptos"/>
        </w:rPr>
      </w:pPr>
    </w:p>
    <w:p w14:paraId="400A139F" w14:textId="2FAFADF9" w:rsidR="007D7866" w:rsidRPr="00AE0426" w:rsidRDefault="001B7320" w:rsidP="00F73BDC">
      <w:pPr>
        <w:pStyle w:val="BodyText"/>
        <w:ind w:right="152"/>
        <w:rPr>
          <w:rFonts w:ascii="Aptos" w:hAnsi="Aptos"/>
        </w:rPr>
      </w:pPr>
      <w:r w:rsidRPr="00AE0426">
        <w:rPr>
          <w:rFonts w:ascii="Aptos" w:hAnsi="Aptos"/>
        </w:rPr>
        <w:t xml:space="preserve"> You have access to the full e-book and </w:t>
      </w:r>
      <w:proofErr w:type="gramStart"/>
      <w:r w:rsidRPr="00AE0426">
        <w:rPr>
          <w:rFonts w:ascii="Aptos" w:hAnsi="Aptos"/>
        </w:rPr>
        <w:t>Achieve</w:t>
      </w:r>
      <w:proofErr w:type="gramEnd"/>
      <w:r w:rsidRPr="00AE0426">
        <w:rPr>
          <w:rFonts w:ascii="Aptos" w:hAnsi="Aptos"/>
        </w:rPr>
        <w:t xml:space="preserve">, an easy-to-use web-based educational platform. Some of these materials </w:t>
      </w:r>
      <w:r w:rsidR="0009040A">
        <w:rPr>
          <w:rFonts w:ascii="Aptos" w:hAnsi="Aptos"/>
        </w:rPr>
        <w:t xml:space="preserve">will be </w:t>
      </w:r>
      <w:r w:rsidRPr="00AE0426">
        <w:rPr>
          <w:rFonts w:ascii="Aptos" w:hAnsi="Aptos"/>
        </w:rPr>
        <w:t>use</w:t>
      </w:r>
      <w:r w:rsidR="0009040A">
        <w:rPr>
          <w:rFonts w:ascii="Aptos" w:hAnsi="Aptos"/>
        </w:rPr>
        <w:t>d</w:t>
      </w:r>
      <w:r w:rsidRPr="00AE0426">
        <w:rPr>
          <w:rFonts w:ascii="Aptos" w:hAnsi="Aptos"/>
        </w:rPr>
        <w:t xml:space="preserve"> in class, such as clinical </w:t>
      </w:r>
      <w:r w:rsidRPr="00AE0426">
        <w:rPr>
          <w:rFonts w:ascii="Aptos" w:hAnsi="Aptos"/>
          <w:spacing w:val="-3"/>
        </w:rPr>
        <w:t xml:space="preserve">case </w:t>
      </w:r>
      <w:r w:rsidRPr="00AE0426">
        <w:rPr>
          <w:rFonts w:ascii="Aptos" w:hAnsi="Aptos"/>
        </w:rPr>
        <w:t xml:space="preserve">videos. You will be asked to interact with other Achieve material for assignments (see more below). </w:t>
      </w:r>
      <w:r w:rsidRPr="00AE0426">
        <w:rPr>
          <w:rFonts w:ascii="Aptos" w:hAnsi="Aptos"/>
          <w:b/>
        </w:rPr>
        <w:t>To get started with Achieve, go to “Content”/ “Getting Started” in D2L</w:t>
      </w:r>
      <w:r w:rsidRPr="00AE0426">
        <w:rPr>
          <w:rFonts w:ascii="Aptos" w:hAnsi="Aptos"/>
        </w:rPr>
        <w:t xml:space="preserve">. If you prefer a hard copy of the textbook, you can purchase it via </w:t>
      </w:r>
      <w:r w:rsidR="0009040A">
        <w:rPr>
          <w:rFonts w:ascii="Aptos" w:hAnsi="Aptos"/>
        </w:rPr>
        <w:t xml:space="preserve">the MSU bookstore or </w:t>
      </w:r>
      <w:r w:rsidRPr="00AE0426">
        <w:rPr>
          <w:rFonts w:ascii="Aptos" w:hAnsi="Aptos"/>
        </w:rPr>
        <w:t xml:space="preserve">online sites. </w:t>
      </w:r>
      <w:r w:rsidR="00A523BC">
        <w:rPr>
          <w:rFonts w:ascii="Aptos" w:hAnsi="Aptos"/>
        </w:rPr>
        <w:t>You can also print sections of the e-book. Y</w:t>
      </w:r>
      <w:r w:rsidRPr="00AE0426">
        <w:rPr>
          <w:rFonts w:ascii="Aptos" w:hAnsi="Aptos"/>
        </w:rPr>
        <w:t xml:space="preserve">ou will </w:t>
      </w:r>
      <w:r w:rsidR="00A523BC">
        <w:rPr>
          <w:rFonts w:ascii="Aptos" w:hAnsi="Aptos"/>
        </w:rPr>
        <w:t xml:space="preserve">need </w:t>
      </w:r>
      <w:r w:rsidRPr="00AE0426">
        <w:rPr>
          <w:rFonts w:ascii="Aptos" w:hAnsi="Aptos"/>
        </w:rPr>
        <w:t xml:space="preserve">to register for Achieve to get access </w:t>
      </w:r>
      <w:r w:rsidRPr="00AE0426">
        <w:rPr>
          <w:rFonts w:ascii="Aptos" w:hAnsi="Aptos"/>
          <w:spacing w:val="-4"/>
        </w:rPr>
        <w:t xml:space="preserve">to </w:t>
      </w:r>
      <w:r w:rsidRPr="00AE0426">
        <w:rPr>
          <w:rFonts w:ascii="Aptos" w:hAnsi="Aptos"/>
        </w:rPr>
        <w:t>the online assignments and interactive software</w:t>
      </w:r>
      <w:r w:rsidR="00A523BC">
        <w:rPr>
          <w:rFonts w:ascii="Aptos" w:hAnsi="Aptos"/>
        </w:rPr>
        <w:t xml:space="preserve"> (</w:t>
      </w:r>
      <w:r w:rsidRPr="00AE0426">
        <w:rPr>
          <w:rFonts w:ascii="Aptos" w:hAnsi="Aptos"/>
        </w:rPr>
        <w:t xml:space="preserve">instructions </w:t>
      </w:r>
      <w:hyperlink r:id="rId11">
        <w:r w:rsidRPr="00AE0426">
          <w:rPr>
            <w:rFonts w:ascii="Aptos" w:hAnsi="Aptos"/>
            <w:color w:val="993300"/>
            <w:u w:val="single" w:color="993300"/>
          </w:rPr>
          <w:t>here</w:t>
        </w:r>
        <w:r w:rsidR="00A523BC">
          <w:rPr>
            <w:rFonts w:ascii="Aptos" w:hAnsi="Aptos"/>
            <w:color w:val="993300"/>
            <w:u w:val="single" w:color="993300"/>
          </w:rPr>
          <w:t>)</w:t>
        </w:r>
      </w:hyperlink>
      <w:r w:rsidRPr="00AE0426">
        <w:rPr>
          <w:rFonts w:ascii="Aptos" w:hAnsi="Aptos"/>
        </w:rPr>
        <w:t>.</w:t>
      </w:r>
    </w:p>
    <w:p w14:paraId="6E9EFE77" w14:textId="77777777" w:rsidR="007D7866" w:rsidRPr="00AE0426" w:rsidRDefault="007D7866" w:rsidP="00F73BDC">
      <w:pPr>
        <w:pStyle w:val="BodyText"/>
        <w:rPr>
          <w:rFonts w:ascii="Aptos" w:hAnsi="Aptos"/>
        </w:rPr>
      </w:pPr>
    </w:p>
    <w:p w14:paraId="64950122" w14:textId="77777777" w:rsidR="007D7866" w:rsidRPr="00AE0426" w:rsidRDefault="001B7320" w:rsidP="00F73BDC">
      <w:pPr>
        <w:pStyle w:val="BodyText"/>
        <w:spacing w:line="242" w:lineRule="auto"/>
        <w:ind w:right="148"/>
        <w:rPr>
          <w:rFonts w:ascii="Aptos" w:hAnsi="Aptos"/>
        </w:rPr>
      </w:pPr>
      <w:r w:rsidRPr="00AE0426">
        <w:rPr>
          <w:rFonts w:ascii="Aptos" w:hAnsi="Aptos"/>
          <w:b/>
          <w:u w:val="thick"/>
        </w:rPr>
        <w:t>Technical Assistance</w:t>
      </w:r>
      <w:r w:rsidRPr="00AE0426">
        <w:rPr>
          <w:rFonts w:ascii="Aptos" w:hAnsi="Aptos"/>
          <w:b/>
        </w:rPr>
        <w:t xml:space="preserve">: </w:t>
      </w:r>
      <w:r w:rsidRPr="00AE0426">
        <w:rPr>
          <w:rFonts w:ascii="Aptos" w:hAnsi="Aptos"/>
        </w:rPr>
        <w:t>If you need technical assistance at any time during the course, or to report a problem, you can:</w:t>
      </w:r>
    </w:p>
    <w:p w14:paraId="43595064" w14:textId="77777777" w:rsidR="007D7866" w:rsidRPr="00AE0426" w:rsidRDefault="007D7866" w:rsidP="00F73BDC">
      <w:pPr>
        <w:pStyle w:val="BodyText"/>
        <w:rPr>
          <w:rFonts w:ascii="Aptos" w:hAnsi="Aptos"/>
        </w:rPr>
      </w:pPr>
    </w:p>
    <w:p w14:paraId="546DDA67" w14:textId="77777777" w:rsidR="007D7866" w:rsidRPr="00AE0426" w:rsidRDefault="001B7320" w:rsidP="00F73BDC">
      <w:pPr>
        <w:pStyle w:val="ListParagraph"/>
        <w:numPr>
          <w:ilvl w:val="0"/>
          <w:numId w:val="4"/>
        </w:numPr>
        <w:tabs>
          <w:tab w:val="left" w:pos="1601"/>
          <w:tab w:val="left" w:pos="1602"/>
        </w:tabs>
        <w:ind w:left="0"/>
        <w:rPr>
          <w:rFonts w:ascii="Aptos" w:hAnsi="Aptos"/>
        </w:rPr>
      </w:pPr>
      <w:r w:rsidRPr="00AE0426">
        <w:rPr>
          <w:rFonts w:ascii="Aptos" w:hAnsi="Aptos"/>
        </w:rPr>
        <w:t>Visit the MSU Help site at</w:t>
      </w:r>
      <w:r w:rsidRPr="00AE0426">
        <w:rPr>
          <w:rFonts w:ascii="Aptos" w:hAnsi="Aptos"/>
          <w:color w:val="993300"/>
          <w:spacing w:val="-3"/>
        </w:rPr>
        <w:t xml:space="preserve"> </w:t>
      </w:r>
      <w:hyperlink r:id="rId12">
        <w:r w:rsidRPr="00AE0426">
          <w:rPr>
            <w:rFonts w:ascii="Aptos" w:hAnsi="Aptos"/>
            <w:color w:val="993300"/>
            <w:u w:val="single" w:color="993300"/>
          </w:rPr>
          <w:t>http://help.msu.edu</w:t>
        </w:r>
      </w:hyperlink>
    </w:p>
    <w:p w14:paraId="1560859A" w14:textId="77777777" w:rsidR="007D7866" w:rsidRPr="00AE0426" w:rsidRDefault="001B7320" w:rsidP="00F73BDC">
      <w:pPr>
        <w:pStyle w:val="ListParagraph"/>
        <w:numPr>
          <w:ilvl w:val="0"/>
          <w:numId w:val="4"/>
        </w:numPr>
        <w:tabs>
          <w:tab w:val="left" w:pos="1601"/>
          <w:tab w:val="left" w:pos="1602"/>
        </w:tabs>
        <w:spacing w:before="12"/>
        <w:ind w:left="0"/>
        <w:rPr>
          <w:rFonts w:ascii="Aptos" w:hAnsi="Aptos"/>
        </w:rPr>
      </w:pPr>
      <w:r w:rsidRPr="00AE0426">
        <w:rPr>
          <w:rFonts w:ascii="Aptos" w:hAnsi="Aptos"/>
        </w:rPr>
        <w:t>Visit the Desire2Learn Help Site at</w:t>
      </w:r>
      <w:r w:rsidRPr="00AE0426">
        <w:rPr>
          <w:rFonts w:ascii="Aptos" w:hAnsi="Aptos"/>
          <w:color w:val="993300"/>
          <w:spacing w:val="-6"/>
        </w:rPr>
        <w:t xml:space="preserve"> </w:t>
      </w:r>
      <w:hyperlink r:id="rId13">
        <w:r w:rsidRPr="00AE0426">
          <w:rPr>
            <w:rFonts w:ascii="Aptos" w:hAnsi="Aptos"/>
            <w:color w:val="993300"/>
            <w:u w:val="single" w:color="993300"/>
          </w:rPr>
          <w:t>http://help.d2l.msu.edu</w:t>
        </w:r>
      </w:hyperlink>
    </w:p>
    <w:p w14:paraId="32F212CD" w14:textId="77777777" w:rsidR="007D7866" w:rsidRPr="00AE0426" w:rsidRDefault="001B7320" w:rsidP="00F73BDC">
      <w:pPr>
        <w:pStyle w:val="ListParagraph"/>
        <w:numPr>
          <w:ilvl w:val="0"/>
          <w:numId w:val="4"/>
        </w:numPr>
        <w:tabs>
          <w:tab w:val="left" w:pos="1601"/>
          <w:tab w:val="left" w:pos="1602"/>
        </w:tabs>
        <w:spacing w:before="17" w:line="242" w:lineRule="auto"/>
        <w:ind w:left="0" w:right="345"/>
        <w:rPr>
          <w:rFonts w:ascii="Aptos" w:hAnsi="Aptos"/>
        </w:rPr>
      </w:pPr>
      <w:r w:rsidRPr="00AE0426">
        <w:rPr>
          <w:rFonts w:ascii="Aptos" w:hAnsi="Aptos"/>
        </w:rPr>
        <w:t>Call the MSU IT Service Desk at (517) 432-6200, (844) 678-6200, or e-mail at</w:t>
      </w:r>
      <w:r w:rsidRPr="00AE0426">
        <w:rPr>
          <w:rFonts w:ascii="Aptos" w:hAnsi="Aptos"/>
          <w:color w:val="993300"/>
          <w:spacing w:val="-4"/>
        </w:rPr>
        <w:t xml:space="preserve"> </w:t>
      </w:r>
      <w:hyperlink r:id="rId14">
        <w:r w:rsidRPr="00AE0426">
          <w:rPr>
            <w:rFonts w:ascii="Aptos" w:hAnsi="Aptos"/>
            <w:color w:val="993300"/>
            <w:u w:val="single" w:color="993300"/>
          </w:rPr>
          <w:t>ithelp@msu.edu</w:t>
        </w:r>
      </w:hyperlink>
    </w:p>
    <w:p w14:paraId="0BC8229C" w14:textId="77777777" w:rsidR="007D7866" w:rsidRPr="00AE0426" w:rsidRDefault="001B7320" w:rsidP="00F73BDC">
      <w:pPr>
        <w:pStyle w:val="ListParagraph"/>
        <w:numPr>
          <w:ilvl w:val="0"/>
          <w:numId w:val="4"/>
        </w:numPr>
        <w:tabs>
          <w:tab w:val="left" w:pos="1601"/>
          <w:tab w:val="left" w:pos="1602"/>
        </w:tabs>
        <w:spacing w:before="9"/>
        <w:ind w:left="0"/>
        <w:rPr>
          <w:rFonts w:ascii="Aptos" w:hAnsi="Aptos"/>
        </w:rPr>
      </w:pPr>
      <w:r w:rsidRPr="00AE0426">
        <w:rPr>
          <w:rFonts w:ascii="Aptos" w:hAnsi="Aptos"/>
        </w:rPr>
        <w:t xml:space="preserve">Visit the </w:t>
      </w:r>
      <w:r w:rsidR="00E23C2F" w:rsidRPr="00AE0426">
        <w:rPr>
          <w:rFonts w:ascii="Aptos" w:hAnsi="Aptos"/>
        </w:rPr>
        <w:t>M</w:t>
      </w:r>
      <w:r w:rsidRPr="00AE0426">
        <w:rPr>
          <w:rFonts w:ascii="Aptos" w:hAnsi="Aptos"/>
        </w:rPr>
        <w:t>acmillan learning support page</w:t>
      </w:r>
      <w:r w:rsidRPr="00AE0426">
        <w:rPr>
          <w:rFonts w:ascii="Aptos" w:hAnsi="Aptos"/>
          <w:color w:val="993300"/>
          <w:spacing w:val="-7"/>
        </w:rPr>
        <w:t xml:space="preserve"> </w:t>
      </w:r>
      <w:hyperlink r:id="rId15">
        <w:r w:rsidRPr="00AE0426">
          <w:rPr>
            <w:rFonts w:ascii="Aptos" w:hAnsi="Aptos"/>
            <w:color w:val="993300"/>
            <w:u w:val="single" w:color="993300"/>
          </w:rPr>
          <w:t>here</w:t>
        </w:r>
      </w:hyperlink>
      <w:r w:rsidRPr="00AE0426">
        <w:rPr>
          <w:rFonts w:ascii="Aptos" w:hAnsi="Aptos"/>
        </w:rPr>
        <w:t>.</w:t>
      </w:r>
    </w:p>
    <w:p w14:paraId="17E46FE0" w14:textId="77777777" w:rsidR="007D7866" w:rsidRPr="00AE0426" w:rsidRDefault="007D7866">
      <w:pPr>
        <w:pStyle w:val="BodyText"/>
        <w:spacing w:before="10"/>
        <w:rPr>
          <w:rFonts w:ascii="Aptos" w:hAnsi="Aptos"/>
        </w:rPr>
      </w:pPr>
    </w:p>
    <w:p w14:paraId="34D05963" w14:textId="77777777" w:rsidR="0009267D" w:rsidRPr="00AE0426" w:rsidRDefault="0009267D">
      <w:pPr>
        <w:pStyle w:val="BodyText"/>
        <w:spacing w:before="10"/>
        <w:rPr>
          <w:rFonts w:ascii="Aptos" w:hAnsi="Aptos"/>
        </w:rPr>
      </w:pPr>
    </w:p>
    <w:p w14:paraId="100A904D" w14:textId="77777777" w:rsidR="00AE0426" w:rsidRDefault="00AE0426">
      <w:pPr>
        <w:widowControl w:val="0"/>
        <w:autoSpaceDE w:val="0"/>
        <w:autoSpaceDN w:val="0"/>
        <w:rPr>
          <w:rFonts w:ascii="Aptos" w:eastAsia="Arial" w:hAnsi="Aptos" w:cs="Arial"/>
          <w:b/>
          <w:bCs/>
          <w:sz w:val="22"/>
          <w:szCs w:val="22"/>
          <w:lang w:bidi="en-US"/>
        </w:rPr>
      </w:pPr>
      <w:r>
        <w:rPr>
          <w:rFonts w:ascii="Aptos" w:hAnsi="Aptos"/>
        </w:rPr>
        <w:br w:type="page"/>
      </w:r>
    </w:p>
    <w:p w14:paraId="5CDE6633" w14:textId="25A041D7" w:rsidR="0009267D" w:rsidRDefault="0009267D" w:rsidP="0009267D">
      <w:pPr>
        <w:pStyle w:val="Heading1"/>
        <w:rPr>
          <w:rFonts w:ascii="Aptos" w:hAnsi="Aptos"/>
        </w:rPr>
      </w:pPr>
      <w:r w:rsidRPr="00AE0426">
        <w:rPr>
          <w:rFonts w:ascii="Aptos" w:hAnsi="Aptos"/>
        </w:rPr>
        <w:lastRenderedPageBreak/>
        <w:t>PART 2: COURSE SCHEDULE</w:t>
      </w:r>
    </w:p>
    <w:p w14:paraId="12B42FF3" w14:textId="77777777" w:rsidR="00AE0426" w:rsidRPr="00AE0426" w:rsidRDefault="00AE0426" w:rsidP="0009267D">
      <w:pPr>
        <w:pStyle w:val="Heading1"/>
        <w:rPr>
          <w:rFonts w:ascii="Aptos" w:hAnsi="Aptos"/>
        </w:rPr>
      </w:pPr>
    </w:p>
    <w:tbl>
      <w:tblPr>
        <w:tblStyle w:val="TableGrid"/>
        <w:tblW w:w="9810" w:type="dxa"/>
        <w:jc w:val="center"/>
        <w:tblBorders>
          <w:left w:val="none" w:sz="0" w:space="0" w:color="auto"/>
          <w:right w:val="none" w:sz="0" w:space="0" w:color="auto"/>
        </w:tblBorders>
        <w:tblLook w:val="04A0" w:firstRow="1" w:lastRow="0" w:firstColumn="1" w:lastColumn="0" w:noHBand="0" w:noVBand="1"/>
      </w:tblPr>
      <w:tblGrid>
        <w:gridCol w:w="837"/>
        <w:gridCol w:w="776"/>
        <w:gridCol w:w="4597"/>
        <w:gridCol w:w="1890"/>
        <w:gridCol w:w="1710"/>
      </w:tblGrid>
      <w:tr w:rsidR="0009267D" w:rsidRPr="00AE0426" w14:paraId="467AAF2B" w14:textId="77777777" w:rsidTr="007673BD">
        <w:trPr>
          <w:jc w:val="center"/>
        </w:trPr>
        <w:tc>
          <w:tcPr>
            <w:tcW w:w="837" w:type="dxa"/>
            <w:tcBorders>
              <w:bottom w:val="single" w:sz="4" w:space="0" w:color="auto"/>
              <w:right w:val="nil"/>
            </w:tcBorders>
          </w:tcPr>
          <w:p w14:paraId="5B03A0F8" w14:textId="77777777" w:rsidR="0009267D" w:rsidRPr="00AE0426" w:rsidRDefault="0009267D" w:rsidP="00420629">
            <w:pPr>
              <w:rPr>
                <w:rFonts w:ascii="Aptos" w:hAnsi="Aptos" w:cs="Arial"/>
                <w:b/>
                <w:bCs/>
                <w:sz w:val="22"/>
                <w:szCs w:val="22"/>
              </w:rPr>
            </w:pPr>
            <w:r w:rsidRPr="00AE0426">
              <w:rPr>
                <w:rFonts w:ascii="Aptos" w:hAnsi="Aptos" w:cs="Arial"/>
                <w:b/>
                <w:bCs/>
                <w:sz w:val="22"/>
                <w:szCs w:val="22"/>
              </w:rPr>
              <w:t>Week</w:t>
            </w:r>
          </w:p>
        </w:tc>
        <w:tc>
          <w:tcPr>
            <w:tcW w:w="776" w:type="dxa"/>
            <w:tcBorders>
              <w:bottom w:val="single" w:sz="4" w:space="0" w:color="auto"/>
              <w:right w:val="nil"/>
            </w:tcBorders>
            <w:vAlign w:val="center"/>
          </w:tcPr>
          <w:p w14:paraId="35434042" w14:textId="77777777" w:rsidR="0009267D" w:rsidRPr="00AE0426" w:rsidRDefault="0009267D" w:rsidP="00420629">
            <w:pPr>
              <w:rPr>
                <w:rFonts w:ascii="Aptos" w:hAnsi="Aptos" w:cs="Arial"/>
                <w:b/>
                <w:bCs/>
                <w:i/>
                <w:iCs/>
                <w:sz w:val="22"/>
                <w:szCs w:val="22"/>
              </w:rPr>
            </w:pPr>
            <w:r w:rsidRPr="00AE0426">
              <w:rPr>
                <w:rFonts w:ascii="Aptos" w:hAnsi="Aptos" w:cs="Arial"/>
                <w:b/>
                <w:bCs/>
                <w:i/>
                <w:iCs/>
                <w:sz w:val="22"/>
                <w:szCs w:val="22"/>
              </w:rPr>
              <w:t>Date</w:t>
            </w:r>
          </w:p>
        </w:tc>
        <w:tc>
          <w:tcPr>
            <w:tcW w:w="4597" w:type="dxa"/>
            <w:tcBorders>
              <w:left w:val="nil"/>
              <w:bottom w:val="single" w:sz="4" w:space="0" w:color="auto"/>
              <w:right w:val="nil"/>
            </w:tcBorders>
            <w:vAlign w:val="center"/>
          </w:tcPr>
          <w:p w14:paraId="7004E89C" w14:textId="77777777" w:rsidR="0009267D" w:rsidRPr="00AE0426" w:rsidRDefault="0009267D" w:rsidP="00420629">
            <w:pPr>
              <w:rPr>
                <w:rFonts w:ascii="Aptos" w:hAnsi="Aptos" w:cs="Arial"/>
                <w:b/>
                <w:bCs/>
                <w:i/>
                <w:iCs/>
                <w:sz w:val="22"/>
                <w:szCs w:val="22"/>
              </w:rPr>
            </w:pPr>
            <w:r w:rsidRPr="00AE0426">
              <w:rPr>
                <w:rFonts w:ascii="Aptos" w:hAnsi="Aptos" w:cs="Arial"/>
                <w:b/>
                <w:bCs/>
                <w:i/>
                <w:iCs/>
                <w:sz w:val="22"/>
                <w:szCs w:val="22"/>
              </w:rPr>
              <w:t>Topic</w:t>
            </w:r>
          </w:p>
        </w:tc>
        <w:tc>
          <w:tcPr>
            <w:tcW w:w="1890" w:type="dxa"/>
            <w:tcBorders>
              <w:left w:val="nil"/>
              <w:bottom w:val="single" w:sz="4" w:space="0" w:color="auto"/>
              <w:right w:val="nil"/>
            </w:tcBorders>
            <w:vAlign w:val="center"/>
          </w:tcPr>
          <w:p w14:paraId="075C9133" w14:textId="77777777" w:rsidR="0009267D" w:rsidRPr="00AE0426" w:rsidRDefault="0009267D" w:rsidP="00420629">
            <w:pPr>
              <w:rPr>
                <w:rFonts w:ascii="Aptos" w:hAnsi="Aptos" w:cs="Arial"/>
                <w:b/>
                <w:bCs/>
                <w:i/>
                <w:iCs/>
                <w:sz w:val="22"/>
                <w:szCs w:val="22"/>
              </w:rPr>
            </w:pPr>
            <w:r w:rsidRPr="00AE0426">
              <w:rPr>
                <w:rFonts w:ascii="Aptos" w:hAnsi="Aptos" w:cs="Arial"/>
                <w:b/>
                <w:bCs/>
                <w:i/>
                <w:iCs/>
                <w:sz w:val="22"/>
                <w:szCs w:val="22"/>
              </w:rPr>
              <w:t>Reading</w:t>
            </w:r>
          </w:p>
        </w:tc>
        <w:tc>
          <w:tcPr>
            <w:tcW w:w="1710" w:type="dxa"/>
            <w:tcBorders>
              <w:left w:val="nil"/>
              <w:bottom w:val="single" w:sz="4" w:space="0" w:color="auto"/>
            </w:tcBorders>
            <w:vAlign w:val="center"/>
          </w:tcPr>
          <w:p w14:paraId="053B13FE" w14:textId="77777777" w:rsidR="0009267D" w:rsidRPr="00AE0426" w:rsidRDefault="0009267D" w:rsidP="00420629">
            <w:pPr>
              <w:rPr>
                <w:rFonts w:ascii="Aptos" w:hAnsi="Aptos" w:cs="Arial"/>
                <w:b/>
                <w:bCs/>
                <w:i/>
                <w:iCs/>
                <w:sz w:val="22"/>
                <w:szCs w:val="22"/>
              </w:rPr>
            </w:pPr>
            <w:r w:rsidRPr="00AE0426">
              <w:rPr>
                <w:rFonts w:ascii="Aptos" w:hAnsi="Aptos" w:cs="Arial"/>
                <w:b/>
                <w:bCs/>
                <w:i/>
                <w:iCs/>
                <w:sz w:val="22"/>
                <w:szCs w:val="22"/>
              </w:rPr>
              <w:t>Assignment</w:t>
            </w:r>
          </w:p>
        </w:tc>
      </w:tr>
      <w:tr w:rsidR="0009267D" w:rsidRPr="00AE0426" w14:paraId="4C11FE1C" w14:textId="77777777" w:rsidTr="007673BD">
        <w:trPr>
          <w:jc w:val="center"/>
        </w:trPr>
        <w:tc>
          <w:tcPr>
            <w:tcW w:w="837" w:type="dxa"/>
            <w:tcBorders>
              <w:bottom w:val="nil"/>
              <w:right w:val="nil"/>
            </w:tcBorders>
          </w:tcPr>
          <w:p w14:paraId="6B9EF1CA" w14:textId="77777777" w:rsidR="0009267D" w:rsidRPr="00AE0426" w:rsidRDefault="0009267D" w:rsidP="00420629">
            <w:pPr>
              <w:rPr>
                <w:rFonts w:ascii="Aptos" w:hAnsi="Aptos" w:cs="Arial"/>
                <w:b/>
                <w:bCs/>
                <w:sz w:val="22"/>
                <w:szCs w:val="22"/>
              </w:rPr>
            </w:pPr>
            <w:r w:rsidRPr="00AE0426">
              <w:rPr>
                <w:rFonts w:ascii="Aptos" w:hAnsi="Aptos" w:cs="Arial"/>
                <w:b/>
                <w:bCs/>
                <w:sz w:val="22"/>
                <w:szCs w:val="22"/>
              </w:rPr>
              <w:t>1</w:t>
            </w:r>
          </w:p>
        </w:tc>
        <w:tc>
          <w:tcPr>
            <w:tcW w:w="776" w:type="dxa"/>
            <w:tcBorders>
              <w:bottom w:val="nil"/>
              <w:right w:val="nil"/>
            </w:tcBorders>
          </w:tcPr>
          <w:p w14:paraId="4BAEC52C"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1/14</w:t>
            </w:r>
          </w:p>
        </w:tc>
        <w:tc>
          <w:tcPr>
            <w:tcW w:w="4597" w:type="dxa"/>
            <w:tcBorders>
              <w:left w:val="nil"/>
              <w:bottom w:val="nil"/>
              <w:right w:val="nil"/>
            </w:tcBorders>
          </w:tcPr>
          <w:p w14:paraId="0ACF0D51" w14:textId="7DECEA44" w:rsidR="0009267D" w:rsidRPr="00AE0426" w:rsidRDefault="0009267D" w:rsidP="003B3BA0">
            <w:pPr>
              <w:rPr>
                <w:rFonts w:ascii="Aptos" w:hAnsi="Aptos" w:cs="Arial"/>
                <w:sz w:val="22"/>
                <w:szCs w:val="22"/>
              </w:rPr>
            </w:pPr>
            <w:r w:rsidRPr="00AE0426">
              <w:rPr>
                <w:rFonts w:ascii="Aptos" w:hAnsi="Aptos" w:cs="Arial"/>
                <w:sz w:val="22"/>
                <w:szCs w:val="22"/>
              </w:rPr>
              <w:t xml:space="preserve">Introduction and </w:t>
            </w:r>
            <w:r w:rsidR="00D639E1" w:rsidRPr="00AE0426">
              <w:rPr>
                <w:rFonts w:ascii="Aptos" w:hAnsi="Aptos" w:cs="Arial"/>
                <w:sz w:val="22"/>
                <w:szCs w:val="22"/>
              </w:rPr>
              <w:t>course overview</w:t>
            </w:r>
          </w:p>
        </w:tc>
        <w:tc>
          <w:tcPr>
            <w:tcW w:w="1890" w:type="dxa"/>
            <w:tcBorders>
              <w:left w:val="nil"/>
              <w:bottom w:val="nil"/>
              <w:right w:val="nil"/>
            </w:tcBorders>
          </w:tcPr>
          <w:p w14:paraId="443E9838" w14:textId="0BB54607" w:rsidR="0009267D" w:rsidRPr="00AE0426" w:rsidRDefault="0009267D" w:rsidP="003B3BA0">
            <w:pPr>
              <w:rPr>
                <w:rFonts w:ascii="Aptos" w:hAnsi="Aptos" w:cs="Arial"/>
                <w:sz w:val="22"/>
                <w:szCs w:val="22"/>
              </w:rPr>
            </w:pPr>
            <w:r w:rsidRPr="00AE0426">
              <w:rPr>
                <w:rFonts w:ascii="Aptos" w:hAnsi="Aptos" w:cs="Arial"/>
                <w:sz w:val="22"/>
                <w:szCs w:val="22"/>
              </w:rPr>
              <w:t>Chapter 1</w:t>
            </w:r>
          </w:p>
        </w:tc>
        <w:tc>
          <w:tcPr>
            <w:tcW w:w="1710" w:type="dxa"/>
            <w:tcBorders>
              <w:left w:val="nil"/>
              <w:bottom w:val="nil"/>
            </w:tcBorders>
          </w:tcPr>
          <w:p w14:paraId="3062743C" w14:textId="77777777" w:rsidR="0009267D" w:rsidRPr="00AE0426" w:rsidRDefault="0009267D" w:rsidP="007673BD">
            <w:pPr>
              <w:rPr>
                <w:rFonts w:ascii="Aptos" w:hAnsi="Aptos" w:cs="Arial"/>
                <w:sz w:val="22"/>
                <w:szCs w:val="22"/>
              </w:rPr>
            </w:pPr>
          </w:p>
        </w:tc>
      </w:tr>
      <w:tr w:rsidR="0009267D" w:rsidRPr="00AE0426" w14:paraId="21AB3A27" w14:textId="77777777" w:rsidTr="007673BD">
        <w:trPr>
          <w:jc w:val="center"/>
        </w:trPr>
        <w:tc>
          <w:tcPr>
            <w:tcW w:w="837" w:type="dxa"/>
            <w:tcBorders>
              <w:top w:val="nil"/>
              <w:bottom w:val="single" w:sz="4" w:space="0" w:color="auto"/>
              <w:right w:val="nil"/>
            </w:tcBorders>
          </w:tcPr>
          <w:p w14:paraId="694E499E" w14:textId="77777777" w:rsidR="0009267D" w:rsidRPr="00AE0426" w:rsidRDefault="0009267D" w:rsidP="00420629">
            <w:pPr>
              <w:rPr>
                <w:rFonts w:ascii="Aptos" w:hAnsi="Aptos" w:cs="Arial"/>
                <w:b/>
                <w:bCs/>
                <w:sz w:val="22"/>
                <w:szCs w:val="22"/>
              </w:rPr>
            </w:pPr>
          </w:p>
        </w:tc>
        <w:tc>
          <w:tcPr>
            <w:tcW w:w="776" w:type="dxa"/>
            <w:tcBorders>
              <w:top w:val="nil"/>
              <w:bottom w:val="single" w:sz="4" w:space="0" w:color="auto"/>
              <w:right w:val="nil"/>
            </w:tcBorders>
          </w:tcPr>
          <w:p w14:paraId="7B6B1D3E"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1/16</w:t>
            </w:r>
          </w:p>
        </w:tc>
        <w:tc>
          <w:tcPr>
            <w:tcW w:w="4597" w:type="dxa"/>
            <w:tcBorders>
              <w:top w:val="nil"/>
              <w:left w:val="nil"/>
              <w:bottom w:val="single" w:sz="4" w:space="0" w:color="auto"/>
              <w:right w:val="nil"/>
            </w:tcBorders>
          </w:tcPr>
          <w:p w14:paraId="574DD479" w14:textId="002C21AD" w:rsidR="0009267D" w:rsidRPr="00AE0426" w:rsidRDefault="00FD4D17" w:rsidP="003B3BA0">
            <w:pPr>
              <w:rPr>
                <w:rFonts w:ascii="Aptos" w:hAnsi="Aptos" w:cs="Arial"/>
                <w:sz w:val="22"/>
                <w:szCs w:val="22"/>
              </w:rPr>
            </w:pPr>
            <w:r>
              <w:rPr>
                <w:rFonts w:ascii="Aptos" w:hAnsi="Aptos" w:cs="Arial"/>
                <w:sz w:val="22"/>
                <w:szCs w:val="22"/>
              </w:rPr>
              <w:t>What is mental illness?</w:t>
            </w:r>
            <w:r w:rsidR="007673BD">
              <w:rPr>
                <w:rFonts w:ascii="Aptos" w:hAnsi="Aptos" w:cs="Arial"/>
                <w:sz w:val="22"/>
                <w:szCs w:val="22"/>
              </w:rPr>
              <w:t xml:space="preserve"> </w:t>
            </w:r>
            <w:r>
              <w:rPr>
                <w:rFonts w:ascii="Aptos" w:hAnsi="Aptos" w:cs="Arial"/>
                <w:sz w:val="22"/>
                <w:szCs w:val="22"/>
              </w:rPr>
              <w:t>Part 1: Classification</w:t>
            </w:r>
          </w:p>
        </w:tc>
        <w:tc>
          <w:tcPr>
            <w:tcW w:w="1890" w:type="dxa"/>
            <w:tcBorders>
              <w:top w:val="nil"/>
              <w:left w:val="nil"/>
              <w:bottom w:val="single" w:sz="4" w:space="0" w:color="auto"/>
              <w:right w:val="nil"/>
            </w:tcBorders>
          </w:tcPr>
          <w:p w14:paraId="5FDD1706" w14:textId="77777777" w:rsidR="0009267D" w:rsidRPr="00AE0426" w:rsidRDefault="0009267D" w:rsidP="003B3BA0">
            <w:pPr>
              <w:rPr>
                <w:rFonts w:ascii="Aptos" w:hAnsi="Aptos" w:cs="Arial"/>
                <w:sz w:val="22"/>
                <w:szCs w:val="22"/>
              </w:rPr>
            </w:pPr>
          </w:p>
        </w:tc>
        <w:tc>
          <w:tcPr>
            <w:tcW w:w="1710" w:type="dxa"/>
            <w:tcBorders>
              <w:top w:val="nil"/>
              <w:left w:val="nil"/>
              <w:bottom w:val="single" w:sz="4" w:space="0" w:color="auto"/>
            </w:tcBorders>
          </w:tcPr>
          <w:p w14:paraId="3FC91EB1" w14:textId="238B7214" w:rsidR="0009267D" w:rsidRPr="00AE0426" w:rsidRDefault="0009267D" w:rsidP="007673BD">
            <w:pPr>
              <w:rPr>
                <w:rFonts w:ascii="Aptos" w:hAnsi="Aptos" w:cs="Arial"/>
                <w:sz w:val="22"/>
                <w:szCs w:val="22"/>
              </w:rPr>
            </w:pPr>
            <w:r w:rsidRPr="00AE0426">
              <w:rPr>
                <w:rFonts w:ascii="Aptos" w:hAnsi="Aptos" w:cs="Arial"/>
                <w:sz w:val="22"/>
                <w:szCs w:val="22"/>
              </w:rPr>
              <w:t>Intro Survey</w:t>
            </w:r>
          </w:p>
        </w:tc>
      </w:tr>
      <w:tr w:rsidR="0009267D" w:rsidRPr="00AE0426" w14:paraId="5246090C" w14:textId="77777777" w:rsidTr="007673BD">
        <w:trPr>
          <w:jc w:val="center"/>
        </w:trPr>
        <w:tc>
          <w:tcPr>
            <w:tcW w:w="837" w:type="dxa"/>
            <w:tcBorders>
              <w:top w:val="single" w:sz="4" w:space="0" w:color="auto"/>
              <w:bottom w:val="nil"/>
              <w:right w:val="nil"/>
            </w:tcBorders>
          </w:tcPr>
          <w:p w14:paraId="40E2B971" w14:textId="77777777" w:rsidR="0009267D" w:rsidRPr="00AE0426" w:rsidRDefault="0009267D" w:rsidP="00420629">
            <w:pPr>
              <w:rPr>
                <w:rFonts w:ascii="Aptos" w:hAnsi="Aptos" w:cs="Arial"/>
                <w:b/>
                <w:bCs/>
                <w:sz w:val="22"/>
                <w:szCs w:val="22"/>
              </w:rPr>
            </w:pPr>
            <w:r w:rsidRPr="00AE0426">
              <w:rPr>
                <w:rFonts w:ascii="Aptos" w:hAnsi="Aptos" w:cs="Arial"/>
                <w:b/>
                <w:bCs/>
                <w:sz w:val="22"/>
                <w:szCs w:val="22"/>
              </w:rPr>
              <w:t>2</w:t>
            </w:r>
          </w:p>
        </w:tc>
        <w:tc>
          <w:tcPr>
            <w:tcW w:w="776" w:type="dxa"/>
            <w:tcBorders>
              <w:top w:val="single" w:sz="4" w:space="0" w:color="auto"/>
              <w:bottom w:val="nil"/>
              <w:right w:val="nil"/>
            </w:tcBorders>
          </w:tcPr>
          <w:p w14:paraId="54F104A2"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1/21</w:t>
            </w:r>
          </w:p>
        </w:tc>
        <w:tc>
          <w:tcPr>
            <w:tcW w:w="4597" w:type="dxa"/>
            <w:tcBorders>
              <w:top w:val="single" w:sz="4" w:space="0" w:color="auto"/>
              <w:left w:val="nil"/>
              <w:bottom w:val="nil"/>
              <w:right w:val="nil"/>
            </w:tcBorders>
          </w:tcPr>
          <w:p w14:paraId="3D4B99DC" w14:textId="78987FF6" w:rsidR="0009267D" w:rsidRPr="00AE0426" w:rsidRDefault="00FD4D17" w:rsidP="003B3BA0">
            <w:pPr>
              <w:rPr>
                <w:rFonts w:ascii="Aptos" w:hAnsi="Aptos" w:cs="Arial"/>
                <w:sz w:val="22"/>
                <w:szCs w:val="22"/>
              </w:rPr>
            </w:pPr>
            <w:r>
              <w:rPr>
                <w:rFonts w:ascii="Aptos" w:hAnsi="Aptos" w:cs="Arial"/>
                <w:sz w:val="22"/>
                <w:szCs w:val="22"/>
              </w:rPr>
              <w:t>What is mental illness? Part 2:</w:t>
            </w:r>
            <w:r w:rsidR="0009267D" w:rsidRPr="00AE0426">
              <w:rPr>
                <w:rFonts w:ascii="Aptos" w:hAnsi="Aptos" w:cs="Arial"/>
                <w:sz w:val="22"/>
                <w:szCs w:val="22"/>
              </w:rPr>
              <w:t xml:space="preserve"> </w:t>
            </w:r>
            <w:r>
              <w:rPr>
                <w:rFonts w:ascii="Aptos" w:hAnsi="Aptos" w:cs="Arial"/>
                <w:sz w:val="22"/>
                <w:szCs w:val="22"/>
              </w:rPr>
              <w:t>Explanation</w:t>
            </w:r>
          </w:p>
        </w:tc>
        <w:tc>
          <w:tcPr>
            <w:tcW w:w="1890" w:type="dxa"/>
            <w:tcBorders>
              <w:top w:val="single" w:sz="4" w:space="0" w:color="auto"/>
              <w:left w:val="nil"/>
              <w:bottom w:val="nil"/>
              <w:right w:val="nil"/>
            </w:tcBorders>
          </w:tcPr>
          <w:p w14:paraId="185A730D" w14:textId="77777777" w:rsidR="0009267D" w:rsidRPr="00AE0426" w:rsidRDefault="0009267D" w:rsidP="003B3BA0">
            <w:pPr>
              <w:rPr>
                <w:rFonts w:ascii="Aptos" w:hAnsi="Aptos" w:cs="Arial"/>
                <w:sz w:val="22"/>
                <w:szCs w:val="22"/>
              </w:rPr>
            </w:pPr>
            <w:r w:rsidRPr="00AE0426">
              <w:rPr>
                <w:rFonts w:ascii="Aptos" w:hAnsi="Aptos" w:cs="Arial"/>
                <w:sz w:val="22"/>
                <w:szCs w:val="22"/>
              </w:rPr>
              <w:t>Chapter 3</w:t>
            </w:r>
          </w:p>
        </w:tc>
        <w:tc>
          <w:tcPr>
            <w:tcW w:w="1710" w:type="dxa"/>
            <w:tcBorders>
              <w:top w:val="single" w:sz="4" w:space="0" w:color="auto"/>
              <w:left w:val="nil"/>
              <w:bottom w:val="nil"/>
            </w:tcBorders>
          </w:tcPr>
          <w:p w14:paraId="60FC834D" w14:textId="77777777" w:rsidR="0009267D" w:rsidRPr="00AE0426" w:rsidRDefault="0009267D" w:rsidP="007673BD">
            <w:pPr>
              <w:rPr>
                <w:rFonts w:ascii="Aptos" w:hAnsi="Aptos" w:cs="Arial"/>
                <w:sz w:val="22"/>
                <w:szCs w:val="22"/>
              </w:rPr>
            </w:pPr>
          </w:p>
        </w:tc>
      </w:tr>
      <w:tr w:rsidR="0009267D" w:rsidRPr="00AE0426" w14:paraId="77E823E7" w14:textId="77777777" w:rsidTr="007673BD">
        <w:trPr>
          <w:jc w:val="center"/>
        </w:trPr>
        <w:tc>
          <w:tcPr>
            <w:tcW w:w="837" w:type="dxa"/>
            <w:tcBorders>
              <w:top w:val="nil"/>
              <w:bottom w:val="single" w:sz="4" w:space="0" w:color="auto"/>
              <w:right w:val="nil"/>
            </w:tcBorders>
          </w:tcPr>
          <w:p w14:paraId="63D5F6A9" w14:textId="77777777" w:rsidR="0009267D" w:rsidRPr="00AE0426" w:rsidRDefault="0009267D" w:rsidP="00420629">
            <w:pPr>
              <w:rPr>
                <w:rFonts w:ascii="Aptos" w:hAnsi="Aptos" w:cs="Arial"/>
                <w:b/>
                <w:bCs/>
                <w:sz w:val="22"/>
                <w:szCs w:val="22"/>
              </w:rPr>
            </w:pPr>
          </w:p>
        </w:tc>
        <w:tc>
          <w:tcPr>
            <w:tcW w:w="776" w:type="dxa"/>
            <w:tcBorders>
              <w:top w:val="nil"/>
              <w:bottom w:val="single" w:sz="4" w:space="0" w:color="auto"/>
              <w:right w:val="nil"/>
            </w:tcBorders>
          </w:tcPr>
          <w:p w14:paraId="2264A16A"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1/23</w:t>
            </w:r>
          </w:p>
        </w:tc>
        <w:tc>
          <w:tcPr>
            <w:tcW w:w="4597" w:type="dxa"/>
            <w:tcBorders>
              <w:top w:val="nil"/>
              <w:left w:val="nil"/>
              <w:bottom w:val="single" w:sz="4" w:space="0" w:color="auto"/>
              <w:right w:val="nil"/>
            </w:tcBorders>
          </w:tcPr>
          <w:p w14:paraId="09912831" w14:textId="6A10ECD6" w:rsidR="0009267D" w:rsidRPr="00AE0426" w:rsidRDefault="00FD4D17" w:rsidP="003B3BA0">
            <w:pPr>
              <w:rPr>
                <w:rFonts w:ascii="Aptos" w:hAnsi="Aptos" w:cs="Arial"/>
                <w:sz w:val="22"/>
                <w:szCs w:val="22"/>
              </w:rPr>
            </w:pPr>
            <w:r>
              <w:rPr>
                <w:rFonts w:ascii="Aptos" w:hAnsi="Aptos" w:cs="Arial"/>
                <w:sz w:val="22"/>
                <w:szCs w:val="22"/>
              </w:rPr>
              <w:t>What is mental illness?</w:t>
            </w:r>
            <w:r w:rsidR="007673BD">
              <w:rPr>
                <w:rFonts w:ascii="Aptos" w:hAnsi="Aptos" w:cs="Arial"/>
                <w:sz w:val="22"/>
                <w:szCs w:val="22"/>
              </w:rPr>
              <w:t xml:space="preserve"> </w:t>
            </w:r>
            <w:r>
              <w:rPr>
                <w:rFonts w:ascii="Aptos" w:hAnsi="Aptos" w:cs="Arial"/>
                <w:sz w:val="22"/>
                <w:szCs w:val="22"/>
              </w:rPr>
              <w:t>Part 3: History</w:t>
            </w:r>
          </w:p>
        </w:tc>
        <w:tc>
          <w:tcPr>
            <w:tcW w:w="1890" w:type="dxa"/>
            <w:tcBorders>
              <w:top w:val="nil"/>
              <w:left w:val="nil"/>
              <w:bottom w:val="single" w:sz="4" w:space="0" w:color="auto"/>
              <w:right w:val="nil"/>
            </w:tcBorders>
          </w:tcPr>
          <w:p w14:paraId="20BF9A9F" w14:textId="77777777" w:rsidR="0009267D" w:rsidRPr="00AE0426" w:rsidRDefault="0009267D" w:rsidP="003B3BA0">
            <w:pPr>
              <w:rPr>
                <w:rFonts w:ascii="Aptos" w:hAnsi="Aptos" w:cs="Arial"/>
                <w:sz w:val="22"/>
                <w:szCs w:val="22"/>
              </w:rPr>
            </w:pPr>
            <w:r w:rsidRPr="00AE0426">
              <w:rPr>
                <w:rFonts w:ascii="Aptos" w:hAnsi="Aptos" w:cs="Arial"/>
                <w:sz w:val="22"/>
                <w:szCs w:val="22"/>
              </w:rPr>
              <w:t>Readings on D2L</w:t>
            </w:r>
          </w:p>
        </w:tc>
        <w:tc>
          <w:tcPr>
            <w:tcW w:w="1710" w:type="dxa"/>
            <w:tcBorders>
              <w:top w:val="nil"/>
              <w:left w:val="nil"/>
              <w:bottom w:val="single" w:sz="4" w:space="0" w:color="auto"/>
            </w:tcBorders>
          </w:tcPr>
          <w:p w14:paraId="719B8FCA" w14:textId="77777777" w:rsidR="0009267D" w:rsidRPr="00AE0426" w:rsidRDefault="0009267D" w:rsidP="007673BD">
            <w:pPr>
              <w:rPr>
                <w:rFonts w:ascii="Aptos" w:hAnsi="Aptos" w:cs="Arial"/>
                <w:sz w:val="22"/>
                <w:szCs w:val="22"/>
              </w:rPr>
            </w:pPr>
            <w:r w:rsidRPr="00AE0426">
              <w:rPr>
                <w:rFonts w:ascii="Aptos" w:hAnsi="Aptos" w:cs="Arial"/>
                <w:sz w:val="22"/>
                <w:szCs w:val="22"/>
              </w:rPr>
              <w:t>LC 1b</w:t>
            </w:r>
          </w:p>
        </w:tc>
      </w:tr>
      <w:tr w:rsidR="0009267D" w:rsidRPr="00AE0426" w14:paraId="1A105E8B" w14:textId="77777777" w:rsidTr="007673BD">
        <w:trPr>
          <w:jc w:val="center"/>
        </w:trPr>
        <w:tc>
          <w:tcPr>
            <w:tcW w:w="837" w:type="dxa"/>
            <w:tcBorders>
              <w:top w:val="single" w:sz="4" w:space="0" w:color="auto"/>
              <w:bottom w:val="nil"/>
              <w:right w:val="nil"/>
            </w:tcBorders>
          </w:tcPr>
          <w:p w14:paraId="1FB647EF" w14:textId="77777777" w:rsidR="0009267D" w:rsidRPr="00AE0426" w:rsidRDefault="0009267D" w:rsidP="00420629">
            <w:pPr>
              <w:rPr>
                <w:rFonts w:ascii="Aptos" w:hAnsi="Aptos" w:cs="Arial"/>
                <w:b/>
                <w:bCs/>
                <w:sz w:val="22"/>
                <w:szCs w:val="22"/>
              </w:rPr>
            </w:pPr>
            <w:r w:rsidRPr="00AE0426">
              <w:rPr>
                <w:rFonts w:ascii="Aptos" w:hAnsi="Aptos" w:cs="Arial"/>
                <w:b/>
                <w:bCs/>
                <w:sz w:val="22"/>
                <w:szCs w:val="22"/>
              </w:rPr>
              <w:t>3</w:t>
            </w:r>
          </w:p>
        </w:tc>
        <w:tc>
          <w:tcPr>
            <w:tcW w:w="776" w:type="dxa"/>
            <w:tcBorders>
              <w:top w:val="single" w:sz="4" w:space="0" w:color="auto"/>
              <w:bottom w:val="nil"/>
              <w:right w:val="nil"/>
            </w:tcBorders>
          </w:tcPr>
          <w:p w14:paraId="2EF26EC5"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1/28</w:t>
            </w:r>
          </w:p>
        </w:tc>
        <w:tc>
          <w:tcPr>
            <w:tcW w:w="4597" w:type="dxa"/>
            <w:tcBorders>
              <w:top w:val="single" w:sz="4" w:space="0" w:color="auto"/>
              <w:left w:val="nil"/>
              <w:bottom w:val="nil"/>
              <w:right w:val="nil"/>
            </w:tcBorders>
          </w:tcPr>
          <w:p w14:paraId="25905854" w14:textId="60F0B8ED" w:rsidR="0009267D" w:rsidRPr="00AE0426" w:rsidRDefault="00D639E1" w:rsidP="003B3BA0">
            <w:pPr>
              <w:rPr>
                <w:rFonts w:ascii="Aptos" w:hAnsi="Aptos" w:cs="Arial"/>
                <w:sz w:val="22"/>
                <w:szCs w:val="22"/>
              </w:rPr>
            </w:pPr>
            <w:r w:rsidRPr="00AE0426">
              <w:rPr>
                <w:rFonts w:ascii="Aptos" w:hAnsi="Aptos" w:cs="Arial"/>
                <w:sz w:val="22"/>
                <w:szCs w:val="22"/>
              </w:rPr>
              <w:t>Assessment, diagnosis, &amp; treatment</w:t>
            </w:r>
          </w:p>
        </w:tc>
        <w:tc>
          <w:tcPr>
            <w:tcW w:w="1890" w:type="dxa"/>
            <w:tcBorders>
              <w:top w:val="single" w:sz="4" w:space="0" w:color="auto"/>
              <w:left w:val="nil"/>
              <w:bottom w:val="nil"/>
              <w:right w:val="nil"/>
            </w:tcBorders>
          </w:tcPr>
          <w:p w14:paraId="2D996369" w14:textId="77777777" w:rsidR="0009267D" w:rsidRPr="00AE0426" w:rsidRDefault="0009267D" w:rsidP="003B3BA0">
            <w:pPr>
              <w:rPr>
                <w:rFonts w:ascii="Aptos" w:hAnsi="Aptos" w:cs="Arial"/>
                <w:sz w:val="22"/>
                <w:szCs w:val="22"/>
              </w:rPr>
            </w:pPr>
            <w:r w:rsidRPr="00AE0426">
              <w:rPr>
                <w:rFonts w:ascii="Aptos" w:hAnsi="Aptos" w:cs="Arial"/>
                <w:sz w:val="22"/>
                <w:szCs w:val="22"/>
              </w:rPr>
              <w:t>Chapter 4</w:t>
            </w:r>
          </w:p>
        </w:tc>
        <w:tc>
          <w:tcPr>
            <w:tcW w:w="1710" w:type="dxa"/>
            <w:tcBorders>
              <w:top w:val="single" w:sz="4" w:space="0" w:color="auto"/>
              <w:left w:val="nil"/>
              <w:bottom w:val="nil"/>
            </w:tcBorders>
          </w:tcPr>
          <w:p w14:paraId="70878543" w14:textId="77777777" w:rsidR="0009267D" w:rsidRPr="00AE0426" w:rsidRDefault="0009267D" w:rsidP="007673BD">
            <w:pPr>
              <w:rPr>
                <w:rFonts w:ascii="Aptos" w:hAnsi="Aptos" w:cs="Arial"/>
                <w:sz w:val="22"/>
                <w:szCs w:val="22"/>
              </w:rPr>
            </w:pPr>
          </w:p>
        </w:tc>
      </w:tr>
      <w:tr w:rsidR="0009267D" w:rsidRPr="00AE0426" w14:paraId="77E0B028" w14:textId="77777777" w:rsidTr="007673BD">
        <w:trPr>
          <w:jc w:val="center"/>
        </w:trPr>
        <w:tc>
          <w:tcPr>
            <w:tcW w:w="837" w:type="dxa"/>
            <w:tcBorders>
              <w:top w:val="nil"/>
              <w:bottom w:val="single" w:sz="4" w:space="0" w:color="auto"/>
              <w:right w:val="nil"/>
            </w:tcBorders>
          </w:tcPr>
          <w:p w14:paraId="0107B013" w14:textId="77777777" w:rsidR="0009267D" w:rsidRPr="00AE0426" w:rsidRDefault="0009267D" w:rsidP="00420629">
            <w:pPr>
              <w:rPr>
                <w:rFonts w:ascii="Aptos" w:hAnsi="Aptos" w:cs="Arial"/>
                <w:b/>
                <w:bCs/>
                <w:sz w:val="22"/>
                <w:szCs w:val="22"/>
              </w:rPr>
            </w:pPr>
          </w:p>
        </w:tc>
        <w:tc>
          <w:tcPr>
            <w:tcW w:w="776" w:type="dxa"/>
            <w:tcBorders>
              <w:top w:val="nil"/>
              <w:bottom w:val="single" w:sz="4" w:space="0" w:color="auto"/>
              <w:right w:val="nil"/>
            </w:tcBorders>
          </w:tcPr>
          <w:p w14:paraId="1EFA7783"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1/30</w:t>
            </w:r>
          </w:p>
        </w:tc>
        <w:tc>
          <w:tcPr>
            <w:tcW w:w="4597" w:type="dxa"/>
            <w:tcBorders>
              <w:top w:val="nil"/>
              <w:left w:val="nil"/>
              <w:bottom w:val="single" w:sz="4" w:space="0" w:color="auto"/>
              <w:right w:val="nil"/>
            </w:tcBorders>
          </w:tcPr>
          <w:p w14:paraId="09C78F52" w14:textId="524A3C1A" w:rsidR="0009267D" w:rsidRPr="00AE0426" w:rsidRDefault="003B3BA0" w:rsidP="003B3BA0">
            <w:pPr>
              <w:rPr>
                <w:rFonts w:ascii="Aptos" w:hAnsi="Aptos" w:cs="Arial"/>
                <w:sz w:val="22"/>
                <w:szCs w:val="22"/>
              </w:rPr>
            </w:pPr>
            <w:r>
              <w:rPr>
                <w:rFonts w:ascii="Aptos" w:hAnsi="Aptos" w:cs="Arial"/>
                <w:sz w:val="22"/>
                <w:szCs w:val="22"/>
              </w:rPr>
              <w:t>Quiz 1</w:t>
            </w:r>
            <w:r w:rsidR="00A523BC">
              <w:rPr>
                <w:rFonts w:ascii="Aptos" w:hAnsi="Aptos" w:cs="Arial"/>
                <w:sz w:val="22"/>
                <w:szCs w:val="22"/>
              </w:rPr>
              <w:t xml:space="preserve"> &amp; </w:t>
            </w:r>
            <w:r>
              <w:rPr>
                <w:rFonts w:ascii="Aptos" w:hAnsi="Aptos" w:cs="Arial"/>
                <w:sz w:val="22"/>
                <w:szCs w:val="22"/>
              </w:rPr>
              <w:t>O</w:t>
            </w:r>
            <w:r w:rsidR="0009267D" w:rsidRPr="00AE0426">
              <w:rPr>
                <w:rFonts w:ascii="Aptos" w:hAnsi="Aptos" w:cs="Arial"/>
                <w:sz w:val="22"/>
                <w:szCs w:val="22"/>
              </w:rPr>
              <w:t xml:space="preserve">verview of </w:t>
            </w:r>
            <w:r w:rsidR="00D639E1" w:rsidRPr="00AE0426">
              <w:rPr>
                <w:rFonts w:ascii="Aptos" w:hAnsi="Aptos" w:cs="Arial"/>
                <w:sz w:val="22"/>
                <w:szCs w:val="22"/>
              </w:rPr>
              <w:t>t</w:t>
            </w:r>
            <w:r w:rsidR="0009267D" w:rsidRPr="00AE0426">
              <w:rPr>
                <w:rFonts w:ascii="Aptos" w:hAnsi="Aptos" w:cs="Arial"/>
                <w:sz w:val="22"/>
                <w:szCs w:val="22"/>
              </w:rPr>
              <w:t xml:space="preserve">ransdiagnostic </w:t>
            </w:r>
            <w:r w:rsidR="00561983">
              <w:rPr>
                <w:rFonts w:ascii="Aptos" w:hAnsi="Aptos" w:cs="Arial"/>
                <w:sz w:val="22"/>
                <w:szCs w:val="22"/>
              </w:rPr>
              <w:t>approaches</w:t>
            </w:r>
          </w:p>
        </w:tc>
        <w:tc>
          <w:tcPr>
            <w:tcW w:w="1890" w:type="dxa"/>
            <w:tcBorders>
              <w:top w:val="nil"/>
              <w:left w:val="nil"/>
              <w:bottom w:val="single" w:sz="4" w:space="0" w:color="auto"/>
              <w:right w:val="nil"/>
            </w:tcBorders>
          </w:tcPr>
          <w:p w14:paraId="47D1FAA4" w14:textId="77777777" w:rsidR="0009267D" w:rsidRPr="00AE0426" w:rsidRDefault="0009267D" w:rsidP="003B3BA0">
            <w:pPr>
              <w:rPr>
                <w:rFonts w:ascii="Aptos" w:hAnsi="Aptos" w:cs="Arial"/>
                <w:sz w:val="22"/>
                <w:szCs w:val="22"/>
              </w:rPr>
            </w:pPr>
            <w:r w:rsidRPr="00AE0426">
              <w:rPr>
                <w:rFonts w:ascii="Aptos" w:hAnsi="Aptos" w:cs="Arial"/>
                <w:sz w:val="22"/>
                <w:szCs w:val="22"/>
              </w:rPr>
              <w:t>Readings on D2L</w:t>
            </w:r>
          </w:p>
        </w:tc>
        <w:tc>
          <w:tcPr>
            <w:tcW w:w="1710" w:type="dxa"/>
            <w:tcBorders>
              <w:top w:val="nil"/>
              <w:left w:val="nil"/>
              <w:bottom w:val="single" w:sz="4" w:space="0" w:color="auto"/>
            </w:tcBorders>
          </w:tcPr>
          <w:p w14:paraId="5D895076" w14:textId="1F0117B9" w:rsidR="0009267D" w:rsidRPr="00AE0426" w:rsidRDefault="003B3BA0" w:rsidP="007673BD">
            <w:pPr>
              <w:rPr>
                <w:rFonts w:ascii="Aptos" w:hAnsi="Aptos" w:cs="Arial"/>
                <w:sz w:val="22"/>
                <w:szCs w:val="22"/>
              </w:rPr>
            </w:pPr>
            <w:r w:rsidRPr="00AE0426">
              <w:rPr>
                <w:rFonts w:ascii="Aptos" w:hAnsi="Aptos" w:cs="Arial"/>
                <w:sz w:val="22"/>
                <w:szCs w:val="22"/>
              </w:rPr>
              <w:t>Quiz 1</w:t>
            </w:r>
          </w:p>
        </w:tc>
      </w:tr>
      <w:tr w:rsidR="0009267D" w:rsidRPr="00AE0426" w14:paraId="304EC612" w14:textId="77777777" w:rsidTr="007673BD">
        <w:trPr>
          <w:trHeight w:val="379"/>
          <w:jc w:val="center"/>
        </w:trPr>
        <w:tc>
          <w:tcPr>
            <w:tcW w:w="837" w:type="dxa"/>
            <w:tcBorders>
              <w:top w:val="single" w:sz="4" w:space="0" w:color="auto"/>
              <w:bottom w:val="nil"/>
              <w:right w:val="nil"/>
            </w:tcBorders>
          </w:tcPr>
          <w:p w14:paraId="01D2E0F3" w14:textId="77777777" w:rsidR="0009267D" w:rsidRPr="00AE0426" w:rsidRDefault="0009267D" w:rsidP="00420629">
            <w:pPr>
              <w:rPr>
                <w:rFonts w:ascii="Aptos" w:hAnsi="Aptos" w:cs="Arial"/>
                <w:b/>
                <w:bCs/>
                <w:sz w:val="22"/>
                <w:szCs w:val="22"/>
              </w:rPr>
            </w:pPr>
            <w:r w:rsidRPr="00AE0426">
              <w:rPr>
                <w:rFonts w:ascii="Aptos" w:hAnsi="Aptos" w:cs="Arial"/>
                <w:b/>
                <w:bCs/>
                <w:sz w:val="22"/>
                <w:szCs w:val="22"/>
              </w:rPr>
              <w:t>4</w:t>
            </w:r>
          </w:p>
        </w:tc>
        <w:tc>
          <w:tcPr>
            <w:tcW w:w="776" w:type="dxa"/>
            <w:tcBorders>
              <w:top w:val="single" w:sz="4" w:space="0" w:color="auto"/>
              <w:bottom w:val="nil"/>
              <w:right w:val="nil"/>
            </w:tcBorders>
          </w:tcPr>
          <w:p w14:paraId="120C8BD8"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2/04</w:t>
            </w:r>
          </w:p>
        </w:tc>
        <w:tc>
          <w:tcPr>
            <w:tcW w:w="4597" w:type="dxa"/>
            <w:tcBorders>
              <w:top w:val="single" w:sz="4" w:space="0" w:color="auto"/>
              <w:left w:val="nil"/>
              <w:bottom w:val="nil"/>
              <w:right w:val="nil"/>
            </w:tcBorders>
          </w:tcPr>
          <w:p w14:paraId="065D8E7A" w14:textId="27128448" w:rsidR="0009267D" w:rsidRPr="00AE0426" w:rsidRDefault="0009267D" w:rsidP="003B3BA0">
            <w:pPr>
              <w:rPr>
                <w:rFonts w:ascii="Aptos" w:hAnsi="Aptos" w:cs="Arial"/>
                <w:sz w:val="22"/>
                <w:szCs w:val="22"/>
              </w:rPr>
            </w:pPr>
            <w:r w:rsidRPr="00AE0426">
              <w:rPr>
                <w:rFonts w:ascii="Aptos" w:hAnsi="Aptos" w:cs="Arial"/>
                <w:sz w:val="22"/>
                <w:szCs w:val="22"/>
              </w:rPr>
              <w:t xml:space="preserve">Depressive </w:t>
            </w:r>
            <w:r w:rsidR="00D639E1" w:rsidRPr="00AE0426">
              <w:rPr>
                <w:rFonts w:ascii="Aptos" w:hAnsi="Aptos" w:cs="Arial"/>
                <w:sz w:val="22"/>
                <w:szCs w:val="22"/>
              </w:rPr>
              <w:t>d</w:t>
            </w:r>
            <w:r w:rsidRPr="00AE0426">
              <w:rPr>
                <w:rFonts w:ascii="Aptos" w:hAnsi="Aptos" w:cs="Arial"/>
                <w:sz w:val="22"/>
                <w:szCs w:val="22"/>
              </w:rPr>
              <w:t>isorders</w:t>
            </w:r>
          </w:p>
        </w:tc>
        <w:tc>
          <w:tcPr>
            <w:tcW w:w="1890" w:type="dxa"/>
            <w:tcBorders>
              <w:top w:val="single" w:sz="4" w:space="0" w:color="auto"/>
              <w:left w:val="nil"/>
              <w:bottom w:val="nil"/>
              <w:right w:val="nil"/>
            </w:tcBorders>
          </w:tcPr>
          <w:p w14:paraId="4E2FA0DB" w14:textId="77777777" w:rsidR="0009267D" w:rsidRPr="00AE0426" w:rsidRDefault="0009267D" w:rsidP="003B3BA0">
            <w:pPr>
              <w:rPr>
                <w:rFonts w:ascii="Aptos" w:hAnsi="Aptos" w:cs="Arial"/>
                <w:sz w:val="22"/>
                <w:szCs w:val="22"/>
              </w:rPr>
            </w:pPr>
            <w:r w:rsidRPr="00AE0426">
              <w:rPr>
                <w:rFonts w:ascii="Aptos" w:hAnsi="Aptos" w:cs="Arial"/>
                <w:sz w:val="22"/>
                <w:szCs w:val="22"/>
              </w:rPr>
              <w:t>Chapter 7</w:t>
            </w:r>
          </w:p>
        </w:tc>
        <w:tc>
          <w:tcPr>
            <w:tcW w:w="1710" w:type="dxa"/>
            <w:tcBorders>
              <w:top w:val="single" w:sz="4" w:space="0" w:color="auto"/>
              <w:left w:val="nil"/>
              <w:bottom w:val="nil"/>
            </w:tcBorders>
          </w:tcPr>
          <w:p w14:paraId="143AD6CA" w14:textId="77777777" w:rsidR="0009267D" w:rsidRPr="00AE0426" w:rsidRDefault="0009267D" w:rsidP="007673BD">
            <w:pPr>
              <w:rPr>
                <w:rFonts w:ascii="Aptos" w:hAnsi="Aptos" w:cs="Arial"/>
                <w:sz w:val="22"/>
                <w:szCs w:val="22"/>
              </w:rPr>
            </w:pPr>
          </w:p>
        </w:tc>
      </w:tr>
      <w:tr w:rsidR="0009267D" w:rsidRPr="00AE0426" w14:paraId="41DBC2D4" w14:textId="77777777" w:rsidTr="007673BD">
        <w:trPr>
          <w:jc w:val="center"/>
        </w:trPr>
        <w:tc>
          <w:tcPr>
            <w:tcW w:w="837" w:type="dxa"/>
            <w:tcBorders>
              <w:top w:val="nil"/>
              <w:bottom w:val="single" w:sz="4" w:space="0" w:color="auto"/>
              <w:right w:val="nil"/>
            </w:tcBorders>
          </w:tcPr>
          <w:p w14:paraId="59116D57" w14:textId="77777777" w:rsidR="0009267D" w:rsidRPr="00AE0426" w:rsidRDefault="0009267D" w:rsidP="00420629">
            <w:pPr>
              <w:rPr>
                <w:rFonts w:ascii="Aptos" w:hAnsi="Aptos" w:cs="Arial"/>
                <w:b/>
                <w:bCs/>
                <w:sz w:val="22"/>
                <w:szCs w:val="22"/>
              </w:rPr>
            </w:pPr>
          </w:p>
        </w:tc>
        <w:tc>
          <w:tcPr>
            <w:tcW w:w="776" w:type="dxa"/>
            <w:tcBorders>
              <w:top w:val="nil"/>
              <w:bottom w:val="single" w:sz="4" w:space="0" w:color="auto"/>
              <w:right w:val="nil"/>
            </w:tcBorders>
          </w:tcPr>
          <w:p w14:paraId="0C9C836B"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2/06</w:t>
            </w:r>
          </w:p>
        </w:tc>
        <w:tc>
          <w:tcPr>
            <w:tcW w:w="4597" w:type="dxa"/>
            <w:tcBorders>
              <w:top w:val="nil"/>
              <w:left w:val="nil"/>
              <w:bottom w:val="single" w:sz="4" w:space="0" w:color="auto"/>
              <w:right w:val="nil"/>
            </w:tcBorders>
          </w:tcPr>
          <w:p w14:paraId="6B6A470E" w14:textId="2DBFE9BF" w:rsidR="0009267D" w:rsidRPr="00AE0426" w:rsidRDefault="00B26DAA" w:rsidP="003B3BA0">
            <w:pPr>
              <w:rPr>
                <w:rFonts w:ascii="Aptos" w:hAnsi="Aptos" w:cs="Arial"/>
                <w:sz w:val="22"/>
                <w:szCs w:val="22"/>
              </w:rPr>
            </w:pPr>
            <w:r>
              <w:rPr>
                <w:rFonts w:ascii="Aptos" w:hAnsi="Aptos" w:cs="Arial"/>
                <w:sz w:val="22"/>
                <w:szCs w:val="22"/>
              </w:rPr>
              <w:t>Depressive and b</w:t>
            </w:r>
            <w:r w:rsidR="0009267D" w:rsidRPr="00AE0426">
              <w:rPr>
                <w:rFonts w:ascii="Aptos" w:hAnsi="Aptos" w:cs="Arial"/>
                <w:sz w:val="22"/>
                <w:szCs w:val="22"/>
              </w:rPr>
              <w:t xml:space="preserve">ipolar </w:t>
            </w:r>
            <w:r w:rsidR="00D639E1" w:rsidRPr="00AE0426">
              <w:rPr>
                <w:rFonts w:ascii="Aptos" w:hAnsi="Aptos" w:cs="Arial"/>
                <w:sz w:val="22"/>
                <w:szCs w:val="22"/>
              </w:rPr>
              <w:t>d</w:t>
            </w:r>
            <w:r w:rsidR="0009267D" w:rsidRPr="00AE0426">
              <w:rPr>
                <w:rFonts w:ascii="Aptos" w:hAnsi="Aptos" w:cs="Arial"/>
                <w:sz w:val="22"/>
                <w:szCs w:val="22"/>
              </w:rPr>
              <w:t>isorders</w:t>
            </w:r>
          </w:p>
        </w:tc>
        <w:tc>
          <w:tcPr>
            <w:tcW w:w="1890" w:type="dxa"/>
            <w:tcBorders>
              <w:top w:val="nil"/>
              <w:left w:val="nil"/>
              <w:bottom w:val="single" w:sz="4" w:space="0" w:color="auto"/>
              <w:right w:val="nil"/>
            </w:tcBorders>
          </w:tcPr>
          <w:p w14:paraId="6734E436" w14:textId="77777777" w:rsidR="0009267D" w:rsidRPr="00AE0426" w:rsidRDefault="0009267D" w:rsidP="003B3BA0">
            <w:pPr>
              <w:rPr>
                <w:rFonts w:ascii="Aptos" w:hAnsi="Aptos" w:cs="Arial"/>
                <w:sz w:val="22"/>
                <w:szCs w:val="22"/>
              </w:rPr>
            </w:pPr>
          </w:p>
        </w:tc>
        <w:tc>
          <w:tcPr>
            <w:tcW w:w="1710" w:type="dxa"/>
            <w:tcBorders>
              <w:top w:val="nil"/>
              <w:left w:val="nil"/>
              <w:bottom w:val="single" w:sz="4" w:space="0" w:color="auto"/>
            </w:tcBorders>
          </w:tcPr>
          <w:p w14:paraId="7323DCD5" w14:textId="72FD23C3" w:rsidR="0009267D" w:rsidRPr="00AE0426" w:rsidRDefault="005629FC" w:rsidP="007673BD">
            <w:pPr>
              <w:rPr>
                <w:rFonts w:ascii="Aptos" w:hAnsi="Aptos" w:cs="Arial"/>
                <w:sz w:val="22"/>
                <w:szCs w:val="22"/>
              </w:rPr>
            </w:pPr>
            <w:r>
              <w:rPr>
                <w:rFonts w:ascii="Aptos" w:hAnsi="Aptos" w:cs="Arial"/>
                <w:sz w:val="22"/>
                <w:szCs w:val="22"/>
              </w:rPr>
              <w:t>CC TBD</w:t>
            </w:r>
          </w:p>
        </w:tc>
      </w:tr>
      <w:tr w:rsidR="0009267D" w:rsidRPr="00AE0426" w14:paraId="5935C0D3" w14:textId="77777777" w:rsidTr="007673BD">
        <w:trPr>
          <w:jc w:val="center"/>
        </w:trPr>
        <w:tc>
          <w:tcPr>
            <w:tcW w:w="837" w:type="dxa"/>
            <w:tcBorders>
              <w:top w:val="single" w:sz="4" w:space="0" w:color="auto"/>
              <w:bottom w:val="nil"/>
              <w:right w:val="nil"/>
            </w:tcBorders>
          </w:tcPr>
          <w:p w14:paraId="26CE04C7" w14:textId="77777777" w:rsidR="0009267D" w:rsidRPr="00AE0426" w:rsidRDefault="0009267D" w:rsidP="00420629">
            <w:pPr>
              <w:rPr>
                <w:rFonts w:ascii="Aptos" w:hAnsi="Aptos" w:cs="Arial"/>
                <w:b/>
                <w:bCs/>
                <w:sz w:val="22"/>
                <w:szCs w:val="22"/>
              </w:rPr>
            </w:pPr>
            <w:r w:rsidRPr="00AE0426">
              <w:rPr>
                <w:rFonts w:ascii="Aptos" w:hAnsi="Aptos" w:cs="Arial"/>
                <w:b/>
                <w:bCs/>
                <w:sz w:val="22"/>
                <w:szCs w:val="22"/>
              </w:rPr>
              <w:t>5</w:t>
            </w:r>
          </w:p>
        </w:tc>
        <w:tc>
          <w:tcPr>
            <w:tcW w:w="776" w:type="dxa"/>
            <w:tcBorders>
              <w:top w:val="single" w:sz="4" w:space="0" w:color="auto"/>
              <w:bottom w:val="nil"/>
              <w:right w:val="nil"/>
            </w:tcBorders>
          </w:tcPr>
          <w:p w14:paraId="4899FDE4"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2/11</w:t>
            </w:r>
          </w:p>
        </w:tc>
        <w:tc>
          <w:tcPr>
            <w:tcW w:w="4597" w:type="dxa"/>
            <w:tcBorders>
              <w:top w:val="single" w:sz="4" w:space="0" w:color="auto"/>
              <w:left w:val="nil"/>
              <w:bottom w:val="nil"/>
              <w:right w:val="nil"/>
            </w:tcBorders>
          </w:tcPr>
          <w:p w14:paraId="56ADE520" w14:textId="7BE0CF2C" w:rsidR="0009267D" w:rsidRPr="00AE0426" w:rsidRDefault="0009267D" w:rsidP="003B3BA0">
            <w:pPr>
              <w:rPr>
                <w:rFonts w:ascii="Aptos" w:hAnsi="Aptos" w:cs="Arial"/>
                <w:sz w:val="22"/>
                <w:szCs w:val="22"/>
              </w:rPr>
            </w:pPr>
            <w:r w:rsidRPr="00AE0426">
              <w:rPr>
                <w:rFonts w:ascii="Aptos" w:hAnsi="Aptos" w:cs="Arial"/>
                <w:sz w:val="22"/>
                <w:szCs w:val="22"/>
              </w:rPr>
              <w:t xml:space="preserve">Anxiety </w:t>
            </w:r>
            <w:r w:rsidR="00D639E1" w:rsidRPr="00AE0426">
              <w:rPr>
                <w:rFonts w:ascii="Aptos" w:hAnsi="Aptos" w:cs="Arial"/>
                <w:sz w:val="22"/>
                <w:szCs w:val="22"/>
              </w:rPr>
              <w:t>d</w:t>
            </w:r>
            <w:r w:rsidRPr="00AE0426">
              <w:rPr>
                <w:rFonts w:ascii="Aptos" w:hAnsi="Aptos" w:cs="Arial"/>
                <w:sz w:val="22"/>
                <w:szCs w:val="22"/>
              </w:rPr>
              <w:t>isorders</w:t>
            </w:r>
          </w:p>
        </w:tc>
        <w:tc>
          <w:tcPr>
            <w:tcW w:w="1890" w:type="dxa"/>
            <w:tcBorders>
              <w:top w:val="single" w:sz="4" w:space="0" w:color="auto"/>
              <w:left w:val="nil"/>
              <w:bottom w:val="nil"/>
              <w:right w:val="nil"/>
            </w:tcBorders>
          </w:tcPr>
          <w:p w14:paraId="683BD989" w14:textId="77777777" w:rsidR="0009267D" w:rsidRPr="00AE0426" w:rsidRDefault="0009267D" w:rsidP="003B3BA0">
            <w:pPr>
              <w:rPr>
                <w:rFonts w:ascii="Aptos" w:hAnsi="Aptos" w:cs="Arial"/>
                <w:sz w:val="22"/>
                <w:szCs w:val="22"/>
              </w:rPr>
            </w:pPr>
            <w:r w:rsidRPr="00AE0426">
              <w:rPr>
                <w:rFonts w:ascii="Aptos" w:hAnsi="Aptos" w:cs="Arial"/>
                <w:sz w:val="22"/>
                <w:szCs w:val="22"/>
              </w:rPr>
              <w:t>Chapter 5</w:t>
            </w:r>
          </w:p>
        </w:tc>
        <w:tc>
          <w:tcPr>
            <w:tcW w:w="1710" w:type="dxa"/>
            <w:tcBorders>
              <w:top w:val="single" w:sz="4" w:space="0" w:color="auto"/>
              <w:left w:val="nil"/>
              <w:bottom w:val="nil"/>
            </w:tcBorders>
          </w:tcPr>
          <w:p w14:paraId="5B153F99" w14:textId="77777777" w:rsidR="0009267D" w:rsidRPr="00AE0426" w:rsidRDefault="0009267D" w:rsidP="007673BD">
            <w:pPr>
              <w:rPr>
                <w:rFonts w:ascii="Aptos" w:hAnsi="Aptos" w:cs="Arial"/>
                <w:sz w:val="22"/>
                <w:szCs w:val="22"/>
              </w:rPr>
            </w:pPr>
          </w:p>
        </w:tc>
      </w:tr>
      <w:tr w:rsidR="0009267D" w:rsidRPr="00AE0426" w14:paraId="57E0DB0D" w14:textId="77777777" w:rsidTr="007673BD">
        <w:trPr>
          <w:jc w:val="center"/>
        </w:trPr>
        <w:tc>
          <w:tcPr>
            <w:tcW w:w="837" w:type="dxa"/>
            <w:tcBorders>
              <w:top w:val="nil"/>
              <w:bottom w:val="nil"/>
              <w:right w:val="nil"/>
            </w:tcBorders>
          </w:tcPr>
          <w:p w14:paraId="7E333C3C" w14:textId="77777777" w:rsidR="0009267D" w:rsidRPr="00AE0426" w:rsidRDefault="0009267D" w:rsidP="00420629">
            <w:pPr>
              <w:rPr>
                <w:rFonts w:ascii="Aptos" w:hAnsi="Aptos" w:cs="Arial"/>
                <w:b/>
                <w:bCs/>
                <w:sz w:val="22"/>
                <w:szCs w:val="22"/>
              </w:rPr>
            </w:pPr>
          </w:p>
        </w:tc>
        <w:tc>
          <w:tcPr>
            <w:tcW w:w="776" w:type="dxa"/>
            <w:tcBorders>
              <w:top w:val="nil"/>
              <w:bottom w:val="nil"/>
              <w:right w:val="nil"/>
            </w:tcBorders>
          </w:tcPr>
          <w:p w14:paraId="0E9AC4FB"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2/13</w:t>
            </w:r>
          </w:p>
        </w:tc>
        <w:tc>
          <w:tcPr>
            <w:tcW w:w="4597" w:type="dxa"/>
            <w:tcBorders>
              <w:top w:val="nil"/>
              <w:left w:val="nil"/>
              <w:bottom w:val="nil"/>
              <w:right w:val="nil"/>
            </w:tcBorders>
          </w:tcPr>
          <w:p w14:paraId="62839C56" w14:textId="77777777" w:rsidR="0009267D" w:rsidRPr="00AE0426" w:rsidRDefault="0009267D" w:rsidP="003B3BA0">
            <w:pPr>
              <w:rPr>
                <w:rFonts w:ascii="Aptos" w:hAnsi="Aptos" w:cs="Arial"/>
                <w:sz w:val="22"/>
                <w:szCs w:val="22"/>
              </w:rPr>
            </w:pPr>
            <w:r w:rsidRPr="00AE0426">
              <w:rPr>
                <w:rFonts w:ascii="Aptos" w:hAnsi="Aptos" w:cs="Arial"/>
                <w:sz w:val="22"/>
                <w:szCs w:val="22"/>
              </w:rPr>
              <w:t>NO CLASS</w:t>
            </w:r>
          </w:p>
        </w:tc>
        <w:tc>
          <w:tcPr>
            <w:tcW w:w="1890" w:type="dxa"/>
            <w:tcBorders>
              <w:top w:val="nil"/>
              <w:left w:val="nil"/>
              <w:bottom w:val="nil"/>
              <w:right w:val="nil"/>
            </w:tcBorders>
          </w:tcPr>
          <w:p w14:paraId="6E117032" w14:textId="77777777" w:rsidR="0009267D" w:rsidRPr="00AE0426" w:rsidRDefault="0009267D" w:rsidP="003B3BA0">
            <w:pPr>
              <w:rPr>
                <w:rFonts w:ascii="Aptos" w:hAnsi="Aptos" w:cs="Arial"/>
                <w:sz w:val="22"/>
                <w:szCs w:val="22"/>
              </w:rPr>
            </w:pPr>
          </w:p>
        </w:tc>
        <w:tc>
          <w:tcPr>
            <w:tcW w:w="1710" w:type="dxa"/>
            <w:tcBorders>
              <w:top w:val="nil"/>
              <w:left w:val="nil"/>
            </w:tcBorders>
          </w:tcPr>
          <w:p w14:paraId="2E0A3004" w14:textId="77777777" w:rsidR="0009267D" w:rsidRPr="00AE0426" w:rsidRDefault="0009267D" w:rsidP="007673BD">
            <w:pPr>
              <w:rPr>
                <w:rFonts w:ascii="Aptos" w:hAnsi="Aptos" w:cs="Arial"/>
                <w:sz w:val="22"/>
                <w:szCs w:val="22"/>
              </w:rPr>
            </w:pPr>
          </w:p>
        </w:tc>
      </w:tr>
      <w:tr w:rsidR="0009267D" w:rsidRPr="00AE0426" w14:paraId="70829994" w14:textId="77777777" w:rsidTr="007673BD">
        <w:trPr>
          <w:jc w:val="center"/>
        </w:trPr>
        <w:tc>
          <w:tcPr>
            <w:tcW w:w="837" w:type="dxa"/>
            <w:tcBorders>
              <w:top w:val="single" w:sz="4" w:space="0" w:color="auto"/>
              <w:bottom w:val="nil"/>
              <w:right w:val="nil"/>
            </w:tcBorders>
          </w:tcPr>
          <w:p w14:paraId="68405424" w14:textId="77777777" w:rsidR="0009267D" w:rsidRPr="00AE0426" w:rsidRDefault="0009267D" w:rsidP="00420629">
            <w:pPr>
              <w:rPr>
                <w:rFonts w:ascii="Aptos" w:hAnsi="Aptos" w:cs="Arial"/>
                <w:b/>
                <w:bCs/>
                <w:sz w:val="22"/>
                <w:szCs w:val="22"/>
              </w:rPr>
            </w:pPr>
            <w:r w:rsidRPr="00AE0426">
              <w:rPr>
                <w:rFonts w:ascii="Aptos" w:hAnsi="Aptos" w:cs="Arial"/>
                <w:b/>
                <w:bCs/>
                <w:sz w:val="22"/>
                <w:szCs w:val="22"/>
              </w:rPr>
              <w:t>6</w:t>
            </w:r>
          </w:p>
        </w:tc>
        <w:tc>
          <w:tcPr>
            <w:tcW w:w="776" w:type="dxa"/>
            <w:tcBorders>
              <w:top w:val="single" w:sz="4" w:space="0" w:color="auto"/>
              <w:bottom w:val="nil"/>
              <w:right w:val="nil"/>
            </w:tcBorders>
          </w:tcPr>
          <w:p w14:paraId="06E8E1CB"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2/18</w:t>
            </w:r>
          </w:p>
        </w:tc>
        <w:tc>
          <w:tcPr>
            <w:tcW w:w="4597" w:type="dxa"/>
            <w:tcBorders>
              <w:top w:val="single" w:sz="4" w:space="0" w:color="auto"/>
              <w:left w:val="nil"/>
              <w:bottom w:val="nil"/>
              <w:right w:val="nil"/>
            </w:tcBorders>
          </w:tcPr>
          <w:p w14:paraId="2F2ACDC3" w14:textId="14665847" w:rsidR="0009267D" w:rsidRPr="00AE0426" w:rsidRDefault="0009267D" w:rsidP="003B3BA0">
            <w:pPr>
              <w:rPr>
                <w:rFonts w:ascii="Aptos" w:hAnsi="Aptos" w:cs="Arial"/>
                <w:sz w:val="22"/>
                <w:szCs w:val="22"/>
              </w:rPr>
            </w:pPr>
            <w:r w:rsidRPr="00AE0426">
              <w:rPr>
                <w:rFonts w:ascii="Aptos" w:hAnsi="Aptos" w:cs="Arial"/>
                <w:sz w:val="22"/>
                <w:szCs w:val="22"/>
              </w:rPr>
              <w:t xml:space="preserve">Stress- and </w:t>
            </w:r>
            <w:r w:rsidR="00D639E1" w:rsidRPr="00AE0426">
              <w:rPr>
                <w:rFonts w:ascii="Aptos" w:hAnsi="Aptos" w:cs="Arial"/>
                <w:sz w:val="22"/>
                <w:szCs w:val="22"/>
              </w:rPr>
              <w:t>t</w:t>
            </w:r>
            <w:r w:rsidRPr="00AE0426">
              <w:rPr>
                <w:rFonts w:ascii="Aptos" w:hAnsi="Aptos" w:cs="Arial"/>
                <w:sz w:val="22"/>
                <w:szCs w:val="22"/>
              </w:rPr>
              <w:t>rauma-</w:t>
            </w:r>
            <w:r w:rsidR="00D639E1" w:rsidRPr="00AE0426">
              <w:rPr>
                <w:rFonts w:ascii="Aptos" w:hAnsi="Aptos" w:cs="Arial"/>
                <w:sz w:val="22"/>
                <w:szCs w:val="22"/>
              </w:rPr>
              <w:t>r</w:t>
            </w:r>
            <w:r w:rsidRPr="00AE0426">
              <w:rPr>
                <w:rFonts w:ascii="Aptos" w:hAnsi="Aptos" w:cs="Arial"/>
                <w:sz w:val="22"/>
                <w:szCs w:val="22"/>
              </w:rPr>
              <w:t xml:space="preserve">elated </w:t>
            </w:r>
            <w:r w:rsidR="00D639E1" w:rsidRPr="00AE0426">
              <w:rPr>
                <w:rFonts w:ascii="Aptos" w:hAnsi="Aptos" w:cs="Arial"/>
                <w:sz w:val="22"/>
                <w:szCs w:val="22"/>
              </w:rPr>
              <w:t>d</w:t>
            </w:r>
            <w:r w:rsidRPr="00AE0426">
              <w:rPr>
                <w:rFonts w:ascii="Aptos" w:hAnsi="Aptos" w:cs="Arial"/>
                <w:sz w:val="22"/>
                <w:szCs w:val="22"/>
              </w:rPr>
              <w:t>isorders</w:t>
            </w:r>
          </w:p>
        </w:tc>
        <w:tc>
          <w:tcPr>
            <w:tcW w:w="1890" w:type="dxa"/>
            <w:tcBorders>
              <w:top w:val="single" w:sz="4" w:space="0" w:color="auto"/>
              <w:left w:val="nil"/>
              <w:bottom w:val="nil"/>
              <w:right w:val="nil"/>
            </w:tcBorders>
          </w:tcPr>
          <w:p w14:paraId="18248157" w14:textId="77777777" w:rsidR="0009267D" w:rsidRPr="00AE0426" w:rsidRDefault="0009267D" w:rsidP="003B3BA0">
            <w:pPr>
              <w:rPr>
                <w:rFonts w:ascii="Aptos" w:hAnsi="Aptos" w:cs="Arial"/>
                <w:sz w:val="22"/>
                <w:szCs w:val="22"/>
              </w:rPr>
            </w:pPr>
            <w:r w:rsidRPr="00AE0426">
              <w:rPr>
                <w:rFonts w:ascii="Aptos" w:hAnsi="Aptos" w:cs="Arial"/>
                <w:sz w:val="22"/>
                <w:szCs w:val="22"/>
              </w:rPr>
              <w:t>Chapter 6</w:t>
            </w:r>
          </w:p>
        </w:tc>
        <w:tc>
          <w:tcPr>
            <w:tcW w:w="1710" w:type="dxa"/>
            <w:tcBorders>
              <w:top w:val="single" w:sz="4" w:space="0" w:color="auto"/>
              <w:left w:val="nil"/>
              <w:bottom w:val="nil"/>
            </w:tcBorders>
          </w:tcPr>
          <w:p w14:paraId="4B82B5BB" w14:textId="77777777" w:rsidR="0009267D" w:rsidRPr="00AE0426" w:rsidRDefault="0009267D" w:rsidP="007673BD">
            <w:pPr>
              <w:rPr>
                <w:rFonts w:ascii="Aptos" w:hAnsi="Aptos" w:cs="Arial"/>
                <w:sz w:val="22"/>
                <w:szCs w:val="22"/>
              </w:rPr>
            </w:pPr>
          </w:p>
        </w:tc>
      </w:tr>
      <w:tr w:rsidR="0009267D" w:rsidRPr="00AE0426" w14:paraId="7F8D3B7D" w14:textId="77777777" w:rsidTr="007673BD">
        <w:trPr>
          <w:jc w:val="center"/>
        </w:trPr>
        <w:tc>
          <w:tcPr>
            <w:tcW w:w="837" w:type="dxa"/>
            <w:tcBorders>
              <w:top w:val="nil"/>
              <w:bottom w:val="single" w:sz="4" w:space="0" w:color="auto"/>
              <w:right w:val="nil"/>
            </w:tcBorders>
          </w:tcPr>
          <w:p w14:paraId="5D4AAA04" w14:textId="77777777" w:rsidR="0009267D" w:rsidRPr="00AE0426" w:rsidRDefault="0009267D" w:rsidP="00420629">
            <w:pPr>
              <w:rPr>
                <w:rFonts w:ascii="Aptos" w:hAnsi="Aptos" w:cs="Arial"/>
                <w:b/>
                <w:bCs/>
                <w:sz w:val="22"/>
                <w:szCs w:val="22"/>
              </w:rPr>
            </w:pPr>
          </w:p>
        </w:tc>
        <w:tc>
          <w:tcPr>
            <w:tcW w:w="776" w:type="dxa"/>
            <w:tcBorders>
              <w:top w:val="nil"/>
              <w:bottom w:val="single" w:sz="4" w:space="0" w:color="auto"/>
              <w:right w:val="nil"/>
            </w:tcBorders>
          </w:tcPr>
          <w:p w14:paraId="146940FC"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2/20</w:t>
            </w:r>
          </w:p>
        </w:tc>
        <w:tc>
          <w:tcPr>
            <w:tcW w:w="4597" w:type="dxa"/>
            <w:tcBorders>
              <w:top w:val="nil"/>
              <w:left w:val="nil"/>
              <w:bottom w:val="single" w:sz="4" w:space="0" w:color="auto"/>
              <w:right w:val="nil"/>
            </w:tcBorders>
          </w:tcPr>
          <w:p w14:paraId="24EEBBBF" w14:textId="1458C2C5" w:rsidR="0009267D" w:rsidRPr="00AE0426" w:rsidRDefault="003B3BA0" w:rsidP="003B3BA0">
            <w:pPr>
              <w:rPr>
                <w:rFonts w:ascii="Aptos" w:hAnsi="Aptos" w:cs="Arial"/>
                <w:sz w:val="22"/>
                <w:szCs w:val="22"/>
              </w:rPr>
            </w:pPr>
            <w:r>
              <w:rPr>
                <w:rFonts w:ascii="Aptos" w:hAnsi="Aptos" w:cs="Arial"/>
                <w:sz w:val="22"/>
                <w:szCs w:val="22"/>
              </w:rPr>
              <w:t>Quiz 2</w:t>
            </w:r>
            <w:r w:rsidR="00095FFB">
              <w:rPr>
                <w:rFonts w:ascii="Aptos" w:hAnsi="Aptos" w:cs="Arial"/>
                <w:sz w:val="22"/>
                <w:szCs w:val="22"/>
              </w:rPr>
              <w:t xml:space="preserve"> (no lecture)</w:t>
            </w:r>
          </w:p>
        </w:tc>
        <w:tc>
          <w:tcPr>
            <w:tcW w:w="1890" w:type="dxa"/>
            <w:tcBorders>
              <w:top w:val="nil"/>
              <w:left w:val="nil"/>
              <w:bottom w:val="single" w:sz="4" w:space="0" w:color="auto"/>
              <w:right w:val="nil"/>
            </w:tcBorders>
          </w:tcPr>
          <w:p w14:paraId="75A54AB3" w14:textId="77777777" w:rsidR="0009267D" w:rsidRPr="00AE0426" w:rsidRDefault="0009267D" w:rsidP="003B3BA0">
            <w:pPr>
              <w:rPr>
                <w:rFonts w:ascii="Aptos" w:hAnsi="Aptos" w:cs="Arial"/>
                <w:sz w:val="22"/>
                <w:szCs w:val="22"/>
              </w:rPr>
            </w:pPr>
          </w:p>
        </w:tc>
        <w:tc>
          <w:tcPr>
            <w:tcW w:w="1710" w:type="dxa"/>
            <w:tcBorders>
              <w:top w:val="nil"/>
              <w:left w:val="nil"/>
              <w:bottom w:val="single" w:sz="4" w:space="0" w:color="auto"/>
            </w:tcBorders>
          </w:tcPr>
          <w:p w14:paraId="612FBDB2" w14:textId="47C8C3B5" w:rsidR="0009267D" w:rsidRPr="00AE0426" w:rsidRDefault="003B3BA0" w:rsidP="007673BD">
            <w:pPr>
              <w:rPr>
                <w:rFonts w:ascii="Aptos" w:hAnsi="Aptos" w:cs="Arial"/>
                <w:sz w:val="22"/>
                <w:szCs w:val="22"/>
              </w:rPr>
            </w:pPr>
            <w:r w:rsidRPr="00AE0426">
              <w:rPr>
                <w:rFonts w:ascii="Aptos" w:hAnsi="Aptos" w:cs="Arial"/>
                <w:sz w:val="22"/>
                <w:szCs w:val="22"/>
              </w:rPr>
              <w:t>Quiz 2</w:t>
            </w:r>
          </w:p>
        </w:tc>
      </w:tr>
      <w:tr w:rsidR="0009267D" w:rsidRPr="00AE0426" w14:paraId="4B74434B" w14:textId="77777777" w:rsidTr="007673BD">
        <w:trPr>
          <w:jc w:val="center"/>
        </w:trPr>
        <w:tc>
          <w:tcPr>
            <w:tcW w:w="837" w:type="dxa"/>
            <w:tcBorders>
              <w:top w:val="single" w:sz="4" w:space="0" w:color="auto"/>
              <w:bottom w:val="nil"/>
              <w:right w:val="nil"/>
            </w:tcBorders>
          </w:tcPr>
          <w:p w14:paraId="683024D7" w14:textId="77777777" w:rsidR="0009267D" w:rsidRPr="00AE0426" w:rsidRDefault="0009267D" w:rsidP="00420629">
            <w:pPr>
              <w:rPr>
                <w:rFonts w:ascii="Aptos" w:hAnsi="Aptos" w:cs="Arial"/>
                <w:b/>
                <w:bCs/>
                <w:sz w:val="22"/>
                <w:szCs w:val="22"/>
              </w:rPr>
            </w:pPr>
            <w:r w:rsidRPr="00AE0426">
              <w:rPr>
                <w:rFonts w:ascii="Aptos" w:hAnsi="Aptos" w:cs="Arial"/>
                <w:b/>
                <w:bCs/>
                <w:sz w:val="22"/>
                <w:szCs w:val="22"/>
              </w:rPr>
              <w:t>7</w:t>
            </w:r>
          </w:p>
        </w:tc>
        <w:tc>
          <w:tcPr>
            <w:tcW w:w="776" w:type="dxa"/>
            <w:tcBorders>
              <w:top w:val="single" w:sz="4" w:space="0" w:color="auto"/>
              <w:bottom w:val="nil"/>
              <w:right w:val="nil"/>
            </w:tcBorders>
            <w:shd w:val="clear" w:color="auto" w:fill="auto"/>
          </w:tcPr>
          <w:p w14:paraId="1A0244D1" w14:textId="77777777" w:rsidR="0009267D" w:rsidRPr="00AE0426" w:rsidRDefault="0009267D" w:rsidP="003B3BA0">
            <w:pPr>
              <w:rPr>
                <w:rFonts w:ascii="Aptos" w:hAnsi="Aptos" w:cs="Arial"/>
                <w:b/>
                <w:bCs/>
                <w:sz w:val="22"/>
                <w:szCs w:val="22"/>
              </w:rPr>
            </w:pPr>
            <w:r w:rsidRPr="00AE0426">
              <w:rPr>
                <w:rFonts w:ascii="Aptos" w:hAnsi="Aptos" w:cs="Arial"/>
                <w:b/>
                <w:bCs/>
                <w:sz w:val="22"/>
                <w:szCs w:val="22"/>
              </w:rPr>
              <w:t>2/25</w:t>
            </w:r>
          </w:p>
        </w:tc>
        <w:tc>
          <w:tcPr>
            <w:tcW w:w="4597" w:type="dxa"/>
            <w:tcBorders>
              <w:top w:val="single" w:sz="4" w:space="0" w:color="auto"/>
              <w:left w:val="nil"/>
              <w:bottom w:val="nil"/>
              <w:right w:val="nil"/>
            </w:tcBorders>
            <w:shd w:val="clear" w:color="auto" w:fill="auto"/>
          </w:tcPr>
          <w:p w14:paraId="6416D14D" w14:textId="4B648C16" w:rsidR="0009267D" w:rsidRPr="00AE0426" w:rsidRDefault="0009267D" w:rsidP="003B3BA0">
            <w:pPr>
              <w:rPr>
                <w:rFonts w:ascii="Aptos" w:hAnsi="Aptos" w:cs="Arial"/>
                <w:sz w:val="22"/>
                <w:szCs w:val="22"/>
              </w:rPr>
            </w:pPr>
            <w:r w:rsidRPr="00AE0426">
              <w:rPr>
                <w:rFonts w:ascii="Aptos" w:hAnsi="Aptos" w:cs="Arial"/>
                <w:sz w:val="22"/>
                <w:szCs w:val="22"/>
              </w:rPr>
              <w:t>Self-</w:t>
            </w:r>
            <w:r w:rsidR="00D639E1" w:rsidRPr="00AE0426">
              <w:rPr>
                <w:rFonts w:ascii="Aptos" w:hAnsi="Aptos" w:cs="Arial"/>
                <w:sz w:val="22"/>
                <w:szCs w:val="22"/>
              </w:rPr>
              <w:t>h</w:t>
            </w:r>
            <w:r w:rsidRPr="00AE0426">
              <w:rPr>
                <w:rFonts w:ascii="Aptos" w:hAnsi="Aptos" w:cs="Arial"/>
                <w:sz w:val="22"/>
                <w:szCs w:val="22"/>
              </w:rPr>
              <w:t xml:space="preserve">arm &amp; </w:t>
            </w:r>
            <w:r w:rsidR="009D6308">
              <w:rPr>
                <w:rFonts w:ascii="Aptos" w:hAnsi="Aptos" w:cs="Arial"/>
                <w:sz w:val="22"/>
                <w:szCs w:val="22"/>
              </w:rPr>
              <w:t>s</w:t>
            </w:r>
            <w:r w:rsidR="00D639E1" w:rsidRPr="00AE0426">
              <w:rPr>
                <w:rFonts w:ascii="Aptos" w:hAnsi="Aptos" w:cs="Arial"/>
                <w:sz w:val="22"/>
                <w:szCs w:val="22"/>
              </w:rPr>
              <w:t>ui</w:t>
            </w:r>
            <w:r w:rsidRPr="00AE0426">
              <w:rPr>
                <w:rFonts w:ascii="Aptos" w:hAnsi="Aptos" w:cs="Arial"/>
                <w:sz w:val="22"/>
                <w:szCs w:val="22"/>
              </w:rPr>
              <w:t>cide</w:t>
            </w:r>
          </w:p>
        </w:tc>
        <w:tc>
          <w:tcPr>
            <w:tcW w:w="1890" w:type="dxa"/>
            <w:tcBorders>
              <w:top w:val="single" w:sz="4" w:space="0" w:color="auto"/>
              <w:left w:val="nil"/>
              <w:bottom w:val="nil"/>
              <w:right w:val="nil"/>
            </w:tcBorders>
            <w:shd w:val="clear" w:color="auto" w:fill="auto"/>
          </w:tcPr>
          <w:p w14:paraId="5A686CD5" w14:textId="77777777" w:rsidR="0009267D" w:rsidRPr="00AE0426" w:rsidRDefault="0009267D" w:rsidP="003B3BA0">
            <w:pPr>
              <w:rPr>
                <w:rFonts w:ascii="Aptos" w:hAnsi="Aptos" w:cs="Arial"/>
                <w:sz w:val="22"/>
                <w:szCs w:val="22"/>
              </w:rPr>
            </w:pPr>
            <w:r w:rsidRPr="00AE0426">
              <w:rPr>
                <w:rFonts w:ascii="Aptos" w:hAnsi="Aptos" w:cs="Arial"/>
                <w:sz w:val="22"/>
                <w:szCs w:val="22"/>
              </w:rPr>
              <w:t>Chapter 8</w:t>
            </w:r>
          </w:p>
        </w:tc>
        <w:tc>
          <w:tcPr>
            <w:tcW w:w="1710" w:type="dxa"/>
            <w:tcBorders>
              <w:top w:val="single" w:sz="4" w:space="0" w:color="auto"/>
              <w:left w:val="nil"/>
              <w:bottom w:val="nil"/>
            </w:tcBorders>
            <w:shd w:val="clear" w:color="auto" w:fill="auto"/>
          </w:tcPr>
          <w:p w14:paraId="73241CDD" w14:textId="77777777" w:rsidR="0009267D" w:rsidRPr="00AE0426" w:rsidRDefault="0009267D" w:rsidP="007673BD">
            <w:pPr>
              <w:rPr>
                <w:rFonts w:ascii="Aptos" w:hAnsi="Aptos" w:cs="Arial"/>
                <w:sz w:val="22"/>
                <w:szCs w:val="22"/>
              </w:rPr>
            </w:pPr>
          </w:p>
        </w:tc>
      </w:tr>
      <w:tr w:rsidR="003B3BA0" w:rsidRPr="00AE0426" w14:paraId="76431287" w14:textId="77777777" w:rsidTr="007673BD">
        <w:trPr>
          <w:jc w:val="center"/>
        </w:trPr>
        <w:tc>
          <w:tcPr>
            <w:tcW w:w="837" w:type="dxa"/>
            <w:tcBorders>
              <w:top w:val="nil"/>
              <w:bottom w:val="single" w:sz="4" w:space="0" w:color="auto"/>
              <w:right w:val="nil"/>
            </w:tcBorders>
          </w:tcPr>
          <w:p w14:paraId="46467B92"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shd w:val="clear" w:color="auto" w:fill="auto"/>
          </w:tcPr>
          <w:p w14:paraId="18FF7C63"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2/27</w:t>
            </w:r>
          </w:p>
        </w:tc>
        <w:tc>
          <w:tcPr>
            <w:tcW w:w="4597" w:type="dxa"/>
            <w:tcBorders>
              <w:top w:val="nil"/>
              <w:left w:val="nil"/>
              <w:bottom w:val="single" w:sz="4" w:space="0" w:color="auto"/>
              <w:right w:val="nil"/>
            </w:tcBorders>
            <w:shd w:val="clear" w:color="auto" w:fill="auto"/>
          </w:tcPr>
          <w:p w14:paraId="1C53AE78" w14:textId="15CFC485" w:rsidR="003B3BA0" w:rsidRPr="00AE0426" w:rsidRDefault="003B3BA0" w:rsidP="003B3BA0">
            <w:pPr>
              <w:rPr>
                <w:rFonts w:ascii="Aptos" w:hAnsi="Aptos" w:cs="Arial"/>
                <w:sz w:val="22"/>
                <w:szCs w:val="22"/>
              </w:rPr>
            </w:pPr>
            <w:r w:rsidRPr="00AE0426">
              <w:rPr>
                <w:rFonts w:ascii="Aptos" w:hAnsi="Aptos" w:cs="Arial"/>
                <w:sz w:val="22"/>
                <w:szCs w:val="22"/>
              </w:rPr>
              <w:t xml:space="preserve">Emotional </w:t>
            </w:r>
            <w:r w:rsidR="003B4BC4">
              <w:rPr>
                <w:rFonts w:ascii="Aptos" w:hAnsi="Aptos" w:cs="Arial"/>
                <w:sz w:val="22"/>
                <w:szCs w:val="22"/>
              </w:rPr>
              <w:t>dysfunction</w:t>
            </w:r>
            <w:r w:rsidRPr="00AE0426">
              <w:rPr>
                <w:rFonts w:ascii="Aptos" w:hAnsi="Aptos" w:cs="Arial"/>
                <w:sz w:val="22"/>
                <w:szCs w:val="22"/>
              </w:rPr>
              <w:t xml:space="preserve"> as a transdiagnostic process</w:t>
            </w:r>
          </w:p>
        </w:tc>
        <w:tc>
          <w:tcPr>
            <w:tcW w:w="1890" w:type="dxa"/>
            <w:tcBorders>
              <w:top w:val="nil"/>
              <w:left w:val="nil"/>
              <w:bottom w:val="single" w:sz="4" w:space="0" w:color="auto"/>
              <w:right w:val="nil"/>
            </w:tcBorders>
            <w:shd w:val="clear" w:color="auto" w:fill="auto"/>
          </w:tcPr>
          <w:p w14:paraId="5158F687" w14:textId="4BABFE4F" w:rsidR="003B3BA0" w:rsidRPr="00AE0426" w:rsidRDefault="00095FFB" w:rsidP="003B3BA0">
            <w:pPr>
              <w:rPr>
                <w:rFonts w:ascii="Aptos" w:hAnsi="Aptos" w:cs="Arial"/>
                <w:sz w:val="22"/>
                <w:szCs w:val="22"/>
              </w:rPr>
            </w:pPr>
            <w:r>
              <w:rPr>
                <w:rFonts w:ascii="Aptos" w:hAnsi="Aptos" w:cs="Arial"/>
                <w:sz w:val="22"/>
                <w:szCs w:val="22"/>
              </w:rPr>
              <w:t>Readings on D2L</w:t>
            </w:r>
          </w:p>
        </w:tc>
        <w:tc>
          <w:tcPr>
            <w:tcW w:w="1710" w:type="dxa"/>
            <w:tcBorders>
              <w:top w:val="nil"/>
              <w:left w:val="nil"/>
              <w:bottom w:val="single" w:sz="4" w:space="0" w:color="auto"/>
            </w:tcBorders>
            <w:shd w:val="clear" w:color="auto" w:fill="auto"/>
          </w:tcPr>
          <w:p w14:paraId="5CF67714" w14:textId="129A9816" w:rsidR="003B3BA0" w:rsidRPr="00AE0426" w:rsidRDefault="003B3BA0" w:rsidP="007673BD">
            <w:pPr>
              <w:rPr>
                <w:rFonts w:ascii="Aptos" w:hAnsi="Aptos" w:cs="Arial"/>
                <w:sz w:val="22"/>
                <w:szCs w:val="22"/>
              </w:rPr>
            </w:pPr>
            <w:r w:rsidRPr="00AE0426">
              <w:rPr>
                <w:rFonts w:ascii="Aptos" w:hAnsi="Aptos" w:cs="Arial"/>
                <w:sz w:val="22"/>
                <w:szCs w:val="22"/>
              </w:rPr>
              <w:t>LC 5a</w:t>
            </w:r>
          </w:p>
        </w:tc>
      </w:tr>
      <w:tr w:rsidR="003B3BA0" w:rsidRPr="00AE0426" w14:paraId="1CAA0303" w14:textId="77777777" w:rsidTr="007673BD">
        <w:trPr>
          <w:jc w:val="center"/>
        </w:trPr>
        <w:tc>
          <w:tcPr>
            <w:tcW w:w="837" w:type="dxa"/>
            <w:tcBorders>
              <w:top w:val="single" w:sz="4" w:space="0" w:color="auto"/>
              <w:bottom w:val="nil"/>
              <w:right w:val="nil"/>
            </w:tcBorders>
            <w:shd w:val="clear" w:color="auto" w:fill="D9D9D9" w:themeFill="background1" w:themeFillShade="D9"/>
          </w:tcPr>
          <w:p w14:paraId="062AC433" w14:textId="77777777" w:rsidR="003B3BA0" w:rsidRPr="00AE0426" w:rsidRDefault="003B3BA0" w:rsidP="003B3BA0">
            <w:pPr>
              <w:rPr>
                <w:rFonts w:ascii="Aptos" w:hAnsi="Aptos" w:cs="Arial"/>
                <w:b/>
                <w:bCs/>
                <w:sz w:val="22"/>
                <w:szCs w:val="22"/>
              </w:rPr>
            </w:pPr>
          </w:p>
        </w:tc>
        <w:tc>
          <w:tcPr>
            <w:tcW w:w="776" w:type="dxa"/>
            <w:tcBorders>
              <w:top w:val="single" w:sz="4" w:space="0" w:color="auto"/>
              <w:bottom w:val="nil"/>
              <w:right w:val="nil"/>
            </w:tcBorders>
            <w:shd w:val="clear" w:color="auto" w:fill="D9D9D9" w:themeFill="background1" w:themeFillShade="D9"/>
          </w:tcPr>
          <w:p w14:paraId="31B59572"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3/04</w:t>
            </w:r>
          </w:p>
        </w:tc>
        <w:tc>
          <w:tcPr>
            <w:tcW w:w="4597" w:type="dxa"/>
            <w:tcBorders>
              <w:top w:val="single" w:sz="4" w:space="0" w:color="auto"/>
              <w:left w:val="nil"/>
              <w:bottom w:val="nil"/>
              <w:right w:val="nil"/>
            </w:tcBorders>
            <w:shd w:val="clear" w:color="auto" w:fill="D9D9D9" w:themeFill="background1" w:themeFillShade="D9"/>
          </w:tcPr>
          <w:p w14:paraId="1E3303BE" w14:textId="77777777" w:rsidR="003B3BA0" w:rsidRPr="00AE0426" w:rsidRDefault="003B3BA0" w:rsidP="003B3BA0">
            <w:pPr>
              <w:rPr>
                <w:rFonts w:ascii="Aptos" w:hAnsi="Aptos" w:cs="Arial"/>
                <w:sz w:val="22"/>
                <w:szCs w:val="22"/>
              </w:rPr>
            </w:pPr>
            <w:r w:rsidRPr="00AE0426">
              <w:rPr>
                <w:rFonts w:ascii="Aptos" w:hAnsi="Aptos" w:cs="Arial"/>
                <w:sz w:val="22"/>
                <w:szCs w:val="22"/>
              </w:rPr>
              <w:t>SPRING BREAK</w:t>
            </w:r>
          </w:p>
        </w:tc>
        <w:tc>
          <w:tcPr>
            <w:tcW w:w="1890" w:type="dxa"/>
            <w:tcBorders>
              <w:top w:val="single" w:sz="4" w:space="0" w:color="auto"/>
              <w:left w:val="nil"/>
              <w:bottom w:val="nil"/>
              <w:right w:val="nil"/>
            </w:tcBorders>
            <w:shd w:val="clear" w:color="auto" w:fill="D9D9D9" w:themeFill="background1" w:themeFillShade="D9"/>
          </w:tcPr>
          <w:p w14:paraId="262354E2" w14:textId="77777777" w:rsidR="003B3BA0" w:rsidRPr="00AE0426" w:rsidRDefault="003B3BA0" w:rsidP="003B3BA0">
            <w:pPr>
              <w:rPr>
                <w:rFonts w:ascii="Aptos" w:hAnsi="Aptos" w:cs="Arial"/>
                <w:sz w:val="22"/>
                <w:szCs w:val="22"/>
              </w:rPr>
            </w:pPr>
          </w:p>
        </w:tc>
        <w:tc>
          <w:tcPr>
            <w:tcW w:w="1710" w:type="dxa"/>
            <w:tcBorders>
              <w:top w:val="single" w:sz="4" w:space="0" w:color="auto"/>
              <w:left w:val="nil"/>
              <w:bottom w:val="nil"/>
            </w:tcBorders>
            <w:shd w:val="clear" w:color="auto" w:fill="D9D9D9" w:themeFill="background1" w:themeFillShade="D9"/>
          </w:tcPr>
          <w:p w14:paraId="347C392B" w14:textId="77777777" w:rsidR="003B3BA0" w:rsidRPr="00AE0426" w:rsidRDefault="003B3BA0" w:rsidP="007673BD">
            <w:pPr>
              <w:rPr>
                <w:rFonts w:ascii="Aptos" w:hAnsi="Aptos" w:cs="Arial"/>
                <w:sz w:val="22"/>
                <w:szCs w:val="22"/>
              </w:rPr>
            </w:pPr>
          </w:p>
        </w:tc>
      </w:tr>
      <w:tr w:rsidR="003B3BA0" w:rsidRPr="00AE0426" w14:paraId="36DC7905" w14:textId="77777777" w:rsidTr="007673BD">
        <w:trPr>
          <w:jc w:val="center"/>
        </w:trPr>
        <w:tc>
          <w:tcPr>
            <w:tcW w:w="837" w:type="dxa"/>
            <w:tcBorders>
              <w:top w:val="nil"/>
              <w:bottom w:val="single" w:sz="4" w:space="0" w:color="auto"/>
              <w:right w:val="nil"/>
            </w:tcBorders>
            <w:shd w:val="clear" w:color="auto" w:fill="D9D9D9" w:themeFill="background1" w:themeFillShade="D9"/>
          </w:tcPr>
          <w:p w14:paraId="41423C24"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shd w:val="clear" w:color="auto" w:fill="D9D9D9" w:themeFill="background1" w:themeFillShade="D9"/>
          </w:tcPr>
          <w:p w14:paraId="250A17CF"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3/06</w:t>
            </w:r>
          </w:p>
        </w:tc>
        <w:tc>
          <w:tcPr>
            <w:tcW w:w="4597" w:type="dxa"/>
            <w:tcBorders>
              <w:top w:val="nil"/>
              <w:left w:val="nil"/>
              <w:bottom w:val="single" w:sz="4" w:space="0" w:color="auto"/>
              <w:right w:val="nil"/>
            </w:tcBorders>
            <w:shd w:val="clear" w:color="auto" w:fill="D9D9D9" w:themeFill="background1" w:themeFillShade="D9"/>
          </w:tcPr>
          <w:p w14:paraId="0F4014CD" w14:textId="77777777" w:rsidR="003B3BA0" w:rsidRPr="00AE0426" w:rsidRDefault="003B3BA0" w:rsidP="003B3BA0">
            <w:pPr>
              <w:rPr>
                <w:rFonts w:ascii="Aptos" w:hAnsi="Aptos" w:cs="Arial"/>
                <w:sz w:val="22"/>
                <w:szCs w:val="22"/>
              </w:rPr>
            </w:pPr>
            <w:r w:rsidRPr="00AE0426">
              <w:rPr>
                <w:rFonts w:ascii="Aptos" w:hAnsi="Aptos" w:cs="Arial"/>
                <w:sz w:val="22"/>
                <w:szCs w:val="22"/>
              </w:rPr>
              <w:t>SPRING BREAK</w:t>
            </w:r>
          </w:p>
        </w:tc>
        <w:tc>
          <w:tcPr>
            <w:tcW w:w="1890" w:type="dxa"/>
            <w:tcBorders>
              <w:top w:val="nil"/>
              <w:left w:val="nil"/>
              <w:bottom w:val="single" w:sz="4" w:space="0" w:color="auto"/>
              <w:right w:val="nil"/>
            </w:tcBorders>
            <w:shd w:val="clear" w:color="auto" w:fill="D9D9D9" w:themeFill="background1" w:themeFillShade="D9"/>
          </w:tcPr>
          <w:p w14:paraId="286AC395" w14:textId="77777777" w:rsidR="003B3BA0" w:rsidRPr="00AE0426" w:rsidRDefault="003B3BA0" w:rsidP="003B3BA0">
            <w:pPr>
              <w:rPr>
                <w:rFonts w:ascii="Aptos" w:hAnsi="Aptos" w:cs="Arial"/>
                <w:sz w:val="22"/>
                <w:szCs w:val="22"/>
              </w:rPr>
            </w:pPr>
          </w:p>
        </w:tc>
        <w:tc>
          <w:tcPr>
            <w:tcW w:w="1710" w:type="dxa"/>
            <w:tcBorders>
              <w:top w:val="nil"/>
              <w:left w:val="nil"/>
              <w:bottom w:val="single" w:sz="4" w:space="0" w:color="auto"/>
            </w:tcBorders>
            <w:shd w:val="clear" w:color="auto" w:fill="D9D9D9" w:themeFill="background1" w:themeFillShade="D9"/>
          </w:tcPr>
          <w:p w14:paraId="22DDED11" w14:textId="77777777" w:rsidR="003B3BA0" w:rsidRPr="00AE0426" w:rsidRDefault="003B3BA0" w:rsidP="007673BD">
            <w:pPr>
              <w:rPr>
                <w:rFonts w:ascii="Aptos" w:hAnsi="Aptos" w:cs="Arial"/>
                <w:sz w:val="22"/>
                <w:szCs w:val="22"/>
              </w:rPr>
            </w:pPr>
          </w:p>
        </w:tc>
      </w:tr>
      <w:tr w:rsidR="003B3BA0" w:rsidRPr="00AE0426" w14:paraId="6526A347" w14:textId="77777777" w:rsidTr="007673BD">
        <w:trPr>
          <w:jc w:val="center"/>
        </w:trPr>
        <w:tc>
          <w:tcPr>
            <w:tcW w:w="837" w:type="dxa"/>
            <w:tcBorders>
              <w:top w:val="single" w:sz="4" w:space="0" w:color="auto"/>
              <w:bottom w:val="nil"/>
              <w:right w:val="nil"/>
            </w:tcBorders>
          </w:tcPr>
          <w:p w14:paraId="431B9879"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8</w:t>
            </w:r>
          </w:p>
        </w:tc>
        <w:tc>
          <w:tcPr>
            <w:tcW w:w="776" w:type="dxa"/>
            <w:tcBorders>
              <w:top w:val="single" w:sz="4" w:space="0" w:color="auto"/>
              <w:bottom w:val="nil"/>
              <w:right w:val="nil"/>
            </w:tcBorders>
          </w:tcPr>
          <w:p w14:paraId="14B523C4"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3/18</w:t>
            </w:r>
          </w:p>
        </w:tc>
        <w:tc>
          <w:tcPr>
            <w:tcW w:w="4597" w:type="dxa"/>
            <w:tcBorders>
              <w:top w:val="single" w:sz="4" w:space="0" w:color="auto"/>
              <w:left w:val="nil"/>
              <w:bottom w:val="nil"/>
              <w:right w:val="nil"/>
            </w:tcBorders>
          </w:tcPr>
          <w:p w14:paraId="0429C676" w14:textId="79108957" w:rsidR="003B3BA0" w:rsidRPr="00AE0426" w:rsidRDefault="003B3BA0" w:rsidP="003B3BA0">
            <w:pPr>
              <w:rPr>
                <w:rFonts w:ascii="Aptos" w:hAnsi="Aptos" w:cs="Arial"/>
                <w:sz w:val="22"/>
                <w:szCs w:val="22"/>
              </w:rPr>
            </w:pPr>
            <w:r w:rsidRPr="00AE0426">
              <w:rPr>
                <w:rFonts w:ascii="Aptos" w:hAnsi="Aptos" w:cs="Arial"/>
                <w:sz w:val="22"/>
                <w:szCs w:val="22"/>
              </w:rPr>
              <w:t>Schizophrenia</w:t>
            </w:r>
            <w:r w:rsidR="00D22606">
              <w:rPr>
                <w:rFonts w:ascii="Aptos" w:hAnsi="Aptos" w:cs="Arial"/>
                <w:sz w:val="22"/>
                <w:szCs w:val="22"/>
              </w:rPr>
              <w:t xml:space="preserve"> and psychotic disorders</w:t>
            </w:r>
            <w:r w:rsidRPr="00AE0426">
              <w:rPr>
                <w:rFonts w:ascii="Aptos" w:hAnsi="Aptos" w:cs="Arial"/>
                <w:sz w:val="22"/>
                <w:szCs w:val="22"/>
              </w:rPr>
              <w:t>: Clinical picture</w:t>
            </w:r>
          </w:p>
        </w:tc>
        <w:tc>
          <w:tcPr>
            <w:tcW w:w="1890" w:type="dxa"/>
            <w:tcBorders>
              <w:top w:val="single" w:sz="4" w:space="0" w:color="auto"/>
              <w:left w:val="nil"/>
              <w:bottom w:val="nil"/>
              <w:right w:val="nil"/>
            </w:tcBorders>
          </w:tcPr>
          <w:p w14:paraId="51AF4F71" w14:textId="77777777" w:rsidR="003B3BA0" w:rsidRPr="00AE0426" w:rsidRDefault="003B3BA0" w:rsidP="003B3BA0">
            <w:pPr>
              <w:rPr>
                <w:rFonts w:ascii="Aptos" w:hAnsi="Aptos" w:cs="Arial"/>
                <w:sz w:val="22"/>
                <w:szCs w:val="22"/>
              </w:rPr>
            </w:pPr>
            <w:r w:rsidRPr="00AE0426">
              <w:rPr>
                <w:rFonts w:ascii="Aptos" w:hAnsi="Aptos" w:cs="Arial"/>
                <w:sz w:val="22"/>
                <w:szCs w:val="22"/>
              </w:rPr>
              <w:t xml:space="preserve">Chapter 13 </w:t>
            </w:r>
          </w:p>
        </w:tc>
        <w:tc>
          <w:tcPr>
            <w:tcW w:w="1710" w:type="dxa"/>
            <w:tcBorders>
              <w:top w:val="single" w:sz="4" w:space="0" w:color="auto"/>
              <w:left w:val="nil"/>
              <w:bottom w:val="nil"/>
            </w:tcBorders>
          </w:tcPr>
          <w:p w14:paraId="4D879331" w14:textId="1402D3C8" w:rsidR="003B3BA0" w:rsidRPr="00AE0426" w:rsidRDefault="003B3BA0" w:rsidP="007673BD">
            <w:pPr>
              <w:rPr>
                <w:rFonts w:ascii="Aptos" w:hAnsi="Aptos" w:cs="Arial"/>
                <w:sz w:val="22"/>
                <w:szCs w:val="22"/>
              </w:rPr>
            </w:pPr>
          </w:p>
        </w:tc>
      </w:tr>
      <w:tr w:rsidR="003B3BA0" w:rsidRPr="00AE0426" w14:paraId="2D0B9269" w14:textId="77777777" w:rsidTr="007673BD">
        <w:trPr>
          <w:jc w:val="center"/>
        </w:trPr>
        <w:tc>
          <w:tcPr>
            <w:tcW w:w="837" w:type="dxa"/>
            <w:tcBorders>
              <w:top w:val="nil"/>
              <w:bottom w:val="single" w:sz="4" w:space="0" w:color="auto"/>
              <w:right w:val="nil"/>
            </w:tcBorders>
          </w:tcPr>
          <w:p w14:paraId="1652CAE3"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tcPr>
          <w:p w14:paraId="013E361E"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3/20</w:t>
            </w:r>
          </w:p>
        </w:tc>
        <w:tc>
          <w:tcPr>
            <w:tcW w:w="4597" w:type="dxa"/>
            <w:tcBorders>
              <w:top w:val="nil"/>
              <w:left w:val="nil"/>
              <w:bottom w:val="single" w:sz="4" w:space="0" w:color="auto"/>
              <w:right w:val="nil"/>
            </w:tcBorders>
          </w:tcPr>
          <w:p w14:paraId="4AAED399" w14:textId="5628F7C8" w:rsidR="003B3BA0" w:rsidRPr="00AE0426" w:rsidRDefault="003B3BA0" w:rsidP="003B3BA0">
            <w:pPr>
              <w:rPr>
                <w:rFonts w:ascii="Aptos" w:hAnsi="Aptos" w:cs="Arial"/>
                <w:sz w:val="22"/>
                <w:szCs w:val="22"/>
              </w:rPr>
            </w:pPr>
            <w:r w:rsidRPr="00AE0426">
              <w:rPr>
                <w:rFonts w:ascii="Aptos" w:hAnsi="Aptos" w:cs="Arial"/>
                <w:sz w:val="22"/>
                <w:szCs w:val="22"/>
              </w:rPr>
              <w:t>Schizophrenia</w:t>
            </w:r>
            <w:r w:rsidR="00D22606">
              <w:rPr>
                <w:rFonts w:ascii="Aptos" w:hAnsi="Aptos" w:cs="Arial"/>
                <w:sz w:val="22"/>
                <w:szCs w:val="22"/>
              </w:rPr>
              <w:t xml:space="preserve"> and psychotic disorders</w:t>
            </w:r>
            <w:r w:rsidRPr="00AE0426">
              <w:rPr>
                <w:rFonts w:ascii="Aptos" w:hAnsi="Aptos" w:cs="Arial"/>
                <w:sz w:val="22"/>
                <w:szCs w:val="22"/>
              </w:rPr>
              <w:t>: Treatment</w:t>
            </w:r>
          </w:p>
        </w:tc>
        <w:tc>
          <w:tcPr>
            <w:tcW w:w="1890" w:type="dxa"/>
            <w:tcBorders>
              <w:top w:val="nil"/>
              <w:left w:val="nil"/>
              <w:bottom w:val="single" w:sz="4" w:space="0" w:color="auto"/>
              <w:right w:val="nil"/>
            </w:tcBorders>
          </w:tcPr>
          <w:p w14:paraId="2FF85EFD" w14:textId="77777777" w:rsidR="003B3BA0" w:rsidRPr="00AE0426" w:rsidRDefault="003B3BA0" w:rsidP="003B3BA0">
            <w:pPr>
              <w:rPr>
                <w:rFonts w:ascii="Aptos" w:hAnsi="Aptos" w:cs="Arial"/>
                <w:sz w:val="22"/>
                <w:szCs w:val="22"/>
              </w:rPr>
            </w:pPr>
            <w:r w:rsidRPr="00AE0426">
              <w:rPr>
                <w:rFonts w:ascii="Aptos" w:hAnsi="Aptos" w:cs="Arial"/>
                <w:sz w:val="22"/>
                <w:szCs w:val="22"/>
              </w:rPr>
              <w:t>Chapter 14 (optional)</w:t>
            </w:r>
          </w:p>
        </w:tc>
        <w:tc>
          <w:tcPr>
            <w:tcW w:w="1710" w:type="dxa"/>
            <w:tcBorders>
              <w:top w:val="nil"/>
              <w:left w:val="nil"/>
              <w:bottom w:val="single" w:sz="4" w:space="0" w:color="auto"/>
            </w:tcBorders>
          </w:tcPr>
          <w:p w14:paraId="6660DD02" w14:textId="4B836E68" w:rsidR="003B3BA0" w:rsidRPr="00AE0426" w:rsidRDefault="0037681C" w:rsidP="007673BD">
            <w:pPr>
              <w:rPr>
                <w:rFonts w:ascii="Aptos" w:hAnsi="Aptos" w:cs="Arial"/>
                <w:sz w:val="22"/>
                <w:szCs w:val="22"/>
              </w:rPr>
            </w:pPr>
            <w:r w:rsidRPr="00AE0426">
              <w:rPr>
                <w:rFonts w:ascii="Aptos" w:hAnsi="Aptos" w:cs="Arial"/>
                <w:sz w:val="22"/>
                <w:szCs w:val="22"/>
              </w:rPr>
              <w:t>Midterm Survey</w:t>
            </w:r>
          </w:p>
        </w:tc>
      </w:tr>
      <w:tr w:rsidR="003B3BA0" w:rsidRPr="00AE0426" w14:paraId="6F9CC53A" w14:textId="77777777" w:rsidTr="007673BD">
        <w:trPr>
          <w:jc w:val="center"/>
        </w:trPr>
        <w:tc>
          <w:tcPr>
            <w:tcW w:w="837" w:type="dxa"/>
            <w:tcBorders>
              <w:top w:val="single" w:sz="4" w:space="0" w:color="auto"/>
              <w:bottom w:val="nil"/>
              <w:right w:val="nil"/>
            </w:tcBorders>
          </w:tcPr>
          <w:p w14:paraId="2FFC8336"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9</w:t>
            </w:r>
          </w:p>
        </w:tc>
        <w:tc>
          <w:tcPr>
            <w:tcW w:w="776" w:type="dxa"/>
            <w:tcBorders>
              <w:top w:val="single" w:sz="4" w:space="0" w:color="auto"/>
              <w:bottom w:val="nil"/>
              <w:right w:val="nil"/>
            </w:tcBorders>
          </w:tcPr>
          <w:p w14:paraId="054289E2"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3/11</w:t>
            </w:r>
          </w:p>
        </w:tc>
        <w:tc>
          <w:tcPr>
            <w:tcW w:w="4597" w:type="dxa"/>
            <w:tcBorders>
              <w:top w:val="single" w:sz="4" w:space="0" w:color="auto"/>
              <w:left w:val="nil"/>
              <w:bottom w:val="nil"/>
              <w:right w:val="nil"/>
            </w:tcBorders>
          </w:tcPr>
          <w:p w14:paraId="64B05FB7" w14:textId="3F550C9D" w:rsidR="003B3BA0" w:rsidRPr="00AE0426" w:rsidRDefault="00FF1AE6" w:rsidP="003B3BA0">
            <w:pPr>
              <w:rPr>
                <w:rFonts w:ascii="Aptos" w:hAnsi="Aptos" w:cs="Arial"/>
                <w:sz w:val="22"/>
                <w:szCs w:val="22"/>
              </w:rPr>
            </w:pPr>
            <w:r>
              <w:rPr>
                <w:rFonts w:ascii="Aptos" w:hAnsi="Aptos" w:cs="Arial"/>
                <w:sz w:val="22"/>
                <w:szCs w:val="22"/>
              </w:rPr>
              <w:t>Overview of e</w:t>
            </w:r>
            <w:r w:rsidR="003B4BC4">
              <w:rPr>
                <w:rFonts w:ascii="Aptos" w:hAnsi="Aptos" w:cs="Arial"/>
                <w:sz w:val="22"/>
                <w:szCs w:val="22"/>
              </w:rPr>
              <w:t xml:space="preserve">xternalizing </w:t>
            </w:r>
            <w:r>
              <w:rPr>
                <w:rFonts w:ascii="Aptos" w:hAnsi="Aptos" w:cs="Arial"/>
                <w:sz w:val="22"/>
                <w:szCs w:val="22"/>
              </w:rPr>
              <w:t xml:space="preserve">and personality </w:t>
            </w:r>
            <w:r w:rsidR="003B4BC4">
              <w:rPr>
                <w:rFonts w:ascii="Aptos" w:hAnsi="Aptos" w:cs="Arial"/>
                <w:sz w:val="22"/>
                <w:szCs w:val="22"/>
              </w:rPr>
              <w:t>disorders</w:t>
            </w:r>
          </w:p>
        </w:tc>
        <w:tc>
          <w:tcPr>
            <w:tcW w:w="1890" w:type="dxa"/>
            <w:tcBorders>
              <w:top w:val="single" w:sz="4" w:space="0" w:color="auto"/>
              <w:left w:val="nil"/>
              <w:bottom w:val="nil"/>
              <w:right w:val="nil"/>
            </w:tcBorders>
          </w:tcPr>
          <w:p w14:paraId="5D54EDA9" w14:textId="77777777" w:rsidR="003B3BA0" w:rsidRPr="00AE0426" w:rsidRDefault="003B3BA0" w:rsidP="003B3BA0">
            <w:pPr>
              <w:rPr>
                <w:rFonts w:ascii="Aptos" w:hAnsi="Aptos" w:cs="Arial"/>
                <w:sz w:val="22"/>
                <w:szCs w:val="22"/>
              </w:rPr>
            </w:pPr>
            <w:r w:rsidRPr="00AE0426">
              <w:rPr>
                <w:rFonts w:ascii="Aptos" w:hAnsi="Aptos" w:cs="Arial"/>
                <w:sz w:val="22"/>
                <w:szCs w:val="22"/>
              </w:rPr>
              <w:t>Chapter 11</w:t>
            </w:r>
          </w:p>
        </w:tc>
        <w:tc>
          <w:tcPr>
            <w:tcW w:w="1710" w:type="dxa"/>
            <w:tcBorders>
              <w:top w:val="single" w:sz="4" w:space="0" w:color="auto"/>
              <w:left w:val="nil"/>
              <w:bottom w:val="nil"/>
            </w:tcBorders>
          </w:tcPr>
          <w:p w14:paraId="1E2E41BE" w14:textId="77777777" w:rsidR="003B3BA0" w:rsidRPr="00AE0426" w:rsidRDefault="003B3BA0" w:rsidP="007673BD">
            <w:pPr>
              <w:rPr>
                <w:rFonts w:ascii="Aptos" w:hAnsi="Aptos" w:cs="Arial"/>
                <w:sz w:val="22"/>
                <w:szCs w:val="22"/>
              </w:rPr>
            </w:pPr>
          </w:p>
        </w:tc>
      </w:tr>
      <w:tr w:rsidR="003B3BA0" w:rsidRPr="00AE0426" w14:paraId="4960E0BA" w14:textId="77777777" w:rsidTr="007673BD">
        <w:trPr>
          <w:jc w:val="center"/>
        </w:trPr>
        <w:tc>
          <w:tcPr>
            <w:tcW w:w="837" w:type="dxa"/>
            <w:tcBorders>
              <w:top w:val="nil"/>
              <w:bottom w:val="single" w:sz="4" w:space="0" w:color="auto"/>
              <w:right w:val="nil"/>
            </w:tcBorders>
          </w:tcPr>
          <w:p w14:paraId="6C472C8B"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tcPr>
          <w:p w14:paraId="0184AEAF"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3/13</w:t>
            </w:r>
          </w:p>
        </w:tc>
        <w:tc>
          <w:tcPr>
            <w:tcW w:w="4597" w:type="dxa"/>
            <w:tcBorders>
              <w:top w:val="nil"/>
              <w:left w:val="nil"/>
              <w:bottom w:val="single" w:sz="4" w:space="0" w:color="auto"/>
              <w:right w:val="nil"/>
            </w:tcBorders>
          </w:tcPr>
          <w:p w14:paraId="5A2E2F7D" w14:textId="01540D4E" w:rsidR="003B3BA0" w:rsidRPr="00AE0426" w:rsidRDefault="003B3BA0" w:rsidP="003B3BA0">
            <w:pPr>
              <w:rPr>
                <w:rFonts w:ascii="Aptos" w:hAnsi="Aptos" w:cs="Arial"/>
                <w:sz w:val="22"/>
                <w:szCs w:val="22"/>
              </w:rPr>
            </w:pPr>
            <w:r w:rsidRPr="00AE0426">
              <w:rPr>
                <w:rFonts w:ascii="Aptos" w:hAnsi="Aptos" w:cs="Arial"/>
                <w:sz w:val="22"/>
                <w:szCs w:val="22"/>
              </w:rPr>
              <w:t>Substance use &amp; addictive disorders</w:t>
            </w:r>
          </w:p>
        </w:tc>
        <w:tc>
          <w:tcPr>
            <w:tcW w:w="1890" w:type="dxa"/>
            <w:tcBorders>
              <w:top w:val="nil"/>
              <w:left w:val="nil"/>
              <w:bottom w:val="single" w:sz="4" w:space="0" w:color="auto"/>
              <w:right w:val="nil"/>
            </w:tcBorders>
          </w:tcPr>
          <w:p w14:paraId="38E0A5EE" w14:textId="77777777" w:rsidR="003B3BA0" w:rsidRPr="00AE0426" w:rsidRDefault="003B3BA0" w:rsidP="003B3BA0">
            <w:pPr>
              <w:rPr>
                <w:rFonts w:ascii="Aptos" w:hAnsi="Aptos" w:cs="Arial"/>
                <w:sz w:val="22"/>
                <w:szCs w:val="22"/>
              </w:rPr>
            </w:pPr>
          </w:p>
        </w:tc>
        <w:tc>
          <w:tcPr>
            <w:tcW w:w="1710" w:type="dxa"/>
            <w:tcBorders>
              <w:top w:val="nil"/>
              <w:left w:val="nil"/>
              <w:bottom w:val="single" w:sz="4" w:space="0" w:color="auto"/>
            </w:tcBorders>
          </w:tcPr>
          <w:p w14:paraId="1D4A6066" w14:textId="77777777" w:rsidR="003B3BA0" w:rsidRPr="00AE0426" w:rsidRDefault="003B3BA0" w:rsidP="007673BD">
            <w:pPr>
              <w:rPr>
                <w:rFonts w:ascii="Aptos" w:hAnsi="Aptos" w:cs="Arial"/>
                <w:sz w:val="22"/>
                <w:szCs w:val="22"/>
              </w:rPr>
            </w:pPr>
            <w:r w:rsidRPr="00AE0426">
              <w:rPr>
                <w:rFonts w:ascii="Aptos" w:hAnsi="Aptos" w:cs="Arial"/>
                <w:sz w:val="22"/>
                <w:szCs w:val="22"/>
              </w:rPr>
              <w:t>CC Jorge</w:t>
            </w:r>
          </w:p>
        </w:tc>
      </w:tr>
      <w:tr w:rsidR="003B3BA0" w:rsidRPr="00AE0426" w14:paraId="68A91A2D" w14:textId="77777777" w:rsidTr="007673BD">
        <w:trPr>
          <w:jc w:val="center"/>
        </w:trPr>
        <w:tc>
          <w:tcPr>
            <w:tcW w:w="837" w:type="dxa"/>
            <w:tcBorders>
              <w:top w:val="single" w:sz="4" w:space="0" w:color="auto"/>
              <w:bottom w:val="nil"/>
              <w:right w:val="nil"/>
            </w:tcBorders>
          </w:tcPr>
          <w:p w14:paraId="249A17D6"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10</w:t>
            </w:r>
          </w:p>
        </w:tc>
        <w:tc>
          <w:tcPr>
            <w:tcW w:w="776" w:type="dxa"/>
            <w:tcBorders>
              <w:top w:val="single" w:sz="4" w:space="0" w:color="auto"/>
              <w:bottom w:val="nil"/>
              <w:right w:val="nil"/>
            </w:tcBorders>
          </w:tcPr>
          <w:p w14:paraId="46914588"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3/25</w:t>
            </w:r>
          </w:p>
        </w:tc>
        <w:tc>
          <w:tcPr>
            <w:tcW w:w="4597" w:type="dxa"/>
            <w:tcBorders>
              <w:top w:val="single" w:sz="4" w:space="0" w:color="auto"/>
              <w:left w:val="nil"/>
              <w:bottom w:val="nil"/>
              <w:right w:val="nil"/>
            </w:tcBorders>
          </w:tcPr>
          <w:p w14:paraId="4E25559C" w14:textId="1924E3E5" w:rsidR="003B3BA0" w:rsidRPr="00AE0426" w:rsidRDefault="003B3BA0" w:rsidP="003B3BA0">
            <w:pPr>
              <w:rPr>
                <w:rFonts w:ascii="Aptos" w:hAnsi="Aptos" w:cs="Arial"/>
                <w:sz w:val="22"/>
                <w:szCs w:val="22"/>
              </w:rPr>
            </w:pPr>
            <w:r>
              <w:rPr>
                <w:rFonts w:ascii="Aptos" w:hAnsi="Aptos" w:cs="Arial"/>
                <w:sz w:val="22"/>
                <w:szCs w:val="22"/>
              </w:rPr>
              <w:t>Quiz 3</w:t>
            </w:r>
            <w:r w:rsidR="00A523BC">
              <w:rPr>
                <w:rFonts w:ascii="Aptos" w:hAnsi="Aptos" w:cs="Arial"/>
                <w:sz w:val="22"/>
                <w:szCs w:val="22"/>
              </w:rPr>
              <w:t xml:space="preserve"> &amp; </w:t>
            </w:r>
            <w:r w:rsidR="00C242D0">
              <w:rPr>
                <w:rFonts w:ascii="Aptos" w:hAnsi="Aptos" w:cs="Arial"/>
                <w:sz w:val="22"/>
                <w:szCs w:val="22"/>
              </w:rPr>
              <w:t>Hands-on d</w:t>
            </w:r>
            <w:r w:rsidR="007F18C9">
              <w:rPr>
                <w:rFonts w:ascii="Aptos" w:hAnsi="Aptos" w:cs="Arial"/>
                <w:sz w:val="22"/>
                <w:szCs w:val="22"/>
              </w:rPr>
              <w:t>emonstration</w:t>
            </w:r>
            <w:r w:rsidR="001A7474">
              <w:rPr>
                <w:rFonts w:ascii="Aptos" w:hAnsi="Aptos" w:cs="Arial"/>
                <w:sz w:val="22"/>
                <w:szCs w:val="22"/>
              </w:rPr>
              <w:t xml:space="preserve"> </w:t>
            </w:r>
            <w:r w:rsidR="00C242D0">
              <w:rPr>
                <w:rFonts w:ascii="Aptos" w:hAnsi="Aptos" w:cs="Arial"/>
                <w:sz w:val="22"/>
                <w:szCs w:val="22"/>
              </w:rPr>
              <w:t>of treatment</w:t>
            </w:r>
          </w:p>
        </w:tc>
        <w:tc>
          <w:tcPr>
            <w:tcW w:w="1890" w:type="dxa"/>
            <w:tcBorders>
              <w:top w:val="single" w:sz="4" w:space="0" w:color="auto"/>
              <w:left w:val="nil"/>
              <w:bottom w:val="nil"/>
              <w:right w:val="nil"/>
            </w:tcBorders>
          </w:tcPr>
          <w:p w14:paraId="09522E66" w14:textId="69B70794" w:rsidR="003B3BA0" w:rsidRPr="00AE0426" w:rsidRDefault="00FF1AE6" w:rsidP="003B3BA0">
            <w:pPr>
              <w:rPr>
                <w:rFonts w:ascii="Aptos" w:hAnsi="Aptos" w:cs="Arial"/>
                <w:sz w:val="22"/>
                <w:szCs w:val="22"/>
              </w:rPr>
            </w:pPr>
            <w:r w:rsidRPr="00AE0426">
              <w:rPr>
                <w:rFonts w:ascii="Aptos" w:hAnsi="Aptos" w:cs="Arial"/>
                <w:sz w:val="22"/>
                <w:szCs w:val="22"/>
              </w:rPr>
              <w:t>Chapter 1</w:t>
            </w:r>
            <w:r>
              <w:rPr>
                <w:rFonts w:ascii="Aptos" w:hAnsi="Aptos" w:cs="Arial"/>
                <w:sz w:val="22"/>
                <w:szCs w:val="22"/>
              </w:rPr>
              <w:t>0</w:t>
            </w:r>
          </w:p>
        </w:tc>
        <w:tc>
          <w:tcPr>
            <w:tcW w:w="1710" w:type="dxa"/>
            <w:tcBorders>
              <w:top w:val="single" w:sz="4" w:space="0" w:color="auto"/>
              <w:left w:val="nil"/>
              <w:bottom w:val="nil"/>
            </w:tcBorders>
          </w:tcPr>
          <w:p w14:paraId="30CAA1AC" w14:textId="2B370363" w:rsidR="003B3BA0" w:rsidRPr="00AE0426" w:rsidRDefault="003B3BA0" w:rsidP="007673BD">
            <w:pPr>
              <w:rPr>
                <w:rFonts w:ascii="Aptos" w:hAnsi="Aptos" w:cs="Arial"/>
                <w:sz w:val="22"/>
                <w:szCs w:val="22"/>
              </w:rPr>
            </w:pPr>
            <w:r w:rsidRPr="00AE0426">
              <w:rPr>
                <w:rFonts w:ascii="Aptos" w:hAnsi="Aptos" w:cs="Arial"/>
                <w:sz w:val="22"/>
                <w:szCs w:val="22"/>
              </w:rPr>
              <w:t>Quiz 3</w:t>
            </w:r>
          </w:p>
        </w:tc>
      </w:tr>
      <w:tr w:rsidR="003B3BA0" w:rsidRPr="00AE0426" w14:paraId="43C9D372" w14:textId="77777777" w:rsidTr="007673BD">
        <w:trPr>
          <w:jc w:val="center"/>
        </w:trPr>
        <w:tc>
          <w:tcPr>
            <w:tcW w:w="837" w:type="dxa"/>
            <w:tcBorders>
              <w:top w:val="nil"/>
              <w:bottom w:val="single" w:sz="4" w:space="0" w:color="auto"/>
              <w:right w:val="nil"/>
            </w:tcBorders>
          </w:tcPr>
          <w:p w14:paraId="3A5E1042"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tcPr>
          <w:p w14:paraId="45A27AA2"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3/27</w:t>
            </w:r>
          </w:p>
        </w:tc>
        <w:tc>
          <w:tcPr>
            <w:tcW w:w="4597" w:type="dxa"/>
            <w:tcBorders>
              <w:top w:val="nil"/>
              <w:left w:val="nil"/>
              <w:bottom w:val="single" w:sz="4" w:space="0" w:color="auto"/>
              <w:right w:val="nil"/>
            </w:tcBorders>
          </w:tcPr>
          <w:p w14:paraId="1AA106A8" w14:textId="77777777" w:rsidR="00FF1AE6" w:rsidRPr="00AE0426" w:rsidRDefault="00FF1AE6" w:rsidP="00FF1AE6">
            <w:pPr>
              <w:rPr>
                <w:rFonts w:ascii="Aptos" w:hAnsi="Aptos" w:cs="Arial"/>
                <w:sz w:val="22"/>
                <w:szCs w:val="22"/>
              </w:rPr>
            </w:pPr>
            <w:r w:rsidRPr="00AE0426">
              <w:rPr>
                <w:rFonts w:ascii="Aptos" w:hAnsi="Aptos" w:cs="Arial"/>
                <w:sz w:val="22"/>
                <w:szCs w:val="22"/>
              </w:rPr>
              <w:t>Eating disorders</w:t>
            </w:r>
          </w:p>
          <w:p w14:paraId="22AE4EF7" w14:textId="2E89212B" w:rsidR="003B3BA0" w:rsidRPr="00AE0426" w:rsidRDefault="00FF1AE6" w:rsidP="00FF1AE6">
            <w:pPr>
              <w:rPr>
                <w:rFonts w:ascii="Aptos" w:hAnsi="Aptos" w:cs="Arial"/>
                <w:sz w:val="22"/>
                <w:szCs w:val="22"/>
              </w:rPr>
            </w:pPr>
            <w:r w:rsidRPr="00AE0426">
              <w:rPr>
                <w:rFonts w:ascii="Aptos" w:hAnsi="Aptos" w:cs="Arial"/>
                <w:sz w:val="22"/>
                <w:szCs w:val="22"/>
              </w:rPr>
              <w:t>(Guest Lecture – Blair Burnette, PhD)</w:t>
            </w:r>
          </w:p>
        </w:tc>
        <w:tc>
          <w:tcPr>
            <w:tcW w:w="1890" w:type="dxa"/>
            <w:tcBorders>
              <w:top w:val="nil"/>
              <w:left w:val="nil"/>
              <w:bottom w:val="single" w:sz="4" w:space="0" w:color="auto"/>
              <w:right w:val="nil"/>
            </w:tcBorders>
          </w:tcPr>
          <w:p w14:paraId="141814C7" w14:textId="6E3AD2EB" w:rsidR="003B3BA0" w:rsidRPr="00AE0426" w:rsidRDefault="003B3BA0" w:rsidP="003B3BA0">
            <w:pPr>
              <w:rPr>
                <w:rFonts w:ascii="Aptos" w:hAnsi="Aptos" w:cs="Arial"/>
                <w:sz w:val="22"/>
                <w:szCs w:val="22"/>
              </w:rPr>
            </w:pPr>
          </w:p>
        </w:tc>
        <w:tc>
          <w:tcPr>
            <w:tcW w:w="1710" w:type="dxa"/>
            <w:tcBorders>
              <w:top w:val="nil"/>
              <w:left w:val="nil"/>
              <w:bottom w:val="single" w:sz="4" w:space="0" w:color="auto"/>
            </w:tcBorders>
          </w:tcPr>
          <w:p w14:paraId="7AE1CEDC" w14:textId="12ED46C3" w:rsidR="003B3BA0" w:rsidRPr="00AE0426" w:rsidRDefault="00CC7B3D" w:rsidP="007673BD">
            <w:pPr>
              <w:rPr>
                <w:rFonts w:ascii="Aptos" w:hAnsi="Aptos" w:cs="Arial"/>
                <w:sz w:val="22"/>
                <w:szCs w:val="22"/>
              </w:rPr>
            </w:pPr>
            <w:r w:rsidRPr="00AE0426">
              <w:rPr>
                <w:rFonts w:ascii="Aptos" w:hAnsi="Aptos" w:cs="Arial"/>
                <w:sz w:val="22"/>
                <w:szCs w:val="22"/>
              </w:rPr>
              <w:t>LC TBD</w:t>
            </w:r>
          </w:p>
        </w:tc>
      </w:tr>
      <w:tr w:rsidR="003B3BA0" w:rsidRPr="00AE0426" w14:paraId="0C2FFA27" w14:textId="77777777" w:rsidTr="007673BD">
        <w:trPr>
          <w:jc w:val="center"/>
        </w:trPr>
        <w:tc>
          <w:tcPr>
            <w:tcW w:w="837" w:type="dxa"/>
            <w:tcBorders>
              <w:top w:val="single" w:sz="4" w:space="0" w:color="auto"/>
              <w:bottom w:val="nil"/>
              <w:right w:val="nil"/>
            </w:tcBorders>
          </w:tcPr>
          <w:p w14:paraId="30C18A44"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11</w:t>
            </w:r>
          </w:p>
        </w:tc>
        <w:tc>
          <w:tcPr>
            <w:tcW w:w="776" w:type="dxa"/>
            <w:tcBorders>
              <w:top w:val="single" w:sz="4" w:space="0" w:color="auto"/>
              <w:bottom w:val="nil"/>
              <w:right w:val="nil"/>
            </w:tcBorders>
          </w:tcPr>
          <w:p w14:paraId="0BE221FB"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4/01</w:t>
            </w:r>
          </w:p>
        </w:tc>
        <w:tc>
          <w:tcPr>
            <w:tcW w:w="4597" w:type="dxa"/>
            <w:tcBorders>
              <w:top w:val="single" w:sz="4" w:space="0" w:color="auto"/>
              <w:left w:val="nil"/>
              <w:bottom w:val="nil"/>
              <w:right w:val="nil"/>
            </w:tcBorders>
          </w:tcPr>
          <w:p w14:paraId="7D3E5466" w14:textId="32614B04" w:rsidR="000843AA" w:rsidRPr="00AE0426" w:rsidRDefault="00FF1AE6" w:rsidP="004A11AB">
            <w:pPr>
              <w:rPr>
                <w:rFonts w:ascii="Aptos" w:hAnsi="Aptos" w:cs="Arial"/>
                <w:sz w:val="22"/>
                <w:szCs w:val="22"/>
              </w:rPr>
            </w:pPr>
            <w:r>
              <w:rPr>
                <w:rFonts w:ascii="Aptos" w:hAnsi="Aptos" w:cs="Arial"/>
                <w:sz w:val="22"/>
                <w:szCs w:val="22"/>
              </w:rPr>
              <w:t>NO CLASS</w:t>
            </w:r>
          </w:p>
        </w:tc>
        <w:tc>
          <w:tcPr>
            <w:tcW w:w="1890" w:type="dxa"/>
            <w:tcBorders>
              <w:top w:val="single" w:sz="4" w:space="0" w:color="auto"/>
              <w:left w:val="nil"/>
              <w:bottom w:val="nil"/>
              <w:right w:val="nil"/>
            </w:tcBorders>
          </w:tcPr>
          <w:p w14:paraId="5B38D26D" w14:textId="2DAA9BAC" w:rsidR="003B3BA0" w:rsidRPr="00AE0426" w:rsidRDefault="00FF1AE6" w:rsidP="003B3BA0">
            <w:pPr>
              <w:rPr>
                <w:rFonts w:ascii="Aptos" w:hAnsi="Aptos" w:cs="Arial"/>
                <w:sz w:val="22"/>
                <w:szCs w:val="22"/>
              </w:rPr>
            </w:pPr>
            <w:r w:rsidRPr="00AE0426">
              <w:rPr>
                <w:rFonts w:ascii="Aptos" w:hAnsi="Aptos" w:cs="Arial"/>
                <w:sz w:val="22"/>
                <w:szCs w:val="22"/>
              </w:rPr>
              <w:t>Chapter 1</w:t>
            </w:r>
            <w:r>
              <w:rPr>
                <w:rFonts w:ascii="Aptos" w:hAnsi="Aptos" w:cs="Arial"/>
                <w:sz w:val="22"/>
                <w:szCs w:val="22"/>
              </w:rPr>
              <w:t>5</w:t>
            </w:r>
          </w:p>
        </w:tc>
        <w:tc>
          <w:tcPr>
            <w:tcW w:w="1710" w:type="dxa"/>
            <w:tcBorders>
              <w:top w:val="single" w:sz="4" w:space="0" w:color="auto"/>
              <w:left w:val="nil"/>
              <w:bottom w:val="nil"/>
            </w:tcBorders>
          </w:tcPr>
          <w:p w14:paraId="2DED85BA" w14:textId="0812B680" w:rsidR="003B3BA0" w:rsidRPr="00AE0426" w:rsidRDefault="003B3BA0" w:rsidP="007673BD">
            <w:pPr>
              <w:rPr>
                <w:rFonts w:ascii="Aptos" w:hAnsi="Aptos" w:cs="Arial"/>
                <w:sz w:val="22"/>
                <w:szCs w:val="22"/>
              </w:rPr>
            </w:pPr>
          </w:p>
        </w:tc>
      </w:tr>
      <w:tr w:rsidR="003B3BA0" w:rsidRPr="00AE0426" w14:paraId="24EF7AFC" w14:textId="77777777" w:rsidTr="007673BD">
        <w:trPr>
          <w:jc w:val="center"/>
        </w:trPr>
        <w:tc>
          <w:tcPr>
            <w:tcW w:w="837" w:type="dxa"/>
            <w:tcBorders>
              <w:top w:val="nil"/>
              <w:bottom w:val="single" w:sz="4" w:space="0" w:color="auto"/>
              <w:right w:val="nil"/>
            </w:tcBorders>
          </w:tcPr>
          <w:p w14:paraId="279C6BE2"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tcPr>
          <w:p w14:paraId="36E37C0B"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4/03</w:t>
            </w:r>
          </w:p>
        </w:tc>
        <w:tc>
          <w:tcPr>
            <w:tcW w:w="4597" w:type="dxa"/>
            <w:tcBorders>
              <w:top w:val="nil"/>
              <w:left w:val="nil"/>
              <w:bottom w:val="single" w:sz="4" w:space="0" w:color="auto"/>
              <w:right w:val="nil"/>
            </w:tcBorders>
          </w:tcPr>
          <w:p w14:paraId="501A7BA6" w14:textId="3AC875B2" w:rsidR="003B3BA0" w:rsidRPr="00AE0426" w:rsidRDefault="00D76097" w:rsidP="003B3BA0">
            <w:pPr>
              <w:rPr>
                <w:rFonts w:ascii="Aptos" w:hAnsi="Aptos" w:cs="Arial"/>
                <w:sz w:val="22"/>
                <w:szCs w:val="22"/>
              </w:rPr>
            </w:pPr>
            <w:r>
              <w:rPr>
                <w:rFonts w:ascii="Aptos" w:hAnsi="Aptos" w:cs="Arial"/>
                <w:sz w:val="22"/>
                <w:szCs w:val="22"/>
              </w:rPr>
              <w:t>Dimensions</w:t>
            </w:r>
            <w:r w:rsidR="00CE551C">
              <w:rPr>
                <w:rFonts w:ascii="Aptos" w:hAnsi="Aptos" w:cs="Arial"/>
                <w:sz w:val="22"/>
                <w:szCs w:val="22"/>
              </w:rPr>
              <w:t xml:space="preserve"> of personality and psychopathology</w:t>
            </w:r>
            <w:r w:rsidR="003B3BA0" w:rsidRPr="00AE0426">
              <w:rPr>
                <w:rFonts w:ascii="Aptos" w:hAnsi="Aptos" w:cs="Arial"/>
                <w:sz w:val="22"/>
                <w:szCs w:val="22"/>
              </w:rPr>
              <w:br/>
              <w:t>(Guest Lecture – Trevor Williams, PhD)</w:t>
            </w:r>
          </w:p>
        </w:tc>
        <w:tc>
          <w:tcPr>
            <w:tcW w:w="1890" w:type="dxa"/>
            <w:tcBorders>
              <w:top w:val="nil"/>
              <w:left w:val="nil"/>
              <w:bottom w:val="single" w:sz="4" w:space="0" w:color="auto"/>
              <w:right w:val="nil"/>
            </w:tcBorders>
          </w:tcPr>
          <w:p w14:paraId="23067E5A" w14:textId="3EEFDC4E" w:rsidR="003B3BA0" w:rsidRPr="00AE0426" w:rsidRDefault="003B3BA0" w:rsidP="003B3BA0">
            <w:pPr>
              <w:rPr>
                <w:rFonts w:ascii="Aptos" w:hAnsi="Aptos" w:cs="Arial"/>
                <w:sz w:val="22"/>
                <w:szCs w:val="22"/>
              </w:rPr>
            </w:pPr>
          </w:p>
        </w:tc>
        <w:tc>
          <w:tcPr>
            <w:tcW w:w="1710" w:type="dxa"/>
            <w:tcBorders>
              <w:top w:val="nil"/>
              <w:left w:val="nil"/>
              <w:bottom w:val="single" w:sz="4" w:space="0" w:color="auto"/>
            </w:tcBorders>
          </w:tcPr>
          <w:p w14:paraId="4B29FD83" w14:textId="6569DA18" w:rsidR="003B3BA0" w:rsidRPr="00AE0426" w:rsidRDefault="00D22606" w:rsidP="007673BD">
            <w:pPr>
              <w:rPr>
                <w:rFonts w:ascii="Aptos" w:hAnsi="Aptos" w:cs="Arial"/>
                <w:sz w:val="22"/>
                <w:szCs w:val="22"/>
              </w:rPr>
            </w:pPr>
            <w:r w:rsidRPr="00AE0426">
              <w:rPr>
                <w:rFonts w:ascii="Aptos" w:hAnsi="Aptos" w:cs="Arial"/>
                <w:sz w:val="22"/>
                <w:szCs w:val="22"/>
              </w:rPr>
              <w:t>LC 13b</w:t>
            </w:r>
            <w:r w:rsidR="0037681C">
              <w:rPr>
                <w:rFonts w:ascii="Aptos" w:hAnsi="Aptos" w:cs="Arial"/>
                <w:sz w:val="22"/>
                <w:szCs w:val="22"/>
              </w:rPr>
              <w:t>,</w:t>
            </w:r>
            <w:r w:rsidR="0037681C" w:rsidRPr="00AE0426">
              <w:rPr>
                <w:rFonts w:ascii="Aptos" w:hAnsi="Aptos" w:cs="Arial"/>
                <w:sz w:val="22"/>
                <w:szCs w:val="22"/>
              </w:rPr>
              <w:t xml:space="preserve"> </w:t>
            </w:r>
            <w:r w:rsidR="0037681C" w:rsidRPr="00AE0426">
              <w:rPr>
                <w:rFonts w:ascii="Aptos" w:hAnsi="Aptos" w:cs="Arial"/>
                <w:sz w:val="22"/>
                <w:szCs w:val="22"/>
              </w:rPr>
              <w:t>Discussion Questions</w:t>
            </w:r>
          </w:p>
        </w:tc>
      </w:tr>
      <w:tr w:rsidR="00A523BC" w:rsidRPr="00AE0426" w14:paraId="5559258E" w14:textId="77777777" w:rsidTr="007673BD">
        <w:trPr>
          <w:jc w:val="center"/>
        </w:trPr>
        <w:tc>
          <w:tcPr>
            <w:tcW w:w="837" w:type="dxa"/>
            <w:tcBorders>
              <w:top w:val="single" w:sz="4" w:space="0" w:color="auto"/>
              <w:bottom w:val="nil"/>
              <w:right w:val="nil"/>
            </w:tcBorders>
          </w:tcPr>
          <w:p w14:paraId="124DDAB5" w14:textId="77777777" w:rsidR="00A523BC" w:rsidRPr="00AE0426" w:rsidRDefault="00A523BC" w:rsidP="00A523BC">
            <w:pPr>
              <w:rPr>
                <w:rFonts w:ascii="Aptos" w:hAnsi="Aptos" w:cs="Arial"/>
                <w:b/>
                <w:bCs/>
                <w:sz w:val="22"/>
                <w:szCs w:val="22"/>
              </w:rPr>
            </w:pPr>
            <w:r w:rsidRPr="00AE0426">
              <w:rPr>
                <w:rFonts w:ascii="Aptos" w:hAnsi="Aptos" w:cs="Arial"/>
                <w:b/>
                <w:bCs/>
                <w:sz w:val="22"/>
                <w:szCs w:val="22"/>
              </w:rPr>
              <w:t>12</w:t>
            </w:r>
          </w:p>
        </w:tc>
        <w:tc>
          <w:tcPr>
            <w:tcW w:w="776" w:type="dxa"/>
            <w:tcBorders>
              <w:top w:val="single" w:sz="4" w:space="0" w:color="auto"/>
              <w:bottom w:val="nil"/>
              <w:right w:val="nil"/>
            </w:tcBorders>
          </w:tcPr>
          <w:p w14:paraId="4FCC1E54" w14:textId="77777777" w:rsidR="00A523BC" w:rsidRPr="00AE0426" w:rsidRDefault="00A523BC" w:rsidP="00A523BC">
            <w:pPr>
              <w:rPr>
                <w:rFonts w:ascii="Aptos" w:hAnsi="Aptos" w:cs="Arial"/>
                <w:b/>
                <w:bCs/>
                <w:sz w:val="22"/>
                <w:szCs w:val="22"/>
              </w:rPr>
            </w:pPr>
            <w:r w:rsidRPr="00AE0426">
              <w:rPr>
                <w:rFonts w:ascii="Aptos" w:hAnsi="Aptos" w:cs="Arial"/>
                <w:b/>
                <w:bCs/>
                <w:sz w:val="22"/>
                <w:szCs w:val="22"/>
              </w:rPr>
              <w:t>4/08</w:t>
            </w:r>
          </w:p>
        </w:tc>
        <w:tc>
          <w:tcPr>
            <w:tcW w:w="4597" w:type="dxa"/>
            <w:tcBorders>
              <w:top w:val="single" w:sz="4" w:space="0" w:color="auto"/>
              <w:left w:val="nil"/>
              <w:bottom w:val="nil"/>
              <w:right w:val="nil"/>
            </w:tcBorders>
          </w:tcPr>
          <w:p w14:paraId="5AD592BD" w14:textId="77777777" w:rsidR="00A523BC" w:rsidRPr="00AE0426" w:rsidRDefault="00A523BC" w:rsidP="00A523BC">
            <w:pPr>
              <w:rPr>
                <w:rFonts w:ascii="Aptos" w:hAnsi="Aptos" w:cs="Arial"/>
                <w:sz w:val="22"/>
                <w:szCs w:val="22"/>
              </w:rPr>
            </w:pPr>
            <w:r w:rsidRPr="00AE0426">
              <w:rPr>
                <w:rFonts w:ascii="Aptos" w:hAnsi="Aptos" w:cs="Arial"/>
                <w:sz w:val="22"/>
                <w:szCs w:val="22"/>
              </w:rPr>
              <w:t>Lived experience of mental illness</w:t>
            </w:r>
          </w:p>
          <w:p w14:paraId="64B46EC8" w14:textId="4E6B4436" w:rsidR="00A523BC" w:rsidRPr="00AE0426" w:rsidRDefault="00A523BC" w:rsidP="00A523BC">
            <w:pPr>
              <w:rPr>
                <w:rFonts w:ascii="Aptos" w:hAnsi="Aptos" w:cs="Arial"/>
                <w:sz w:val="22"/>
                <w:szCs w:val="22"/>
              </w:rPr>
            </w:pPr>
            <w:r w:rsidRPr="00AE0426">
              <w:rPr>
                <w:rFonts w:ascii="Aptos" w:hAnsi="Aptos" w:cs="Arial"/>
                <w:sz w:val="22"/>
                <w:szCs w:val="22"/>
              </w:rPr>
              <w:t>(Guest speaker panel)</w:t>
            </w:r>
          </w:p>
        </w:tc>
        <w:tc>
          <w:tcPr>
            <w:tcW w:w="1890" w:type="dxa"/>
            <w:tcBorders>
              <w:top w:val="single" w:sz="4" w:space="0" w:color="auto"/>
              <w:left w:val="nil"/>
              <w:bottom w:val="nil"/>
              <w:right w:val="nil"/>
            </w:tcBorders>
          </w:tcPr>
          <w:p w14:paraId="790AC891" w14:textId="77777777" w:rsidR="00A523BC" w:rsidRPr="00AE0426" w:rsidRDefault="00A523BC" w:rsidP="00A523BC">
            <w:pPr>
              <w:rPr>
                <w:rFonts w:ascii="Aptos" w:hAnsi="Aptos" w:cs="Arial"/>
                <w:sz w:val="22"/>
                <w:szCs w:val="22"/>
              </w:rPr>
            </w:pPr>
            <w:r w:rsidRPr="00AE0426">
              <w:rPr>
                <w:rFonts w:ascii="Aptos" w:hAnsi="Aptos" w:cs="Arial"/>
                <w:sz w:val="22"/>
                <w:szCs w:val="22"/>
              </w:rPr>
              <w:t>Chapter 16</w:t>
            </w:r>
          </w:p>
        </w:tc>
        <w:tc>
          <w:tcPr>
            <w:tcW w:w="1710" w:type="dxa"/>
            <w:tcBorders>
              <w:top w:val="single" w:sz="4" w:space="0" w:color="auto"/>
              <w:left w:val="nil"/>
              <w:bottom w:val="nil"/>
            </w:tcBorders>
          </w:tcPr>
          <w:p w14:paraId="2DBD61AE" w14:textId="4BC676E9" w:rsidR="00A523BC" w:rsidRPr="00AE0426" w:rsidRDefault="00A523BC" w:rsidP="007673BD">
            <w:pPr>
              <w:rPr>
                <w:rFonts w:ascii="Aptos" w:hAnsi="Aptos" w:cs="Arial"/>
                <w:sz w:val="22"/>
                <w:szCs w:val="22"/>
              </w:rPr>
            </w:pPr>
          </w:p>
        </w:tc>
      </w:tr>
      <w:tr w:rsidR="003B3BA0" w:rsidRPr="00AE0426" w14:paraId="620E1C16" w14:textId="77777777" w:rsidTr="007673BD">
        <w:trPr>
          <w:jc w:val="center"/>
        </w:trPr>
        <w:tc>
          <w:tcPr>
            <w:tcW w:w="837" w:type="dxa"/>
            <w:tcBorders>
              <w:top w:val="nil"/>
              <w:bottom w:val="single" w:sz="4" w:space="0" w:color="auto"/>
              <w:right w:val="nil"/>
            </w:tcBorders>
          </w:tcPr>
          <w:p w14:paraId="58028E27"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tcPr>
          <w:p w14:paraId="751458A3"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4/10</w:t>
            </w:r>
          </w:p>
        </w:tc>
        <w:tc>
          <w:tcPr>
            <w:tcW w:w="4597" w:type="dxa"/>
            <w:tcBorders>
              <w:top w:val="nil"/>
              <w:left w:val="nil"/>
              <w:bottom w:val="single" w:sz="4" w:space="0" w:color="auto"/>
              <w:right w:val="nil"/>
            </w:tcBorders>
          </w:tcPr>
          <w:p w14:paraId="289969B1" w14:textId="5FD9E0A4" w:rsidR="003B3BA0" w:rsidRPr="00AE0426" w:rsidRDefault="00C242D0" w:rsidP="003B3BA0">
            <w:pPr>
              <w:rPr>
                <w:rFonts w:ascii="Aptos" w:hAnsi="Aptos" w:cs="Arial"/>
                <w:sz w:val="22"/>
                <w:szCs w:val="22"/>
              </w:rPr>
            </w:pPr>
            <w:r>
              <w:rPr>
                <w:rFonts w:ascii="Aptos" w:hAnsi="Aptos" w:cs="Arial"/>
                <w:sz w:val="22"/>
                <w:szCs w:val="22"/>
              </w:rPr>
              <w:t xml:space="preserve">Mental health </w:t>
            </w:r>
            <w:r w:rsidR="003B3BA0" w:rsidRPr="00AE0426">
              <w:rPr>
                <w:rFonts w:ascii="Aptos" w:hAnsi="Aptos" w:cs="Arial"/>
                <w:sz w:val="22"/>
                <w:szCs w:val="22"/>
              </w:rPr>
              <w:t xml:space="preserve">in childhood </w:t>
            </w:r>
          </w:p>
          <w:p w14:paraId="2078642C" w14:textId="0E62FD70" w:rsidR="003B3BA0" w:rsidRPr="00AE0426" w:rsidRDefault="003B3BA0" w:rsidP="003B3BA0">
            <w:pPr>
              <w:rPr>
                <w:rFonts w:ascii="Aptos" w:hAnsi="Aptos" w:cs="Arial"/>
                <w:sz w:val="22"/>
                <w:szCs w:val="22"/>
              </w:rPr>
            </w:pPr>
            <w:r w:rsidRPr="00AE0426">
              <w:rPr>
                <w:rFonts w:ascii="Aptos" w:hAnsi="Aptos" w:cs="Arial"/>
                <w:sz w:val="22"/>
                <w:szCs w:val="22"/>
              </w:rPr>
              <w:t>(Guest Lecture – Hannah Tokish, MA)</w:t>
            </w:r>
          </w:p>
        </w:tc>
        <w:tc>
          <w:tcPr>
            <w:tcW w:w="1890" w:type="dxa"/>
            <w:tcBorders>
              <w:top w:val="nil"/>
              <w:left w:val="nil"/>
              <w:bottom w:val="single" w:sz="4" w:space="0" w:color="auto"/>
              <w:right w:val="nil"/>
            </w:tcBorders>
          </w:tcPr>
          <w:p w14:paraId="45A7C0A7" w14:textId="77777777" w:rsidR="003B3BA0" w:rsidRPr="00AE0426" w:rsidRDefault="003B3BA0" w:rsidP="003B3BA0">
            <w:pPr>
              <w:rPr>
                <w:rFonts w:ascii="Aptos" w:hAnsi="Aptos" w:cs="Arial"/>
                <w:sz w:val="22"/>
                <w:szCs w:val="22"/>
              </w:rPr>
            </w:pPr>
          </w:p>
        </w:tc>
        <w:tc>
          <w:tcPr>
            <w:tcW w:w="1710" w:type="dxa"/>
            <w:tcBorders>
              <w:top w:val="nil"/>
              <w:left w:val="nil"/>
              <w:bottom w:val="single" w:sz="4" w:space="0" w:color="auto"/>
            </w:tcBorders>
          </w:tcPr>
          <w:p w14:paraId="4F96AA3F" w14:textId="77777777" w:rsidR="003B3BA0" w:rsidRPr="00AE0426" w:rsidRDefault="003B3BA0" w:rsidP="007673BD">
            <w:pPr>
              <w:rPr>
                <w:rFonts w:ascii="Aptos" w:hAnsi="Aptos" w:cs="Arial"/>
                <w:sz w:val="22"/>
                <w:szCs w:val="22"/>
              </w:rPr>
            </w:pPr>
            <w:r w:rsidRPr="00AE0426">
              <w:rPr>
                <w:rFonts w:ascii="Aptos" w:hAnsi="Aptos" w:cs="Arial"/>
                <w:sz w:val="22"/>
                <w:szCs w:val="22"/>
              </w:rPr>
              <w:t>CC Alicia</w:t>
            </w:r>
          </w:p>
        </w:tc>
      </w:tr>
      <w:tr w:rsidR="003B3BA0" w:rsidRPr="00AE0426" w14:paraId="0DC94614" w14:textId="77777777" w:rsidTr="007673BD">
        <w:trPr>
          <w:jc w:val="center"/>
        </w:trPr>
        <w:tc>
          <w:tcPr>
            <w:tcW w:w="837" w:type="dxa"/>
            <w:tcBorders>
              <w:top w:val="single" w:sz="4" w:space="0" w:color="auto"/>
              <w:bottom w:val="nil"/>
              <w:right w:val="nil"/>
            </w:tcBorders>
          </w:tcPr>
          <w:p w14:paraId="525852BB"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13</w:t>
            </w:r>
          </w:p>
        </w:tc>
        <w:tc>
          <w:tcPr>
            <w:tcW w:w="776" w:type="dxa"/>
            <w:tcBorders>
              <w:top w:val="single" w:sz="4" w:space="0" w:color="auto"/>
              <w:bottom w:val="nil"/>
              <w:right w:val="nil"/>
            </w:tcBorders>
          </w:tcPr>
          <w:p w14:paraId="216AA880"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4/15</w:t>
            </w:r>
          </w:p>
        </w:tc>
        <w:tc>
          <w:tcPr>
            <w:tcW w:w="4597" w:type="dxa"/>
            <w:tcBorders>
              <w:top w:val="single" w:sz="4" w:space="0" w:color="auto"/>
              <w:left w:val="nil"/>
              <w:bottom w:val="nil"/>
              <w:right w:val="nil"/>
            </w:tcBorders>
          </w:tcPr>
          <w:p w14:paraId="13CF04CE" w14:textId="31B6319B" w:rsidR="003B3BA0" w:rsidRPr="00AE0426" w:rsidRDefault="00BC5C54" w:rsidP="003B3BA0">
            <w:pPr>
              <w:rPr>
                <w:rFonts w:ascii="Aptos" w:hAnsi="Aptos" w:cs="Arial"/>
                <w:sz w:val="22"/>
                <w:szCs w:val="22"/>
              </w:rPr>
            </w:pPr>
            <w:r>
              <w:rPr>
                <w:rFonts w:ascii="Aptos" w:hAnsi="Aptos" w:cs="Arial"/>
                <w:sz w:val="22"/>
                <w:szCs w:val="22"/>
              </w:rPr>
              <w:t xml:space="preserve">Mental health </w:t>
            </w:r>
            <w:r w:rsidR="003B3BA0" w:rsidRPr="00AE0426">
              <w:rPr>
                <w:rFonts w:ascii="Aptos" w:hAnsi="Aptos" w:cs="Arial"/>
                <w:sz w:val="22"/>
                <w:szCs w:val="22"/>
              </w:rPr>
              <w:t>in late life</w:t>
            </w:r>
          </w:p>
        </w:tc>
        <w:tc>
          <w:tcPr>
            <w:tcW w:w="1890" w:type="dxa"/>
            <w:tcBorders>
              <w:top w:val="single" w:sz="4" w:space="0" w:color="auto"/>
              <w:left w:val="nil"/>
              <w:bottom w:val="nil"/>
              <w:right w:val="nil"/>
            </w:tcBorders>
          </w:tcPr>
          <w:p w14:paraId="07F7FF32" w14:textId="77777777" w:rsidR="003B3BA0" w:rsidRPr="00AE0426" w:rsidRDefault="003B3BA0" w:rsidP="003B3BA0">
            <w:pPr>
              <w:rPr>
                <w:rFonts w:ascii="Aptos" w:hAnsi="Aptos" w:cs="Arial"/>
                <w:sz w:val="22"/>
                <w:szCs w:val="22"/>
              </w:rPr>
            </w:pPr>
            <w:r w:rsidRPr="00AE0426">
              <w:rPr>
                <w:rFonts w:ascii="Aptos" w:hAnsi="Aptos" w:cs="Arial"/>
                <w:sz w:val="22"/>
                <w:szCs w:val="22"/>
              </w:rPr>
              <w:t>Chapter 17</w:t>
            </w:r>
          </w:p>
        </w:tc>
        <w:tc>
          <w:tcPr>
            <w:tcW w:w="1710" w:type="dxa"/>
            <w:tcBorders>
              <w:top w:val="single" w:sz="4" w:space="0" w:color="auto"/>
              <w:left w:val="nil"/>
              <w:bottom w:val="nil"/>
            </w:tcBorders>
          </w:tcPr>
          <w:p w14:paraId="5005E905" w14:textId="3D670AD6" w:rsidR="003B3BA0" w:rsidRPr="00AE0426" w:rsidRDefault="003B3BA0" w:rsidP="007673BD">
            <w:pPr>
              <w:rPr>
                <w:rFonts w:ascii="Aptos" w:hAnsi="Aptos" w:cs="Arial"/>
                <w:sz w:val="22"/>
                <w:szCs w:val="22"/>
              </w:rPr>
            </w:pPr>
          </w:p>
        </w:tc>
      </w:tr>
      <w:tr w:rsidR="003B3BA0" w:rsidRPr="00AE0426" w14:paraId="58D80893" w14:textId="77777777" w:rsidTr="007673BD">
        <w:trPr>
          <w:jc w:val="center"/>
        </w:trPr>
        <w:tc>
          <w:tcPr>
            <w:tcW w:w="837" w:type="dxa"/>
            <w:tcBorders>
              <w:top w:val="nil"/>
              <w:bottom w:val="single" w:sz="4" w:space="0" w:color="auto"/>
              <w:right w:val="nil"/>
            </w:tcBorders>
          </w:tcPr>
          <w:p w14:paraId="7D9217E5"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tcPr>
          <w:p w14:paraId="68ABB9F4"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4/17</w:t>
            </w:r>
          </w:p>
        </w:tc>
        <w:tc>
          <w:tcPr>
            <w:tcW w:w="4597" w:type="dxa"/>
            <w:tcBorders>
              <w:top w:val="nil"/>
              <w:left w:val="nil"/>
              <w:bottom w:val="single" w:sz="4" w:space="0" w:color="auto"/>
              <w:right w:val="nil"/>
            </w:tcBorders>
          </w:tcPr>
          <w:p w14:paraId="53095762" w14:textId="60687B39" w:rsidR="003B3BA0" w:rsidRPr="00AE0426" w:rsidRDefault="00A523BC" w:rsidP="003B3BA0">
            <w:pPr>
              <w:rPr>
                <w:rFonts w:ascii="Aptos" w:hAnsi="Aptos" w:cs="Arial"/>
                <w:sz w:val="22"/>
                <w:szCs w:val="22"/>
              </w:rPr>
            </w:pPr>
            <w:r>
              <w:rPr>
                <w:rFonts w:ascii="Aptos" w:hAnsi="Aptos" w:cs="Arial"/>
                <w:sz w:val="22"/>
                <w:szCs w:val="22"/>
              </w:rPr>
              <w:t xml:space="preserve">Quiz 4 &amp; </w:t>
            </w:r>
            <w:r w:rsidR="0057749B">
              <w:rPr>
                <w:rFonts w:ascii="Aptos" w:hAnsi="Aptos" w:cs="Arial"/>
                <w:sz w:val="22"/>
                <w:szCs w:val="22"/>
              </w:rPr>
              <w:t xml:space="preserve">Careers in </w:t>
            </w:r>
            <w:r w:rsidR="00095FFB">
              <w:rPr>
                <w:rFonts w:ascii="Aptos" w:hAnsi="Aptos" w:cs="Arial"/>
                <w:sz w:val="22"/>
                <w:szCs w:val="22"/>
              </w:rPr>
              <w:t>mental health</w:t>
            </w:r>
            <w:r w:rsidR="0057749B">
              <w:rPr>
                <w:rFonts w:ascii="Aptos" w:hAnsi="Aptos" w:cs="Arial"/>
                <w:sz w:val="22"/>
                <w:szCs w:val="22"/>
              </w:rPr>
              <w:t xml:space="preserve"> </w:t>
            </w:r>
          </w:p>
        </w:tc>
        <w:tc>
          <w:tcPr>
            <w:tcW w:w="1890" w:type="dxa"/>
            <w:tcBorders>
              <w:top w:val="nil"/>
              <w:left w:val="nil"/>
              <w:bottom w:val="single" w:sz="4" w:space="0" w:color="auto"/>
              <w:right w:val="nil"/>
            </w:tcBorders>
          </w:tcPr>
          <w:p w14:paraId="286A3646" w14:textId="77777777" w:rsidR="003B3BA0" w:rsidRPr="00AE0426" w:rsidRDefault="003B3BA0" w:rsidP="003B3BA0">
            <w:pPr>
              <w:rPr>
                <w:rFonts w:ascii="Aptos" w:hAnsi="Aptos" w:cs="Arial"/>
                <w:sz w:val="22"/>
                <w:szCs w:val="22"/>
              </w:rPr>
            </w:pPr>
          </w:p>
        </w:tc>
        <w:tc>
          <w:tcPr>
            <w:tcW w:w="1710" w:type="dxa"/>
            <w:tcBorders>
              <w:top w:val="nil"/>
              <w:left w:val="nil"/>
              <w:bottom w:val="single" w:sz="4" w:space="0" w:color="auto"/>
            </w:tcBorders>
          </w:tcPr>
          <w:p w14:paraId="0DB0F5F2" w14:textId="02E0F68E" w:rsidR="003B3BA0" w:rsidRPr="00AE0426" w:rsidRDefault="003B3BA0" w:rsidP="007673BD">
            <w:pPr>
              <w:rPr>
                <w:rFonts w:ascii="Aptos" w:hAnsi="Aptos" w:cs="Arial"/>
                <w:sz w:val="22"/>
                <w:szCs w:val="22"/>
              </w:rPr>
            </w:pPr>
            <w:r w:rsidRPr="00AE0426">
              <w:rPr>
                <w:rFonts w:ascii="Aptos" w:hAnsi="Aptos" w:cs="Arial"/>
                <w:sz w:val="22"/>
                <w:szCs w:val="22"/>
              </w:rPr>
              <w:t>Quiz 4</w:t>
            </w:r>
          </w:p>
        </w:tc>
      </w:tr>
      <w:tr w:rsidR="003B3BA0" w:rsidRPr="00AE0426" w14:paraId="6B7DFB93" w14:textId="77777777" w:rsidTr="007673BD">
        <w:trPr>
          <w:jc w:val="center"/>
        </w:trPr>
        <w:tc>
          <w:tcPr>
            <w:tcW w:w="837" w:type="dxa"/>
            <w:tcBorders>
              <w:top w:val="single" w:sz="4" w:space="0" w:color="auto"/>
              <w:bottom w:val="nil"/>
              <w:right w:val="nil"/>
            </w:tcBorders>
          </w:tcPr>
          <w:p w14:paraId="72CDCA10"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14</w:t>
            </w:r>
          </w:p>
        </w:tc>
        <w:tc>
          <w:tcPr>
            <w:tcW w:w="776" w:type="dxa"/>
            <w:tcBorders>
              <w:top w:val="single" w:sz="4" w:space="0" w:color="auto"/>
              <w:bottom w:val="nil"/>
              <w:right w:val="nil"/>
            </w:tcBorders>
            <w:shd w:val="clear" w:color="auto" w:fill="auto"/>
          </w:tcPr>
          <w:p w14:paraId="5BCDBFC5"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4/22</w:t>
            </w:r>
          </w:p>
        </w:tc>
        <w:tc>
          <w:tcPr>
            <w:tcW w:w="4597" w:type="dxa"/>
            <w:tcBorders>
              <w:top w:val="single" w:sz="4" w:space="0" w:color="auto"/>
              <w:left w:val="nil"/>
              <w:bottom w:val="nil"/>
              <w:right w:val="nil"/>
            </w:tcBorders>
            <w:shd w:val="clear" w:color="auto" w:fill="auto"/>
          </w:tcPr>
          <w:p w14:paraId="7F42E16C" w14:textId="10539847" w:rsidR="003B3BA0" w:rsidRPr="00AE0426" w:rsidRDefault="003B3BA0" w:rsidP="003B3BA0">
            <w:pPr>
              <w:rPr>
                <w:rFonts w:ascii="Aptos" w:hAnsi="Aptos" w:cs="Arial"/>
                <w:sz w:val="22"/>
                <w:szCs w:val="22"/>
              </w:rPr>
            </w:pPr>
            <w:r w:rsidRPr="00AE0426">
              <w:rPr>
                <w:rFonts w:ascii="Aptos" w:hAnsi="Aptos" w:cs="Arial"/>
                <w:sz w:val="22"/>
                <w:szCs w:val="22"/>
              </w:rPr>
              <w:t>Society, culture, &amp; mental health</w:t>
            </w:r>
          </w:p>
        </w:tc>
        <w:tc>
          <w:tcPr>
            <w:tcW w:w="1890" w:type="dxa"/>
            <w:tcBorders>
              <w:top w:val="single" w:sz="4" w:space="0" w:color="auto"/>
              <w:left w:val="nil"/>
              <w:bottom w:val="nil"/>
              <w:right w:val="nil"/>
            </w:tcBorders>
            <w:shd w:val="clear" w:color="auto" w:fill="auto"/>
          </w:tcPr>
          <w:p w14:paraId="43CEEBEA" w14:textId="77777777" w:rsidR="003B3BA0" w:rsidRPr="00AE0426" w:rsidRDefault="003B3BA0" w:rsidP="003B3BA0">
            <w:pPr>
              <w:rPr>
                <w:rFonts w:ascii="Aptos" w:hAnsi="Aptos" w:cs="Arial"/>
                <w:sz w:val="22"/>
                <w:szCs w:val="22"/>
              </w:rPr>
            </w:pPr>
            <w:r w:rsidRPr="00AE0426">
              <w:rPr>
                <w:rFonts w:ascii="Aptos" w:hAnsi="Aptos" w:cs="Arial"/>
                <w:sz w:val="22"/>
                <w:szCs w:val="22"/>
              </w:rPr>
              <w:t>Chapter 18</w:t>
            </w:r>
          </w:p>
        </w:tc>
        <w:tc>
          <w:tcPr>
            <w:tcW w:w="1710" w:type="dxa"/>
            <w:tcBorders>
              <w:top w:val="single" w:sz="4" w:space="0" w:color="auto"/>
              <w:left w:val="nil"/>
              <w:bottom w:val="nil"/>
            </w:tcBorders>
            <w:shd w:val="clear" w:color="auto" w:fill="auto"/>
          </w:tcPr>
          <w:p w14:paraId="743D3743" w14:textId="0B5F54A5" w:rsidR="003B3BA0" w:rsidRPr="00AE0426" w:rsidRDefault="0037681C" w:rsidP="007673BD">
            <w:pPr>
              <w:rPr>
                <w:rFonts w:ascii="Aptos" w:hAnsi="Aptos" w:cs="Arial"/>
                <w:sz w:val="22"/>
                <w:szCs w:val="22"/>
              </w:rPr>
            </w:pPr>
            <w:r w:rsidRPr="00AE0426">
              <w:rPr>
                <w:rFonts w:ascii="Aptos" w:hAnsi="Aptos" w:cs="Arial"/>
                <w:sz w:val="22"/>
                <w:szCs w:val="22"/>
              </w:rPr>
              <w:t>Discussion Questions</w:t>
            </w:r>
          </w:p>
        </w:tc>
      </w:tr>
      <w:tr w:rsidR="003B3BA0" w:rsidRPr="00AE0426" w14:paraId="5A7F0B75" w14:textId="77777777" w:rsidTr="007673BD">
        <w:trPr>
          <w:jc w:val="center"/>
        </w:trPr>
        <w:tc>
          <w:tcPr>
            <w:tcW w:w="837" w:type="dxa"/>
            <w:tcBorders>
              <w:top w:val="nil"/>
              <w:bottom w:val="single" w:sz="4" w:space="0" w:color="auto"/>
              <w:right w:val="nil"/>
            </w:tcBorders>
          </w:tcPr>
          <w:p w14:paraId="5B292884" w14:textId="77777777" w:rsidR="003B3BA0" w:rsidRPr="00AE0426" w:rsidRDefault="003B3BA0" w:rsidP="003B3BA0">
            <w:pPr>
              <w:rPr>
                <w:rFonts w:ascii="Aptos" w:hAnsi="Aptos" w:cs="Arial"/>
                <w:b/>
                <w:bCs/>
                <w:sz w:val="22"/>
                <w:szCs w:val="22"/>
              </w:rPr>
            </w:pPr>
          </w:p>
        </w:tc>
        <w:tc>
          <w:tcPr>
            <w:tcW w:w="776" w:type="dxa"/>
            <w:tcBorders>
              <w:top w:val="nil"/>
              <w:bottom w:val="single" w:sz="4" w:space="0" w:color="auto"/>
              <w:right w:val="nil"/>
            </w:tcBorders>
            <w:shd w:val="clear" w:color="auto" w:fill="auto"/>
          </w:tcPr>
          <w:p w14:paraId="5504425E"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4/24</w:t>
            </w:r>
          </w:p>
        </w:tc>
        <w:tc>
          <w:tcPr>
            <w:tcW w:w="4597" w:type="dxa"/>
            <w:tcBorders>
              <w:top w:val="nil"/>
              <w:left w:val="nil"/>
              <w:bottom w:val="single" w:sz="4" w:space="0" w:color="auto"/>
              <w:right w:val="nil"/>
            </w:tcBorders>
            <w:shd w:val="clear" w:color="auto" w:fill="auto"/>
          </w:tcPr>
          <w:p w14:paraId="1F72F800" w14:textId="4955F104" w:rsidR="003B3BA0" w:rsidRPr="00AE0426" w:rsidRDefault="003B3BA0" w:rsidP="003B3BA0">
            <w:pPr>
              <w:rPr>
                <w:rFonts w:ascii="Aptos" w:hAnsi="Aptos" w:cs="Arial"/>
                <w:sz w:val="22"/>
                <w:szCs w:val="22"/>
              </w:rPr>
            </w:pPr>
            <w:r w:rsidRPr="00AE0426">
              <w:rPr>
                <w:rFonts w:ascii="Aptos" w:hAnsi="Aptos" w:cs="Arial"/>
                <w:sz w:val="22"/>
                <w:szCs w:val="22"/>
              </w:rPr>
              <w:t>Wrap-up discussion</w:t>
            </w:r>
          </w:p>
        </w:tc>
        <w:tc>
          <w:tcPr>
            <w:tcW w:w="1890" w:type="dxa"/>
            <w:tcBorders>
              <w:top w:val="nil"/>
              <w:left w:val="nil"/>
              <w:bottom w:val="single" w:sz="4" w:space="0" w:color="auto"/>
              <w:right w:val="nil"/>
            </w:tcBorders>
            <w:shd w:val="clear" w:color="auto" w:fill="auto"/>
          </w:tcPr>
          <w:p w14:paraId="18A0E867" w14:textId="77777777" w:rsidR="003B3BA0" w:rsidRPr="00AE0426" w:rsidRDefault="003B3BA0" w:rsidP="003B3BA0">
            <w:pPr>
              <w:rPr>
                <w:rFonts w:ascii="Aptos" w:hAnsi="Aptos" w:cs="Arial"/>
                <w:sz w:val="22"/>
                <w:szCs w:val="22"/>
              </w:rPr>
            </w:pPr>
          </w:p>
        </w:tc>
        <w:tc>
          <w:tcPr>
            <w:tcW w:w="1710" w:type="dxa"/>
            <w:tcBorders>
              <w:top w:val="nil"/>
              <w:left w:val="nil"/>
              <w:bottom w:val="single" w:sz="4" w:space="0" w:color="auto"/>
            </w:tcBorders>
            <w:shd w:val="clear" w:color="auto" w:fill="auto"/>
            <w:vAlign w:val="center"/>
          </w:tcPr>
          <w:p w14:paraId="70006712" w14:textId="4C4D0DC5" w:rsidR="003B3BA0" w:rsidRPr="00AE0426" w:rsidRDefault="003B3BA0" w:rsidP="003B3BA0">
            <w:pPr>
              <w:rPr>
                <w:rFonts w:ascii="Aptos" w:hAnsi="Aptos" w:cs="Arial"/>
                <w:sz w:val="22"/>
                <w:szCs w:val="22"/>
              </w:rPr>
            </w:pPr>
          </w:p>
        </w:tc>
      </w:tr>
      <w:tr w:rsidR="003B3BA0" w:rsidRPr="00AE0426" w14:paraId="1EBC6D06" w14:textId="77777777" w:rsidTr="007673BD">
        <w:trPr>
          <w:jc w:val="center"/>
        </w:trPr>
        <w:tc>
          <w:tcPr>
            <w:tcW w:w="837" w:type="dxa"/>
            <w:tcBorders>
              <w:top w:val="single" w:sz="4" w:space="0" w:color="auto"/>
              <w:right w:val="nil"/>
            </w:tcBorders>
            <w:shd w:val="clear" w:color="auto" w:fill="D9D9D9" w:themeFill="background1" w:themeFillShade="D9"/>
          </w:tcPr>
          <w:p w14:paraId="56E77353" w14:textId="77777777" w:rsidR="003B3BA0" w:rsidRPr="00AE0426" w:rsidRDefault="003B3BA0" w:rsidP="003B3BA0">
            <w:pPr>
              <w:rPr>
                <w:rFonts w:ascii="Aptos" w:hAnsi="Aptos" w:cs="Arial"/>
                <w:b/>
                <w:bCs/>
                <w:sz w:val="22"/>
                <w:szCs w:val="22"/>
              </w:rPr>
            </w:pPr>
          </w:p>
        </w:tc>
        <w:tc>
          <w:tcPr>
            <w:tcW w:w="776" w:type="dxa"/>
            <w:tcBorders>
              <w:top w:val="single" w:sz="4" w:space="0" w:color="auto"/>
              <w:right w:val="nil"/>
            </w:tcBorders>
            <w:shd w:val="clear" w:color="auto" w:fill="D9D9D9" w:themeFill="background1" w:themeFillShade="D9"/>
          </w:tcPr>
          <w:p w14:paraId="08401F9B" w14:textId="77777777" w:rsidR="003B3BA0" w:rsidRPr="00AE0426" w:rsidRDefault="003B3BA0" w:rsidP="003B3BA0">
            <w:pPr>
              <w:rPr>
                <w:rFonts w:ascii="Aptos" w:hAnsi="Aptos" w:cs="Arial"/>
                <w:b/>
                <w:bCs/>
                <w:sz w:val="22"/>
                <w:szCs w:val="22"/>
              </w:rPr>
            </w:pPr>
            <w:r w:rsidRPr="00AE0426">
              <w:rPr>
                <w:rFonts w:ascii="Aptos" w:hAnsi="Aptos" w:cs="Arial"/>
                <w:b/>
                <w:bCs/>
                <w:sz w:val="22"/>
                <w:szCs w:val="22"/>
              </w:rPr>
              <w:t>4/28-5/2</w:t>
            </w:r>
          </w:p>
        </w:tc>
        <w:tc>
          <w:tcPr>
            <w:tcW w:w="6487" w:type="dxa"/>
            <w:gridSpan w:val="2"/>
            <w:tcBorders>
              <w:top w:val="single" w:sz="4" w:space="0" w:color="auto"/>
              <w:left w:val="nil"/>
              <w:right w:val="nil"/>
            </w:tcBorders>
            <w:shd w:val="clear" w:color="auto" w:fill="D9D9D9" w:themeFill="background1" w:themeFillShade="D9"/>
          </w:tcPr>
          <w:p w14:paraId="1344C682" w14:textId="139F9E96" w:rsidR="003B3BA0" w:rsidRDefault="003B3BA0" w:rsidP="008A5D70">
            <w:pPr>
              <w:rPr>
                <w:rFonts w:ascii="Aptos" w:hAnsi="Aptos" w:cs="Arial"/>
                <w:sz w:val="22"/>
                <w:szCs w:val="22"/>
              </w:rPr>
            </w:pPr>
            <w:r w:rsidRPr="00AE0426">
              <w:rPr>
                <w:rFonts w:ascii="Aptos" w:hAnsi="Aptos" w:cs="Arial"/>
                <w:sz w:val="22"/>
                <w:szCs w:val="22"/>
              </w:rPr>
              <w:t xml:space="preserve">Final </w:t>
            </w:r>
            <w:r w:rsidR="00E64E6C">
              <w:rPr>
                <w:rFonts w:ascii="Aptos" w:hAnsi="Aptos" w:cs="Arial"/>
                <w:sz w:val="22"/>
                <w:szCs w:val="22"/>
              </w:rPr>
              <w:t>E</w:t>
            </w:r>
            <w:r w:rsidR="008A5D70">
              <w:rPr>
                <w:rFonts w:ascii="Aptos" w:hAnsi="Aptos" w:cs="Arial"/>
                <w:sz w:val="22"/>
                <w:szCs w:val="22"/>
              </w:rPr>
              <w:t>xam</w:t>
            </w:r>
            <w:r w:rsidR="009D38B0">
              <w:rPr>
                <w:rFonts w:ascii="Aptos" w:hAnsi="Aptos" w:cs="Arial"/>
                <w:sz w:val="22"/>
                <w:szCs w:val="22"/>
              </w:rPr>
              <w:t xml:space="preserve">, </w:t>
            </w:r>
            <w:r w:rsidR="008A5D70">
              <w:rPr>
                <w:rFonts w:ascii="Aptos" w:hAnsi="Aptos" w:cs="Arial"/>
                <w:sz w:val="22"/>
                <w:szCs w:val="22"/>
              </w:rPr>
              <w:t>Thurs, May 1, 5:45-7:45PM</w:t>
            </w:r>
          </w:p>
          <w:p w14:paraId="3FD212FC" w14:textId="02AE8D7A" w:rsidR="008A5D70" w:rsidRPr="00AE0426" w:rsidRDefault="008A5D70" w:rsidP="008A5D70">
            <w:pPr>
              <w:rPr>
                <w:rFonts w:ascii="Aptos" w:hAnsi="Aptos" w:cs="Arial"/>
                <w:sz w:val="22"/>
                <w:szCs w:val="22"/>
              </w:rPr>
            </w:pPr>
            <w:r>
              <w:rPr>
                <w:rFonts w:ascii="Aptos" w:hAnsi="Aptos" w:cs="Arial"/>
                <w:sz w:val="22"/>
                <w:szCs w:val="22"/>
              </w:rPr>
              <w:t>McDonel Hall C107</w:t>
            </w:r>
          </w:p>
        </w:tc>
        <w:tc>
          <w:tcPr>
            <w:tcW w:w="1710" w:type="dxa"/>
            <w:tcBorders>
              <w:top w:val="single" w:sz="4" w:space="0" w:color="auto"/>
              <w:left w:val="nil"/>
            </w:tcBorders>
            <w:shd w:val="clear" w:color="auto" w:fill="D9D9D9" w:themeFill="background1" w:themeFillShade="D9"/>
            <w:vAlign w:val="center"/>
          </w:tcPr>
          <w:p w14:paraId="792F1819" w14:textId="019B4DA3" w:rsidR="003B3BA0" w:rsidRPr="00AE0426" w:rsidRDefault="003B3BA0" w:rsidP="003B3BA0">
            <w:pPr>
              <w:rPr>
                <w:rFonts w:ascii="Aptos" w:hAnsi="Aptos" w:cs="Arial"/>
                <w:sz w:val="22"/>
                <w:szCs w:val="22"/>
              </w:rPr>
            </w:pPr>
          </w:p>
        </w:tc>
      </w:tr>
    </w:tbl>
    <w:p w14:paraId="3DAF2F0F" w14:textId="77777777" w:rsidR="0009267D" w:rsidRPr="00AE0426" w:rsidRDefault="0009267D" w:rsidP="0009267D">
      <w:pPr>
        <w:pStyle w:val="BodyText"/>
        <w:ind w:left="160" w:right="602"/>
        <w:rPr>
          <w:rFonts w:ascii="Aptos" w:hAnsi="Aptos"/>
        </w:rPr>
      </w:pPr>
    </w:p>
    <w:p w14:paraId="1BA933B8" w14:textId="77777777" w:rsidR="007673BD" w:rsidRDefault="0009267D" w:rsidP="0009267D">
      <w:pPr>
        <w:pStyle w:val="BodyText"/>
        <w:ind w:left="160" w:right="602"/>
        <w:rPr>
          <w:rFonts w:ascii="Aptos" w:hAnsi="Aptos"/>
          <w:b/>
        </w:rPr>
      </w:pPr>
      <w:r w:rsidRPr="00AE0426">
        <w:rPr>
          <w:rFonts w:ascii="Aptos" w:hAnsi="Aptos"/>
        </w:rPr>
        <w:t>*</w:t>
      </w:r>
      <w:r w:rsidRPr="00AE0426">
        <w:rPr>
          <w:rFonts w:ascii="Aptos" w:hAnsi="Aptos"/>
          <w:u w:val="thick"/>
        </w:rPr>
        <w:t xml:space="preserve"> </w:t>
      </w:r>
      <w:r w:rsidRPr="00AE0426">
        <w:rPr>
          <w:rFonts w:ascii="Aptos" w:hAnsi="Aptos"/>
          <w:b/>
          <w:u w:val="thick"/>
        </w:rPr>
        <w:t>Notes</w:t>
      </w:r>
    </w:p>
    <w:p w14:paraId="39D1398C" w14:textId="54C5B83F" w:rsidR="0037681C" w:rsidRPr="0037681C" w:rsidRDefault="0037681C" w:rsidP="0009267D">
      <w:pPr>
        <w:pStyle w:val="BodyText"/>
        <w:ind w:left="160" w:right="602"/>
        <w:rPr>
          <w:rFonts w:ascii="Aptos" w:hAnsi="Aptos"/>
          <w:b/>
          <w:bCs/>
        </w:rPr>
      </w:pPr>
      <w:r>
        <w:rPr>
          <w:rFonts w:ascii="Aptos" w:hAnsi="Aptos"/>
          <w:b/>
        </w:rPr>
        <w:lastRenderedPageBreak/>
        <w:t xml:space="preserve">Changes: </w:t>
      </w:r>
      <w:r w:rsidRPr="00AE0426">
        <w:rPr>
          <w:rFonts w:ascii="Aptos" w:hAnsi="Aptos"/>
        </w:rPr>
        <w:t xml:space="preserve">This is a </w:t>
      </w:r>
      <w:r w:rsidRPr="00AE0426">
        <w:rPr>
          <w:rFonts w:ascii="Aptos" w:hAnsi="Aptos"/>
          <w:u w:val="single"/>
        </w:rPr>
        <w:t>tentative</w:t>
      </w:r>
      <w:r w:rsidRPr="00AE0426">
        <w:rPr>
          <w:rFonts w:ascii="Aptos" w:hAnsi="Aptos"/>
        </w:rPr>
        <w:t xml:space="preserve"> schedule</w:t>
      </w:r>
      <w:r>
        <w:rPr>
          <w:rFonts w:ascii="Aptos" w:hAnsi="Aptos"/>
        </w:rPr>
        <w:t>. You will be notified of any changes</w:t>
      </w:r>
      <w:r>
        <w:rPr>
          <w:rFonts w:ascii="Aptos" w:hAnsi="Aptos"/>
          <w:b/>
          <w:bCs/>
        </w:rPr>
        <w:t>.</w:t>
      </w:r>
    </w:p>
    <w:p w14:paraId="04AD2EEA" w14:textId="652ABD85" w:rsidR="0009267D" w:rsidRPr="0037681C" w:rsidRDefault="007673BD" w:rsidP="0009267D">
      <w:pPr>
        <w:pStyle w:val="BodyText"/>
        <w:ind w:left="160" w:right="602"/>
        <w:rPr>
          <w:rFonts w:ascii="Aptos" w:hAnsi="Aptos"/>
        </w:rPr>
      </w:pPr>
      <w:r>
        <w:rPr>
          <w:rFonts w:ascii="Aptos" w:hAnsi="Aptos"/>
          <w:b/>
        </w:rPr>
        <w:t xml:space="preserve">Readings: </w:t>
      </w:r>
      <w:r w:rsidR="0009267D" w:rsidRPr="00AE0426">
        <w:rPr>
          <w:rFonts w:ascii="Aptos" w:hAnsi="Aptos"/>
        </w:rPr>
        <w:t xml:space="preserve">Both lectures in </w:t>
      </w:r>
      <w:r w:rsidR="00B017B7">
        <w:rPr>
          <w:rFonts w:ascii="Aptos" w:hAnsi="Aptos"/>
        </w:rPr>
        <w:t xml:space="preserve">each </w:t>
      </w:r>
      <w:r w:rsidR="0009267D" w:rsidRPr="00AE0426">
        <w:rPr>
          <w:rFonts w:ascii="Aptos" w:hAnsi="Aptos"/>
        </w:rPr>
        <w:t xml:space="preserve">week </w:t>
      </w:r>
      <w:r w:rsidR="00095FFB">
        <w:rPr>
          <w:rFonts w:ascii="Aptos" w:hAnsi="Aptos"/>
        </w:rPr>
        <w:t xml:space="preserve">(expect Week 1) </w:t>
      </w:r>
      <w:r w:rsidR="0009267D" w:rsidRPr="00AE0426">
        <w:rPr>
          <w:rFonts w:ascii="Aptos" w:hAnsi="Aptos"/>
        </w:rPr>
        <w:t xml:space="preserve">will assume you have read that week’s </w:t>
      </w:r>
      <w:proofErr w:type="gramStart"/>
      <w:r w:rsidR="0009267D" w:rsidRPr="00AE0426">
        <w:rPr>
          <w:rFonts w:ascii="Aptos" w:hAnsi="Aptos"/>
        </w:rPr>
        <w:t>reading.</w:t>
      </w:r>
      <w:r w:rsidR="00B017B7">
        <w:rPr>
          <w:rFonts w:ascii="Aptos" w:hAnsi="Aptos"/>
        </w:rPr>
        <w:t>.</w:t>
      </w:r>
      <w:proofErr w:type="gramEnd"/>
      <w:r w:rsidR="00E64E6C">
        <w:rPr>
          <w:rFonts w:ascii="Aptos" w:hAnsi="Aptos"/>
        </w:rPr>
        <w:br/>
      </w:r>
      <w:r w:rsidR="00E64E6C">
        <w:rPr>
          <w:rFonts w:ascii="Aptos" w:hAnsi="Aptos"/>
          <w:b/>
          <w:bCs/>
        </w:rPr>
        <w:t xml:space="preserve">Due Dates: </w:t>
      </w:r>
      <w:r w:rsidR="0037681C">
        <w:rPr>
          <w:rFonts w:ascii="Aptos" w:hAnsi="Aptos"/>
        </w:rPr>
        <w:t xml:space="preserve">All quizzes will be held during regular class periods. All assignments will be due on the </w:t>
      </w:r>
      <w:r w:rsidR="0037681C" w:rsidRPr="0037681C">
        <w:rPr>
          <w:rFonts w:ascii="Aptos" w:hAnsi="Aptos"/>
          <w:b/>
          <w:bCs/>
        </w:rPr>
        <w:t>Thursday</w:t>
      </w:r>
      <w:r w:rsidR="0037681C">
        <w:rPr>
          <w:rFonts w:ascii="Aptos" w:hAnsi="Aptos"/>
        </w:rPr>
        <w:t xml:space="preserve"> of the week they are assigned (i.e., they will close on the Achieve website at </w:t>
      </w:r>
      <w:r w:rsidR="0037681C" w:rsidRPr="0037681C">
        <w:rPr>
          <w:rFonts w:ascii="Aptos" w:hAnsi="Aptos"/>
          <w:b/>
          <w:bCs/>
        </w:rPr>
        <w:t>11:59PM each Thursday</w:t>
      </w:r>
      <w:r w:rsidR="0037681C">
        <w:rPr>
          <w:rFonts w:ascii="Aptos" w:hAnsi="Aptos"/>
        </w:rPr>
        <w:t>). There is only one exception: the final discussion questions will be due on Tues, April 22, because our last class will be Thurs, April 24.</w:t>
      </w:r>
    </w:p>
    <w:p w14:paraId="2BEDEB89" w14:textId="77777777" w:rsidR="0009267D" w:rsidRPr="00AE0426" w:rsidRDefault="0009267D">
      <w:pPr>
        <w:pStyle w:val="BodyText"/>
        <w:spacing w:before="10"/>
        <w:rPr>
          <w:rFonts w:ascii="Aptos" w:hAnsi="Aptos"/>
        </w:rPr>
      </w:pPr>
    </w:p>
    <w:p w14:paraId="08D74ADF" w14:textId="77777777" w:rsidR="0009267D" w:rsidRPr="00AE0426" w:rsidRDefault="0009267D">
      <w:pPr>
        <w:pStyle w:val="BodyText"/>
        <w:spacing w:before="10"/>
        <w:rPr>
          <w:rFonts w:ascii="Aptos" w:hAnsi="Aptos"/>
        </w:rPr>
      </w:pPr>
    </w:p>
    <w:p w14:paraId="31A49681" w14:textId="1B5615BA" w:rsidR="007D7866" w:rsidRPr="00AE0426" w:rsidRDefault="001B7320" w:rsidP="00F73BDC">
      <w:pPr>
        <w:pStyle w:val="Heading1"/>
        <w:spacing w:before="93"/>
        <w:ind w:left="0"/>
        <w:rPr>
          <w:rFonts w:ascii="Aptos" w:hAnsi="Aptos"/>
        </w:rPr>
      </w:pPr>
      <w:r w:rsidRPr="00AE0426">
        <w:rPr>
          <w:rFonts w:ascii="Aptos" w:hAnsi="Aptos"/>
        </w:rPr>
        <w:t xml:space="preserve">PART </w:t>
      </w:r>
      <w:r w:rsidR="0009267D" w:rsidRPr="00AE0426">
        <w:rPr>
          <w:rFonts w:ascii="Aptos" w:hAnsi="Aptos"/>
        </w:rPr>
        <w:t>3</w:t>
      </w:r>
      <w:r w:rsidRPr="00AE0426">
        <w:rPr>
          <w:rFonts w:ascii="Aptos" w:hAnsi="Aptos"/>
        </w:rPr>
        <w:t>: INSTRUCTIONAL OJBECTIVES</w:t>
      </w:r>
    </w:p>
    <w:p w14:paraId="122E9A33" w14:textId="77777777" w:rsidR="007D7866" w:rsidRPr="00AE0426" w:rsidRDefault="007D7866">
      <w:pPr>
        <w:pStyle w:val="BodyText"/>
        <w:spacing w:before="10"/>
        <w:rPr>
          <w:rFonts w:ascii="Aptos" w:hAnsi="Aptos"/>
          <w:b/>
        </w:rPr>
      </w:pPr>
    </w:p>
    <w:p w14:paraId="51350410" w14:textId="4CA65AC0" w:rsidR="0028314B" w:rsidRPr="00AE0426" w:rsidRDefault="001B7320" w:rsidP="00F73BDC">
      <w:pPr>
        <w:pStyle w:val="BodyText"/>
        <w:spacing w:before="1"/>
        <w:ind w:right="133"/>
        <w:rPr>
          <w:rFonts w:ascii="Aptos" w:hAnsi="Aptos"/>
        </w:rPr>
      </w:pPr>
      <w:r w:rsidRPr="00AE0426">
        <w:rPr>
          <w:rFonts w:ascii="Aptos" w:hAnsi="Aptos"/>
          <w:b/>
          <w:u w:val="thick"/>
        </w:rPr>
        <w:t>Course Objectives:</w:t>
      </w:r>
      <w:r w:rsidRPr="00AE0426">
        <w:rPr>
          <w:rFonts w:ascii="Aptos" w:hAnsi="Aptos"/>
          <w:b/>
        </w:rPr>
        <w:t xml:space="preserve"> </w:t>
      </w:r>
      <w:r w:rsidRPr="00AE0426">
        <w:rPr>
          <w:rFonts w:ascii="Aptos" w:hAnsi="Aptos"/>
        </w:rPr>
        <w:t xml:space="preserve">This course is designed to provide students with an introduction to </w:t>
      </w:r>
      <w:r w:rsidR="0028314B" w:rsidRPr="00AE0426">
        <w:rPr>
          <w:rFonts w:ascii="Aptos" w:hAnsi="Aptos"/>
        </w:rPr>
        <w:t xml:space="preserve">clinical psychological science, including common mental illnesses and their treatment. It has recently been renamed from “abnormal psychology” to reflect current terminology in the field. </w:t>
      </w:r>
    </w:p>
    <w:p w14:paraId="13D1F409" w14:textId="77777777" w:rsidR="0028314B" w:rsidRPr="00AE0426" w:rsidRDefault="0028314B" w:rsidP="00F73BDC">
      <w:pPr>
        <w:pStyle w:val="BodyText"/>
        <w:spacing w:before="1"/>
        <w:ind w:right="133"/>
        <w:rPr>
          <w:rFonts w:ascii="Aptos" w:hAnsi="Aptos"/>
        </w:rPr>
      </w:pPr>
    </w:p>
    <w:p w14:paraId="41BDD908" w14:textId="77777777" w:rsidR="007D7866" w:rsidRPr="00AE0426" w:rsidRDefault="001B7320" w:rsidP="00F73BDC">
      <w:pPr>
        <w:pStyle w:val="BodyText"/>
        <w:ind w:right="197"/>
        <w:rPr>
          <w:rFonts w:ascii="Aptos" w:hAnsi="Aptos"/>
        </w:rPr>
      </w:pPr>
      <w:r w:rsidRPr="00AE0426">
        <w:rPr>
          <w:rFonts w:ascii="Aptos" w:hAnsi="Aptos"/>
        </w:rPr>
        <w:t>First, we will cover the foundations of the study of mental health (</w:t>
      </w:r>
      <w:r w:rsidR="00F73BDC" w:rsidRPr="00AE0426">
        <w:rPr>
          <w:rFonts w:ascii="Aptos" w:hAnsi="Aptos"/>
        </w:rPr>
        <w:t>aka</w:t>
      </w:r>
      <w:r w:rsidRPr="00AE0426">
        <w:rPr>
          <w:rFonts w:ascii="Aptos" w:hAnsi="Aptos"/>
        </w:rPr>
        <w:t xml:space="preserve"> “psychopathology” in academic circles) through a look at its history and evolution, which will help to frame our discussions of current viewpoints on and various assessment and treatment strategies for mental health concerns. We will then cover the major categories of mental health disorders as defined by the current diagnostic system (Diagnostic and Statistical Manual of Mental Disorders – 5th Edition-Text Revision), highlighting the most</w:t>
      </w:r>
      <w:r w:rsidR="00F73BDC" w:rsidRPr="00AE0426">
        <w:rPr>
          <w:rFonts w:ascii="Aptos" w:hAnsi="Aptos"/>
        </w:rPr>
        <w:t xml:space="preserve"> </w:t>
      </w:r>
      <w:r w:rsidRPr="00AE0426">
        <w:rPr>
          <w:rFonts w:ascii="Aptos" w:hAnsi="Aptos"/>
        </w:rPr>
        <w:t>common concerns, anxiety and depressive disorders. We will also learn about mental health across the lifespan, from childhood to late life. We will end the class by discussing different ways ethics, the law, and broader society interface with mental health science and practice.</w:t>
      </w:r>
    </w:p>
    <w:p w14:paraId="2B3BED83" w14:textId="77777777" w:rsidR="007D7866" w:rsidRPr="00AE0426" w:rsidRDefault="007D7866">
      <w:pPr>
        <w:pStyle w:val="BodyText"/>
        <w:spacing w:before="1"/>
        <w:rPr>
          <w:rFonts w:ascii="Aptos" w:hAnsi="Aptos"/>
        </w:rPr>
      </w:pPr>
    </w:p>
    <w:p w14:paraId="351379C1" w14:textId="73E4A65F" w:rsidR="007D7866" w:rsidRPr="00AE0426" w:rsidRDefault="001B7320" w:rsidP="00F73BDC">
      <w:pPr>
        <w:pStyle w:val="BodyText"/>
        <w:ind w:right="115"/>
        <w:rPr>
          <w:rFonts w:ascii="Aptos" w:hAnsi="Aptos"/>
        </w:rPr>
      </w:pPr>
      <w:r w:rsidRPr="00AE0426">
        <w:rPr>
          <w:rFonts w:ascii="Aptos" w:hAnsi="Aptos"/>
          <w:i/>
        </w:rPr>
        <w:t xml:space="preserve">Disclaimer: </w:t>
      </w:r>
      <w:r w:rsidR="0028314B" w:rsidRPr="00AE0426">
        <w:rPr>
          <w:rFonts w:ascii="Aptos" w:hAnsi="Aptos"/>
          <w:iCs/>
        </w:rPr>
        <w:t>Many professors teach this course, and we each teach it a bit differently depending on our backgrounds and interests. I am a clinical psychologist specializing in</w:t>
      </w:r>
      <w:r w:rsidR="00850F32" w:rsidRPr="00AE0426">
        <w:rPr>
          <w:rFonts w:ascii="Aptos" w:hAnsi="Aptos"/>
          <w:iCs/>
        </w:rPr>
        <w:t xml:space="preserve"> the</w:t>
      </w:r>
      <w:r w:rsidR="0028314B" w:rsidRPr="00AE0426">
        <w:rPr>
          <w:rFonts w:ascii="Aptos" w:hAnsi="Aptos"/>
          <w:iCs/>
        </w:rPr>
        <w:t xml:space="preserve"> development </w:t>
      </w:r>
      <w:r w:rsidR="00850F32" w:rsidRPr="00AE0426">
        <w:rPr>
          <w:rFonts w:ascii="Aptos" w:hAnsi="Aptos"/>
          <w:iCs/>
        </w:rPr>
        <w:t xml:space="preserve">of psychotic disorders like schizophrenia, so I will have the most to say about these topics. My research interests include community engagement and </w:t>
      </w:r>
      <w:proofErr w:type="gramStart"/>
      <w:r w:rsidR="00850F32" w:rsidRPr="00AE0426">
        <w:rPr>
          <w:rFonts w:ascii="Aptos" w:hAnsi="Aptos"/>
          <w:iCs/>
        </w:rPr>
        <w:t>lived</w:t>
      </w:r>
      <w:proofErr w:type="gramEnd"/>
      <w:r w:rsidR="00850F32" w:rsidRPr="00AE0426">
        <w:rPr>
          <w:rFonts w:ascii="Aptos" w:hAnsi="Aptos"/>
          <w:iCs/>
        </w:rPr>
        <w:t xml:space="preserve"> experience, and so I will tend to emphasize the first-person experience of mental illness when possible (e.g., inviting guest speakers from the community). I am also a member of a consortium developing an alternative diagnostic model called the Hierarchical Taxonomy of Psychopathology, which defines mental illness using a dimensional or spectrum model (e.g., psychosis spectrum), rather than categorical diagnoses (e.g., schizophrenia). </w:t>
      </w:r>
      <w:proofErr w:type="gramStart"/>
      <w:r w:rsidR="00850F32" w:rsidRPr="00AE0426">
        <w:rPr>
          <w:rFonts w:ascii="Aptos" w:hAnsi="Aptos"/>
          <w:iCs/>
        </w:rPr>
        <w:t>So</w:t>
      </w:r>
      <w:proofErr w:type="gramEnd"/>
      <w:r w:rsidR="00850F32" w:rsidRPr="00AE0426">
        <w:rPr>
          <w:rFonts w:ascii="Aptos" w:hAnsi="Aptos"/>
          <w:iCs/>
        </w:rPr>
        <w:t xml:space="preserve"> I will emphasize transdiagnostic connections between various kinds of mental illness, as well as how mental illness and mental health exist on a continuum (e.g., when someone is struggling, it’s not enough to remove their symptoms, we also have to support and enhance their well-being!). </w:t>
      </w:r>
      <w:r w:rsidRPr="00AE0426">
        <w:rPr>
          <w:rFonts w:ascii="Aptos" w:hAnsi="Aptos"/>
        </w:rPr>
        <w:t xml:space="preserve">If you have any questions or concerns about </w:t>
      </w:r>
      <w:r w:rsidR="00850F32" w:rsidRPr="00AE0426">
        <w:rPr>
          <w:rFonts w:ascii="Aptos" w:hAnsi="Aptos"/>
        </w:rPr>
        <w:t xml:space="preserve">my </w:t>
      </w:r>
      <w:r w:rsidRPr="00AE0426">
        <w:rPr>
          <w:rFonts w:ascii="Aptos" w:hAnsi="Aptos"/>
        </w:rPr>
        <w:t>approach, please feel free to bring them up during class or office</w:t>
      </w:r>
      <w:r w:rsidRPr="00AE0426">
        <w:rPr>
          <w:rFonts w:ascii="Aptos" w:hAnsi="Aptos"/>
          <w:spacing w:val="-10"/>
        </w:rPr>
        <w:t xml:space="preserve"> </w:t>
      </w:r>
      <w:r w:rsidRPr="00AE0426">
        <w:rPr>
          <w:rFonts w:ascii="Aptos" w:hAnsi="Aptos"/>
        </w:rPr>
        <w:t>hours.</w:t>
      </w:r>
    </w:p>
    <w:p w14:paraId="4732BFAC" w14:textId="77777777" w:rsidR="007D7866" w:rsidRPr="00AE0426" w:rsidRDefault="007D7866">
      <w:pPr>
        <w:pStyle w:val="BodyText"/>
        <w:spacing w:before="9"/>
        <w:rPr>
          <w:rFonts w:ascii="Aptos" w:hAnsi="Aptos"/>
        </w:rPr>
      </w:pPr>
    </w:p>
    <w:p w14:paraId="00F00C2B" w14:textId="77777777" w:rsidR="007D7866" w:rsidRPr="00AE0426" w:rsidRDefault="001B7320" w:rsidP="00BA5C64">
      <w:pPr>
        <w:rPr>
          <w:rFonts w:ascii="Aptos" w:hAnsi="Aptos" w:cs="Arial"/>
          <w:i/>
          <w:sz w:val="22"/>
          <w:szCs w:val="22"/>
        </w:rPr>
      </w:pPr>
      <w:r w:rsidRPr="00AE0426">
        <w:rPr>
          <w:rFonts w:ascii="Aptos" w:hAnsi="Aptos" w:cs="Arial"/>
          <w:i/>
          <w:sz w:val="22"/>
          <w:szCs w:val="22"/>
        </w:rPr>
        <w:t>By the end of this course, students should be able to:</w:t>
      </w:r>
    </w:p>
    <w:p w14:paraId="140F8991" w14:textId="77777777" w:rsidR="00BA5C64" w:rsidRPr="00AE0426" w:rsidRDefault="001B7320" w:rsidP="00BA5C64">
      <w:pPr>
        <w:pStyle w:val="Heading1"/>
        <w:numPr>
          <w:ilvl w:val="0"/>
          <w:numId w:val="3"/>
        </w:numPr>
        <w:tabs>
          <w:tab w:val="left" w:pos="1126"/>
        </w:tabs>
        <w:spacing w:before="2" w:after="240" w:line="242" w:lineRule="auto"/>
        <w:ind w:right="914"/>
        <w:rPr>
          <w:rFonts w:ascii="Aptos" w:hAnsi="Aptos"/>
        </w:rPr>
      </w:pPr>
      <w:r w:rsidRPr="00AE0426">
        <w:rPr>
          <w:rFonts w:ascii="Aptos" w:hAnsi="Aptos"/>
        </w:rPr>
        <w:t xml:space="preserve">explain the historical and social context </w:t>
      </w:r>
      <w:r w:rsidRPr="00AE0426">
        <w:rPr>
          <w:rFonts w:ascii="Aptos" w:hAnsi="Aptos"/>
          <w:spacing w:val="-3"/>
        </w:rPr>
        <w:t xml:space="preserve">of </w:t>
      </w:r>
      <w:r w:rsidRPr="00AE0426">
        <w:rPr>
          <w:rFonts w:ascii="Aptos" w:hAnsi="Aptos"/>
        </w:rPr>
        <w:t>mental health science and practice</w:t>
      </w:r>
    </w:p>
    <w:p w14:paraId="331D3F24" w14:textId="77777777" w:rsidR="00BA5C64" w:rsidRPr="00AE0426" w:rsidRDefault="001B7320" w:rsidP="00BA5C64">
      <w:pPr>
        <w:pStyle w:val="Heading1"/>
        <w:numPr>
          <w:ilvl w:val="0"/>
          <w:numId w:val="3"/>
        </w:numPr>
        <w:tabs>
          <w:tab w:val="left" w:pos="1126"/>
        </w:tabs>
        <w:spacing w:before="2" w:after="240" w:line="242" w:lineRule="auto"/>
        <w:ind w:right="914"/>
        <w:rPr>
          <w:rFonts w:ascii="Aptos" w:hAnsi="Aptos"/>
        </w:rPr>
      </w:pPr>
      <w:proofErr w:type="gramStart"/>
      <w:r w:rsidRPr="00AE0426">
        <w:rPr>
          <w:rFonts w:ascii="Aptos" w:hAnsi="Aptos"/>
        </w:rPr>
        <w:t>compare and contrast</w:t>
      </w:r>
      <w:proofErr w:type="gramEnd"/>
      <w:r w:rsidRPr="00AE0426">
        <w:rPr>
          <w:rFonts w:ascii="Aptos" w:hAnsi="Aptos"/>
        </w:rPr>
        <w:t xml:space="preserve"> scientific approaches to the study of mental</w:t>
      </w:r>
      <w:r w:rsidRPr="00AE0426">
        <w:rPr>
          <w:rFonts w:ascii="Aptos" w:hAnsi="Aptos"/>
          <w:spacing w:val="-16"/>
        </w:rPr>
        <w:t xml:space="preserve"> </w:t>
      </w:r>
      <w:r w:rsidRPr="00AE0426">
        <w:rPr>
          <w:rFonts w:ascii="Aptos" w:hAnsi="Aptos"/>
        </w:rPr>
        <w:t>health</w:t>
      </w:r>
    </w:p>
    <w:p w14:paraId="040C27A7" w14:textId="611307D2" w:rsidR="00BA5C64" w:rsidRPr="00AE0426" w:rsidRDefault="001B7320" w:rsidP="00BA5C64">
      <w:pPr>
        <w:pStyle w:val="Heading1"/>
        <w:numPr>
          <w:ilvl w:val="0"/>
          <w:numId w:val="3"/>
        </w:numPr>
        <w:tabs>
          <w:tab w:val="left" w:pos="1126"/>
        </w:tabs>
        <w:spacing w:before="2" w:after="240" w:line="242" w:lineRule="auto"/>
        <w:ind w:right="914"/>
        <w:rPr>
          <w:rFonts w:ascii="Aptos" w:hAnsi="Aptos"/>
        </w:rPr>
      </w:pPr>
      <w:r w:rsidRPr="00AE0426">
        <w:rPr>
          <w:rFonts w:ascii="Aptos" w:hAnsi="Aptos"/>
        </w:rPr>
        <w:t xml:space="preserve">define common mental health disorders </w:t>
      </w:r>
      <w:r w:rsidR="00850F32" w:rsidRPr="00AE0426">
        <w:rPr>
          <w:rFonts w:ascii="Aptos" w:hAnsi="Aptos"/>
        </w:rPr>
        <w:t xml:space="preserve">and dimensions </w:t>
      </w:r>
      <w:r w:rsidRPr="00AE0426">
        <w:rPr>
          <w:rFonts w:ascii="Aptos" w:hAnsi="Aptos"/>
        </w:rPr>
        <w:t>across the</w:t>
      </w:r>
      <w:r w:rsidRPr="00AE0426">
        <w:rPr>
          <w:rFonts w:ascii="Aptos" w:hAnsi="Aptos"/>
          <w:spacing w:val="-7"/>
        </w:rPr>
        <w:t xml:space="preserve"> </w:t>
      </w:r>
      <w:r w:rsidRPr="00AE0426">
        <w:rPr>
          <w:rFonts w:ascii="Aptos" w:hAnsi="Aptos"/>
        </w:rPr>
        <w:t>lifespan</w:t>
      </w:r>
    </w:p>
    <w:p w14:paraId="6159EC26" w14:textId="77777777" w:rsidR="00BA5C64" w:rsidRPr="00AE0426" w:rsidRDefault="001B7320" w:rsidP="00BA5C64">
      <w:pPr>
        <w:pStyle w:val="Heading1"/>
        <w:numPr>
          <w:ilvl w:val="0"/>
          <w:numId w:val="3"/>
        </w:numPr>
        <w:tabs>
          <w:tab w:val="left" w:pos="1126"/>
        </w:tabs>
        <w:spacing w:before="2" w:after="240" w:line="242" w:lineRule="auto"/>
        <w:ind w:right="914"/>
        <w:rPr>
          <w:rFonts w:ascii="Aptos" w:hAnsi="Aptos"/>
        </w:rPr>
      </w:pPr>
      <w:r w:rsidRPr="00AE0426">
        <w:rPr>
          <w:rFonts w:ascii="Aptos" w:hAnsi="Aptos"/>
        </w:rPr>
        <w:t>identify common assessment tools and treatments for mental health concerns</w:t>
      </w:r>
    </w:p>
    <w:p w14:paraId="51C55205" w14:textId="77777777" w:rsidR="00BA5C64" w:rsidRPr="00AE0426" w:rsidRDefault="001B7320" w:rsidP="00BA5C64">
      <w:pPr>
        <w:pStyle w:val="Heading1"/>
        <w:numPr>
          <w:ilvl w:val="0"/>
          <w:numId w:val="3"/>
        </w:numPr>
        <w:tabs>
          <w:tab w:val="left" w:pos="1126"/>
        </w:tabs>
        <w:spacing w:before="2" w:after="240" w:line="242" w:lineRule="auto"/>
        <w:ind w:right="914"/>
        <w:rPr>
          <w:rFonts w:ascii="Aptos" w:hAnsi="Aptos"/>
        </w:rPr>
      </w:pPr>
      <w:r w:rsidRPr="00AE0426">
        <w:rPr>
          <w:rFonts w:ascii="Aptos" w:hAnsi="Aptos"/>
        </w:rPr>
        <w:lastRenderedPageBreak/>
        <w:t xml:space="preserve">explain current understandings </w:t>
      </w:r>
      <w:r w:rsidRPr="00AE0426">
        <w:rPr>
          <w:rFonts w:ascii="Aptos" w:hAnsi="Aptos"/>
          <w:spacing w:val="-3"/>
        </w:rPr>
        <w:t xml:space="preserve">of </w:t>
      </w:r>
      <w:r w:rsidRPr="00AE0426">
        <w:rPr>
          <w:rFonts w:ascii="Aptos" w:hAnsi="Aptos"/>
        </w:rPr>
        <w:t>the causes of and maintenance factors involved in mental health</w:t>
      </w:r>
      <w:r w:rsidRPr="00AE0426">
        <w:rPr>
          <w:rFonts w:ascii="Aptos" w:hAnsi="Aptos"/>
          <w:spacing w:val="-9"/>
        </w:rPr>
        <w:t xml:space="preserve"> </w:t>
      </w:r>
      <w:r w:rsidRPr="00AE0426">
        <w:rPr>
          <w:rFonts w:ascii="Aptos" w:hAnsi="Aptos"/>
        </w:rPr>
        <w:t>concerns</w:t>
      </w:r>
    </w:p>
    <w:p w14:paraId="05D35838" w14:textId="24143181" w:rsidR="007D7866" w:rsidRPr="00AE0426" w:rsidRDefault="001B7320" w:rsidP="00192373">
      <w:pPr>
        <w:pStyle w:val="Heading1"/>
        <w:numPr>
          <w:ilvl w:val="0"/>
          <w:numId w:val="3"/>
        </w:numPr>
        <w:tabs>
          <w:tab w:val="left" w:pos="1126"/>
        </w:tabs>
        <w:spacing w:before="2" w:after="240" w:line="242" w:lineRule="auto"/>
        <w:ind w:right="914"/>
        <w:rPr>
          <w:rFonts w:ascii="Aptos" w:hAnsi="Aptos"/>
        </w:rPr>
      </w:pPr>
      <w:r w:rsidRPr="00AE0426">
        <w:rPr>
          <w:rFonts w:ascii="Aptos" w:hAnsi="Aptos"/>
        </w:rPr>
        <w:t>appraise the interface between ethics, law, society, and mental</w:t>
      </w:r>
      <w:r w:rsidRPr="00AE0426">
        <w:rPr>
          <w:rFonts w:ascii="Aptos" w:hAnsi="Aptos"/>
          <w:spacing w:val="-9"/>
        </w:rPr>
        <w:t xml:space="preserve"> </w:t>
      </w:r>
      <w:r w:rsidRPr="00AE0426">
        <w:rPr>
          <w:rFonts w:ascii="Aptos" w:hAnsi="Aptos"/>
        </w:rPr>
        <w:t>health</w:t>
      </w:r>
    </w:p>
    <w:p w14:paraId="17EC22DB" w14:textId="35F80512" w:rsidR="00BA5C64" w:rsidRPr="00AE0426" w:rsidRDefault="00BA5C64" w:rsidP="00850F32">
      <w:pPr>
        <w:pStyle w:val="BodyText"/>
        <w:spacing w:before="93"/>
        <w:ind w:right="121"/>
        <w:rPr>
          <w:rFonts w:ascii="Aptos" w:hAnsi="Aptos"/>
          <w:bCs/>
        </w:rPr>
      </w:pPr>
      <w:r w:rsidRPr="00AE0426">
        <w:rPr>
          <w:rFonts w:ascii="Aptos" w:hAnsi="Aptos"/>
          <w:b/>
          <w:u w:val="thick"/>
        </w:rPr>
        <w:t>My personal goals for this course are that you are knowledgeable about:</w:t>
      </w:r>
      <w:r w:rsidRPr="00AE0426">
        <w:rPr>
          <w:rFonts w:ascii="Aptos" w:hAnsi="Aptos"/>
          <w:b/>
          <w:u w:val="thick"/>
        </w:rPr>
        <w:br/>
      </w:r>
      <w:r w:rsidRPr="00AE0426">
        <w:rPr>
          <w:rFonts w:ascii="Aptos" w:hAnsi="Aptos"/>
          <w:bCs/>
        </w:rPr>
        <w:t xml:space="preserve">1) </w:t>
      </w:r>
      <w:r w:rsidR="004A6C4B" w:rsidRPr="00AE0426">
        <w:rPr>
          <w:rFonts w:ascii="Aptos" w:hAnsi="Aptos"/>
          <w:bCs/>
        </w:rPr>
        <w:t>Different ways of studying and classifying mental health, including c</w:t>
      </w:r>
      <w:r w:rsidRPr="00AE0426">
        <w:rPr>
          <w:rFonts w:ascii="Aptos" w:hAnsi="Aptos"/>
          <w:bCs/>
        </w:rPr>
        <w:t>ategorical versus dimensional models</w:t>
      </w:r>
      <w:r w:rsidR="004A6C4B" w:rsidRPr="00AE0426">
        <w:rPr>
          <w:rFonts w:ascii="Aptos" w:hAnsi="Aptos"/>
          <w:bCs/>
        </w:rPr>
        <w:t xml:space="preserve"> and clinical versus recovery-oriented perspectives.</w:t>
      </w:r>
    </w:p>
    <w:p w14:paraId="5901DC1C" w14:textId="6E64D774" w:rsidR="00BA5C64" w:rsidRPr="00AE0426" w:rsidRDefault="00BA5C64" w:rsidP="00850F32">
      <w:pPr>
        <w:pStyle w:val="BodyText"/>
        <w:spacing w:before="93"/>
        <w:ind w:right="121"/>
        <w:rPr>
          <w:rFonts w:ascii="Aptos" w:hAnsi="Aptos"/>
          <w:bCs/>
        </w:rPr>
      </w:pPr>
      <w:r w:rsidRPr="00AE0426">
        <w:rPr>
          <w:rFonts w:ascii="Aptos" w:hAnsi="Aptos"/>
          <w:bCs/>
        </w:rPr>
        <w:t xml:space="preserve">2) </w:t>
      </w:r>
      <w:r w:rsidR="00850F32" w:rsidRPr="00AE0426">
        <w:rPr>
          <w:rFonts w:ascii="Aptos" w:hAnsi="Aptos"/>
          <w:bCs/>
        </w:rPr>
        <w:t>T</w:t>
      </w:r>
      <w:r w:rsidRPr="00AE0426">
        <w:rPr>
          <w:rFonts w:ascii="Aptos" w:hAnsi="Aptos"/>
          <w:bCs/>
        </w:rPr>
        <w:t xml:space="preserve">he </w:t>
      </w:r>
      <w:r w:rsidR="00850F32" w:rsidRPr="00AE0426">
        <w:rPr>
          <w:rFonts w:ascii="Aptos" w:hAnsi="Aptos"/>
          <w:bCs/>
        </w:rPr>
        <w:t xml:space="preserve">conceptual and historical context of the “mental illness” </w:t>
      </w:r>
      <w:r w:rsidR="004A6C4B" w:rsidRPr="00AE0426">
        <w:rPr>
          <w:rFonts w:ascii="Aptos" w:hAnsi="Aptos"/>
          <w:bCs/>
        </w:rPr>
        <w:t xml:space="preserve">concept </w:t>
      </w:r>
      <w:r w:rsidR="00850F32" w:rsidRPr="00AE0426">
        <w:rPr>
          <w:rFonts w:ascii="Aptos" w:hAnsi="Aptos"/>
          <w:bCs/>
        </w:rPr>
        <w:t>and specific diagnoses.</w:t>
      </w:r>
    </w:p>
    <w:p w14:paraId="7FBFD456" w14:textId="44A0FAA8" w:rsidR="004A6C4B" w:rsidRPr="00AE0426" w:rsidRDefault="004A6C4B" w:rsidP="00850F32">
      <w:pPr>
        <w:pStyle w:val="BodyText"/>
        <w:spacing w:before="93"/>
        <w:ind w:right="121"/>
        <w:rPr>
          <w:rFonts w:ascii="Aptos" w:hAnsi="Aptos"/>
          <w:bCs/>
        </w:rPr>
      </w:pPr>
      <w:r w:rsidRPr="00AE0426">
        <w:rPr>
          <w:rFonts w:ascii="Aptos" w:hAnsi="Aptos"/>
          <w:bCs/>
        </w:rPr>
        <w:t xml:space="preserve">3) </w:t>
      </w:r>
      <w:r w:rsidR="00756B70" w:rsidRPr="00AE0426">
        <w:rPr>
          <w:rFonts w:ascii="Aptos" w:hAnsi="Aptos"/>
          <w:bCs/>
        </w:rPr>
        <w:t>Transdiagnostic processes that cut across traditional diagnostic categories.</w:t>
      </w:r>
    </w:p>
    <w:p w14:paraId="61F32E34" w14:textId="2EBDD017" w:rsidR="00BA5C64" w:rsidRPr="00AE0426" w:rsidRDefault="004A6C4B" w:rsidP="00850F32">
      <w:pPr>
        <w:pStyle w:val="BodyText"/>
        <w:spacing w:before="93"/>
        <w:ind w:right="121"/>
        <w:rPr>
          <w:rFonts w:ascii="Aptos" w:hAnsi="Aptos"/>
          <w:bCs/>
        </w:rPr>
      </w:pPr>
      <w:r w:rsidRPr="00AE0426">
        <w:rPr>
          <w:rFonts w:ascii="Aptos" w:hAnsi="Aptos"/>
          <w:bCs/>
        </w:rPr>
        <w:t>4</w:t>
      </w:r>
      <w:r w:rsidR="00BA5C64" w:rsidRPr="00AE0426">
        <w:rPr>
          <w:rFonts w:ascii="Aptos" w:hAnsi="Aptos"/>
          <w:bCs/>
        </w:rPr>
        <w:t xml:space="preserve">) </w:t>
      </w:r>
      <w:r w:rsidR="00756B70" w:rsidRPr="00AE0426">
        <w:rPr>
          <w:rFonts w:ascii="Aptos" w:hAnsi="Aptos"/>
          <w:bCs/>
        </w:rPr>
        <w:t xml:space="preserve">Cultural factors, including how we might differentiate </w:t>
      </w:r>
      <w:r w:rsidR="00850F32" w:rsidRPr="00AE0426">
        <w:rPr>
          <w:rFonts w:ascii="Aptos" w:hAnsi="Aptos"/>
          <w:bCs/>
        </w:rPr>
        <w:t>“</w:t>
      </w:r>
      <w:r w:rsidR="00BA5C64" w:rsidRPr="00AE0426">
        <w:rPr>
          <w:rFonts w:ascii="Aptos" w:hAnsi="Aptos"/>
          <w:bCs/>
        </w:rPr>
        <w:t xml:space="preserve">mental illness” </w:t>
      </w:r>
      <w:r w:rsidR="00756B70" w:rsidRPr="00AE0426">
        <w:rPr>
          <w:rFonts w:ascii="Aptos" w:hAnsi="Aptos"/>
          <w:bCs/>
        </w:rPr>
        <w:t xml:space="preserve">from </w:t>
      </w:r>
      <w:r w:rsidR="00BA5C64" w:rsidRPr="00AE0426">
        <w:rPr>
          <w:rFonts w:ascii="Aptos" w:hAnsi="Aptos"/>
          <w:bCs/>
        </w:rPr>
        <w:t>reasonable reactions to conditions of suffering.</w:t>
      </w:r>
    </w:p>
    <w:p w14:paraId="56E2183C" w14:textId="77777777" w:rsidR="00850F32" w:rsidRPr="00AE0426" w:rsidRDefault="00850F32" w:rsidP="00850F32">
      <w:pPr>
        <w:pStyle w:val="BodyText"/>
        <w:spacing w:before="93"/>
        <w:ind w:left="630" w:right="121"/>
        <w:rPr>
          <w:rFonts w:ascii="Aptos" w:hAnsi="Aptos"/>
          <w:bCs/>
        </w:rPr>
      </w:pPr>
    </w:p>
    <w:p w14:paraId="19F93F0A" w14:textId="6EC8BD7B" w:rsidR="008D08C3" w:rsidRPr="00AE0426" w:rsidRDefault="001B7320" w:rsidP="008C4E12">
      <w:pPr>
        <w:pStyle w:val="BodyText"/>
        <w:spacing w:before="93"/>
        <w:ind w:right="121"/>
        <w:rPr>
          <w:rFonts w:ascii="Aptos" w:hAnsi="Aptos"/>
        </w:rPr>
      </w:pPr>
      <w:r w:rsidRPr="00AE0426">
        <w:rPr>
          <w:rFonts w:ascii="Aptos" w:hAnsi="Aptos"/>
          <w:b/>
          <w:u w:val="thick"/>
        </w:rPr>
        <w:t>Format and Expectations:</w:t>
      </w:r>
      <w:r w:rsidRPr="00AE0426">
        <w:rPr>
          <w:rFonts w:ascii="Aptos" w:hAnsi="Aptos"/>
          <w:b/>
        </w:rPr>
        <w:t xml:space="preserve"> </w:t>
      </w:r>
      <w:r w:rsidRPr="00AE0426">
        <w:rPr>
          <w:rFonts w:ascii="Aptos" w:hAnsi="Aptos"/>
        </w:rPr>
        <w:t xml:space="preserve">Class meetings will be a mix of formal </w:t>
      </w:r>
      <w:proofErr w:type="gramStart"/>
      <w:r w:rsidRPr="00AE0426">
        <w:rPr>
          <w:rFonts w:ascii="Aptos" w:hAnsi="Aptos"/>
        </w:rPr>
        <w:t>lecture</w:t>
      </w:r>
      <w:proofErr w:type="gramEnd"/>
      <w:r w:rsidRPr="00AE0426">
        <w:rPr>
          <w:rFonts w:ascii="Aptos" w:hAnsi="Aptos"/>
        </w:rPr>
        <w:t xml:space="preserve">, active learning exercises/discussion, and case presentations (sometimes with video). Regular attendance and participation in class discussion is expected. Attending each session, completing the required reading, and participating in active learning/discussion will help you do the best you can in this class.  Lectures will </w:t>
      </w:r>
      <w:r w:rsidRPr="00AE0426">
        <w:rPr>
          <w:rFonts w:ascii="Aptos" w:hAnsi="Aptos"/>
          <w:i/>
          <w:u w:val="single"/>
        </w:rPr>
        <w:t>complement</w:t>
      </w:r>
      <w:r w:rsidRPr="00AE0426">
        <w:rPr>
          <w:rFonts w:ascii="Aptos" w:hAnsi="Aptos"/>
          <w:i/>
        </w:rPr>
        <w:t xml:space="preserve"> </w:t>
      </w:r>
      <w:r w:rsidRPr="00AE0426">
        <w:rPr>
          <w:rFonts w:ascii="Aptos" w:hAnsi="Aptos"/>
        </w:rPr>
        <w:t xml:space="preserve">readings and thus doing both will maximize your ability to fully grasp the material. Success on class assignments will be </w:t>
      </w:r>
      <w:r w:rsidRPr="00AE0426">
        <w:rPr>
          <w:rFonts w:ascii="Aptos" w:hAnsi="Aptos"/>
          <w:i/>
          <w:u w:val="single"/>
        </w:rPr>
        <w:t>more likely</w:t>
      </w:r>
      <w:r w:rsidRPr="00AE0426">
        <w:rPr>
          <w:rFonts w:ascii="Aptos" w:hAnsi="Aptos"/>
          <w:i/>
        </w:rPr>
        <w:t xml:space="preserve"> </w:t>
      </w:r>
      <w:r w:rsidRPr="00AE0426">
        <w:rPr>
          <w:rFonts w:ascii="Aptos" w:hAnsi="Aptos"/>
        </w:rPr>
        <w:t xml:space="preserve">if you have </w:t>
      </w:r>
      <w:r w:rsidRPr="00AE0426">
        <w:rPr>
          <w:rFonts w:ascii="Aptos" w:hAnsi="Aptos"/>
          <w:i/>
          <w:u w:val="single"/>
        </w:rPr>
        <w:t>both</w:t>
      </w:r>
      <w:r w:rsidRPr="00AE0426">
        <w:rPr>
          <w:rFonts w:ascii="Aptos" w:hAnsi="Aptos"/>
          <w:i/>
        </w:rPr>
        <w:t xml:space="preserve"> </w:t>
      </w:r>
      <w:r w:rsidRPr="00AE0426">
        <w:rPr>
          <w:rFonts w:ascii="Aptos" w:hAnsi="Aptos"/>
        </w:rPr>
        <w:t>attended class meetings and read the book. If absent, it is your responsibility to obtain notes from a friend or access the TA notes posted on D2L. In general, outside of class time, questions should</w:t>
      </w:r>
      <w:r w:rsidR="00067D96" w:rsidRPr="00AE0426">
        <w:rPr>
          <w:rFonts w:ascii="Aptos" w:hAnsi="Aptos"/>
        </w:rPr>
        <w:t xml:space="preserve"> </w:t>
      </w:r>
      <w:r w:rsidRPr="00AE0426">
        <w:rPr>
          <w:rFonts w:ascii="Aptos" w:hAnsi="Aptos"/>
        </w:rPr>
        <w:t xml:space="preserve">be directed to </w:t>
      </w:r>
      <w:r w:rsidR="00067D96" w:rsidRPr="00AE0426">
        <w:rPr>
          <w:rFonts w:ascii="Aptos" w:hAnsi="Aptos"/>
        </w:rPr>
        <w:t>the course contact form</w:t>
      </w:r>
      <w:r w:rsidRPr="00AE0426">
        <w:rPr>
          <w:rFonts w:ascii="Aptos" w:hAnsi="Aptos"/>
        </w:rPr>
        <w:t xml:space="preserve">. </w:t>
      </w:r>
      <w:r w:rsidR="00067D96" w:rsidRPr="00AE0426">
        <w:rPr>
          <w:rFonts w:ascii="Aptos" w:hAnsi="Aptos"/>
        </w:rPr>
        <w:t xml:space="preserve">We will </w:t>
      </w:r>
      <w:r w:rsidRPr="00AE0426">
        <w:rPr>
          <w:rFonts w:ascii="Aptos" w:hAnsi="Aptos"/>
        </w:rPr>
        <w:t xml:space="preserve">help </w:t>
      </w:r>
      <w:r w:rsidR="00067D96" w:rsidRPr="00AE0426">
        <w:rPr>
          <w:rFonts w:ascii="Aptos" w:hAnsi="Aptos"/>
        </w:rPr>
        <w:t xml:space="preserve">with inquiries sent through the form </w:t>
      </w:r>
      <w:r w:rsidRPr="00AE0426">
        <w:rPr>
          <w:rFonts w:ascii="Aptos" w:hAnsi="Aptos"/>
        </w:rPr>
        <w:t xml:space="preserve">to the best of </w:t>
      </w:r>
      <w:r w:rsidR="00067D96" w:rsidRPr="00AE0426">
        <w:rPr>
          <w:rFonts w:ascii="Aptos" w:hAnsi="Aptos"/>
        </w:rPr>
        <w:t xml:space="preserve">our </w:t>
      </w:r>
      <w:r w:rsidRPr="00AE0426">
        <w:rPr>
          <w:rFonts w:ascii="Aptos" w:hAnsi="Aptos"/>
        </w:rPr>
        <w:t xml:space="preserve">ability. </w:t>
      </w:r>
      <w:r w:rsidR="00067D96" w:rsidRPr="00AE0426">
        <w:rPr>
          <w:rFonts w:ascii="Aptos" w:hAnsi="Aptos"/>
        </w:rPr>
        <w:t xml:space="preserve">If you need to discuss something </w:t>
      </w:r>
      <w:r w:rsidR="00187176">
        <w:rPr>
          <w:rFonts w:ascii="Aptos" w:hAnsi="Aptos"/>
        </w:rPr>
        <w:t>confidentially</w:t>
      </w:r>
      <w:r w:rsidR="00067D96" w:rsidRPr="00AE0426">
        <w:rPr>
          <w:rFonts w:ascii="Aptos" w:hAnsi="Aptos"/>
        </w:rPr>
        <w:t>, you can contact Prof. Cowan directly.</w:t>
      </w:r>
    </w:p>
    <w:p w14:paraId="1EB2FAF4" w14:textId="77777777" w:rsidR="0089728C" w:rsidRPr="00AE0426" w:rsidRDefault="0089728C" w:rsidP="008C4E12">
      <w:pPr>
        <w:pStyle w:val="BodyText"/>
        <w:pBdr>
          <w:bottom w:val="single" w:sz="4" w:space="1" w:color="auto"/>
        </w:pBdr>
        <w:spacing w:before="93"/>
        <w:ind w:right="121"/>
        <w:rPr>
          <w:rFonts w:ascii="Aptos" w:hAnsi="Aptos"/>
        </w:rPr>
      </w:pPr>
    </w:p>
    <w:p w14:paraId="712A79EE" w14:textId="62C15019" w:rsidR="001617CA" w:rsidRPr="00AE0426" w:rsidRDefault="008D08C3" w:rsidP="008C4E12">
      <w:pPr>
        <w:pStyle w:val="BodyText"/>
        <w:spacing w:before="93"/>
        <w:ind w:right="121"/>
        <w:rPr>
          <w:rFonts w:ascii="Aptos" w:hAnsi="Aptos"/>
        </w:rPr>
      </w:pPr>
      <w:r w:rsidRPr="00AE0426">
        <w:rPr>
          <w:rFonts w:ascii="Aptos" w:hAnsi="Aptos"/>
          <w:b/>
          <w:bCs/>
          <w:u w:val="single"/>
        </w:rPr>
        <w:t>Anonymous Questions about Mental Health</w:t>
      </w:r>
      <w:r w:rsidRPr="00AE0426">
        <w:rPr>
          <w:rFonts w:ascii="Aptos" w:hAnsi="Aptos"/>
          <w:b/>
          <w:bCs/>
        </w:rPr>
        <w:t xml:space="preserve">: </w:t>
      </w:r>
      <w:r w:rsidRPr="00AE0426">
        <w:rPr>
          <w:rFonts w:ascii="Aptos" w:hAnsi="Aptos"/>
        </w:rPr>
        <w:t>You may have things you're curious about but feel hesitant to speak up in class or email me directly. Talking about mental health can still feel a bit uncomfortable. For this reason,</w:t>
      </w:r>
      <w:r w:rsidR="00067D96" w:rsidRPr="00AE0426">
        <w:rPr>
          <w:rFonts w:ascii="Aptos" w:hAnsi="Aptos"/>
        </w:rPr>
        <w:t xml:space="preserve"> we have a separate form </w:t>
      </w:r>
      <w:r w:rsidRPr="00AE0426">
        <w:rPr>
          <w:rFonts w:ascii="Aptos" w:hAnsi="Aptos"/>
        </w:rPr>
        <w:t xml:space="preserve">where you can submit anonymous questions about mental health </w:t>
      </w:r>
      <w:r w:rsidR="00067D96" w:rsidRPr="00AE0426">
        <w:rPr>
          <w:rFonts w:ascii="Aptos" w:hAnsi="Aptos"/>
        </w:rPr>
        <w:t>or</w:t>
      </w:r>
      <w:r w:rsidRPr="00AE0426">
        <w:rPr>
          <w:rFonts w:ascii="Aptos" w:hAnsi="Aptos"/>
        </w:rPr>
        <w:t xml:space="preserve"> psychopathology for me to cover in class.</w:t>
      </w:r>
    </w:p>
    <w:p w14:paraId="73F9E021" w14:textId="0D0A9AC7" w:rsidR="001617CA" w:rsidRPr="00AE0426" w:rsidRDefault="001617CA" w:rsidP="008C4E12">
      <w:pPr>
        <w:pStyle w:val="BodyText"/>
        <w:spacing w:before="93"/>
        <w:ind w:right="121"/>
        <w:rPr>
          <w:rFonts w:ascii="Aptos" w:hAnsi="Aptos"/>
        </w:rPr>
      </w:pPr>
      <w:r w:rsidRPr="00AE0426">
        <w:rPr>
          <w:rFonts w:ascii="Aptos" w:hAnsi="Aptos"/>
        </w:rPr>
        <w:t>You can find the form</w:t>
      </w:r>
      <w:r w:rsidR="00067D96" w:rsidRPr="00AE0426">
        <w:rPr>
          <w:rFonts w:ascii="Aptos" w:hAnsi="Aptos"/>
        </w:rPr>
        <w:t xml:space="preserve"> ***</w:t>
      </w:r>
      <w:r w:rsidRPr="00AE0426">
        <w:rPr>
          <w:rFonts w:ascii="Aptos" w:hAnsi="Aptos"/>
        </w:rPr>
        <w:t xml:space="preserve"> or on D2L under Announcements.</w:t>
      </w:r>
    </w:p>
    <w:p w14:paraId="144AF886" w14:textId="77777777" w:rsidR="0089728C" w:rsidRPr="00AE0426" w:rsidRDefault="0089728C" w:rsidP="008C4E12">
      <w:pPr>
        <w:pStyle w:val="BodyText"/>
        <w:pBdr>
          <w:bottom w:val="single" w:sz="4" w:space="1" w:color="auto"/>
        </w:pBdr>
        <w:spacing w:before="93"/>
        <w:ind w:right="121"/>
        <w:rPr>
          <w:rFonts w:ascii="Aptos" w:hAnsi="Aptos"/>
        </w:rPr>
      </w:pPr>
    </w:p>
    <w:p w14:paraId="7D6BDAFB" w14:textId="66723EC4" w:rsidR="007D7866" w:rsidRPr="00AE0426" w:rsidRDefault="001B7320" w:rsidP="008C4E12">
      <w:pPr>
        <w:pStyle w:val="BodyText"/>
        <w:spacing w:before="93"/>
        <w:ind w:right="121"/>
        <w:rPr>
          <w:rFonts w:ascii="Aptos" w:hAnsi="Aptos"/>
        </w:rPr>
      </w:pPr>
      <w:r w:rsidRPr="00AE0426">
        <w:rPr>
          <w:rFonts w:ascii="Aptos" w:hAnsi="Aptos"/>
          <w:b/>
          <w:u w:val="thick"/>
        </w:rPr>
        <w:t>Evaluation/Grades:</w:t>
      </w:r>
      <w:r w:rsidRPr="00AE0426">
        <w:rPr>
          <w:rFonts w:ascii="Aptos" w:hAnsi="Aptos"/>
          <w:b/>
        </w:rPr>
        <w:t xml:space="preserve"> </w:t>
      </w:r>
      <w:r w:rsidRPr="00AE0426">
        <w:rPr>
          <w:rFonts w:ascii="Aptos" w:hAnsi="Aptos"/>
        </w:rPr>
        <w:t xml:space="preserve">Grades will be based </w:t>
      </w:r>
      <w:r w:rsidR="00067D96" w:rsidRPr="00AE0426">
        <w:rPr>
          <w:rFonts w:ascii="Aptos" w:hAnsi="Aptos"/>
        </w:rPr>
        <w:t xml:space="preserve">on </w:t>
      </w:r>
      <w:r w:rsidR="00590ED3" w:rsidRPr="00AE0426">
        <w:rPr>
          <w:rFonts w:ascii="Aptos" w:hAnsi="Aptos"/>
        </w:rPr>
        <w:t xml:space="preserve">3 </w:t>
      </w:r>
      <w:r w:rsidR="00067D96" w:rsidRPr="00AE0426">
        <w:rPr>
          <w:rFonts w:ascii="Aptos" w:hAnsi="Aptos"/>
        </w:rPr>
        <w:t>class participation</w:t>
      </w:r>
      <w:r w:rsidR="00590ED3" w:rsidRPr="00AE0426">
        <w:rPr>
          <w:rFonts w:ascii="Aptos" w:hAnsi="Aptos"/>
        </w:rPr>
        <w:t xml:space="preserve"> exercises</w:t>
      </w:r>
      <w:r w:rsidR="00067D96" w:rsidRPr="00AE0426">
        <w:rPr>
          <w:rFonts w:ascii="Aptos" w:hAnsi="Aptos"/>
        </w:rPr>
        <w:t>, 3</w:t>
      </w:r>
      <w:r w:rsidRPr="00AE0426">
        <w:rPr>
          <w:rFonts w:ascii="Aptos" w:hAnsi="Aptos"/>
        </w:rPr>
        <w:t xml:space="preserve"> “Learning Curve” (LC) exercises online, </w:t>
      </w:r>
      <w:r w:rsidR="00067D96" w:rsidRPr="00AE0426">
        <w:rPr>
          <w:rFonts w:ascii="Aptos" w:hAnsi="Aptos"/>
        </w:rPr>
        <w:t>3</w:t>
      </w:r>
      <w:r w:rsidRPr="00AE0426">
        <w:rPr>
          <w:rFonts w:ascii="Aptos" w:hAnsi="Aptos"/>
        </w:rPr>
        <w:t xml:space="preserve"> “Clinical Choices” exercises online, and </w:t>
      </w:r>
      <w:r w:rsidR="00EF019D">
        <w:rPr>
          <w:rFonts w:ascii="Aptos" w:hAnsi="Aptos"/>
        </w:rPr>
        <w:t>3</w:t>
      </w:r>
      <w:r w:rsidRPr="00AE0426">
        <w:rPr>
          <w:rFonts w:ascii="Aptos" w:hAnsi="Aptos"/>
        </w:rPr>
        <w:t xml:space="preserve"> </w:t>
      </w:r>
      <w:r w:rsidR="00EF019D">
        <w:rPr>
          <w:rFonts w:ascii="Aptos" w:hAnsi="Aptos"/>
        </w:rPr>
        <w:t xml:space="preserve">in-person </w:t>
      </w:r>
      <w:r w:rsidRPr="00AE0426">
        <w:rPr>
          <w:rFonts w:ascii="Aptos" w:hAnsi="Aptos"/>
        </w:rPr>
        <w:t>quizzes. Due dates for all assignments are included in the Course Schedule</w:t>
      </w:r>
      <w:r w:rsidR="00B64661" w:rsidRPr="00AE0426">
        <w:rPr>
          <w:rFonts w:ascii="Aptos" w:hAnsi="Aptos"/>
        </w:rPr>
        <w:t xml:space="preserve"> below</w:t>
      </w:r>
      <w:r w:rsidRPr="00AE0426">
        <w:rPr>
          <w:rFonts w:ascii="Aptos" w:hAnsi="Aptos"/>
        </w:rPr>
        <w:t>.</w:t>
      </w:r>
    </w:p>
    <w:p w14:paraId="63AE3E78" w14:textId="77777777" w:rsidR="00067D96" w:rsidRPr="00AE0426" w:rsidRDefault="00067D96" w:rsidP="008C4E12">
      <w:pPr>
        <w:pStyle w:val="BodyText"/>
        <w:spacing w:before="93"/>
        <w:ind w:right="121"/>
        <w:rPr>
          <w:rFonts w:ascii="Aptos" w:hAnsi="Aptos"/>
        </w:rPr>
      </w:pPr>
    </w:p>
    <w:p w14:paraId="51AA09A2" w14:textId="1A771FE7" w:rsidR="00434ECE" w:rsidRDefault="00067D96" w:rsidP="00B64661">
      <w:pPr>
        <w:pStyle w:val="BodyText"/>
        <w:spacing w:before="93"/>
        <w:ind w:right="121"/>
        <w:rPr>
          <w:rFonts w:ascii="Aptos" w:hAnsi="Aptos"/>
        </w:rPr>
      </w:pPr>
      <w:r w:rsidRPr="00AE0426">
        <w:rPr>
          <w:rFonts w:ascii="Aptos" w:hAnsi="Aptos"/>
          <w:b/>
          <w:bCs/>
        </w:rPr>
        <w:t>PLEASE NOTE</w:t>
      </w:r>
      <w:r w:rsidRPr="00AE0426">
        <w:rPr>
          <w:rFonts w:ascii="Aptos" w:hAnsi="Aptos"/>
        </w:rPr>
        <w:t>: You will be *graded* on</w:t>
      </w:r>
      <w:r w:rsidR="00590ED3" w:rsidRPr="00AE0426">
        <w:rPr>
          <w:rFonts w:ascii="Aptos" w:hAnsi="Aptos"/>
        </w:rPr>
        <w:t xml:space="preserve"> 3 class participation exercises,</w:t>
      </w:r>
      <w:r w:rsidRPr="00AE0426">
        <w:rPr>
          <w:rFonts w:ascii="Aptos" w:hAnsi="Aptos"/>
        </w:rPr>
        <w:t xml:space="preserve"> 3 </w:t>
      </w:r>
      <w:r w:rsidR="00434ECE" w:rsidRPr="00AE0426">
        <w:rPr>
          <w:rFonts w:ascii="Aptos" w:hAnsi="Aptos"/>
        </w:rPr>
        <w:t xml:space="preserve">Learning Curve </w:t>
      </w:r>
      <w:r w:rsidRPr="00AE0426">
        <w:rPr>
          <w:rFonts w:ascii="Aptos" w:hAnsi="Aptos"/>
        </w:rPr>
        <w:t xml:space="preserve">exercises, 3 Clinical Choices exercises, and </w:t>
      </w:r>
      <w:r w:rsidR="00E034A5">
        <w:rPr>
          <w:rFonts w:ascii="Aptos" w:hAnsi="Aptos"/>
        </w:rPr>
        <w:t>3</w:t>
      </w:r>
      <w:r w:rsidRPr="00AE0426">
        <w:rPr>
          <w:rFonts w:ascii="Aptos" w:hAnsi="Aptos"/>
        </w:rPr>
        <w:t xml:space="preserve"> quizzes. In the </w:t>
      </w:r>
      <w:r w:rsidR="00434ECE" w:rsidRPr="00AE0426">
        <w:rPr>
          <w:rFonts w:ascii="Aptos" w:hAnsi="Aptos"/>
        </w:rPr>
        <w:t>schedule</w:t>
      </w:r>
      <w:r w:rsidRPr="00AE0426">
        <w:rPr>
          <w:rFonts w:ascii="Aptos" w:hAnsi="Aptos"/>
        </w:rPr>
        <w:t xml:space="preserve"> </w:t>
      </w:r>
      <w:r w:rsidR="00E034A5">
        <w:rPr>
          <w:rFonts w:ascii="Aptos" w:hAnsi="Aptos"/>
        </w:rPr>
        <w:t>above</w:t>
      </w:r>
      <w:r w:rsidRPr="00AE0426">
        <w:rPr>
          <w:rFonts w:ascii="Aptos" w:hAnsi="Aptos"/>
        </w:rPr>
        <w:t>, you will see</w:t>
      </w:r>
      <w:r w:rsidR="00590ED3" w:rsidRPr="00AE0426">
        <w:rPr>
          <w:rFonts w:ascii="Aptos" w:hAnsi="Aptos"/>
        </w:rPr>
        <w:t xml:space="preserve"> 4 participation exercises,</w:t>
      </w:r>
      <w:r w:rsidRPr="00AE0426">
        <w:rPr>
          <w:rFonts w:ascii="Aptos" w:hAnsi="Aptos"/>
        </w:rPr>
        <w:t xml:space="preserve"> 4 </w:t>
      </w:r>
      <w:r w:rsidR="00434ECE" w:rsidRPr="00AE0426">
        <w:rPr>
          <w:rFonts w:ascii="Aptos" w:hAnsi="Aptos"/>
        </w:rPr>
        <w:t>Learning Curves</w:t>
      </w:r>
      <w:r w:rsidRPr="00AE0426">
        <w:rPr>
          <w:rFonts w:ascii="Aptos" w:hAnsi="Aptos"/>
        </w:rPr>
        <w:t xml:space="preserve">, 4 Clinical Choices, and </w:t>
      </w:r>
      <w:r w:rsidR="00E034A5">
        <w:rPr>
          <w:rFonts w:ascii="Aptos" w:hAnsi="Aptos"/>
        </w:rPr>
        <w:t>4</w:t>
      </w:r>
      <w:r w:rsidRPr="00AE0426">
        <w:rPr>
          <w:rFonts w:ascii="Aptos" w:hAnsi="Aptos"/>
        </w:rPr>
        <w:t xml:space="preserve"> quizzes. Your lowest grade in each category will </w:t>
      </w:r>
      <w:r w:rsidR="00B64661" w:rsidRPr="00AE0426">
        <w:rPr>
          <w:rFonts w:ascii="Aptos" w:hAnsi="Aptos"/>
        </w:rPr>
        <w:t>not be counted</w:t>
      </w:r>
      <w:r w:rsidRPr="00AE0426">
        <w:rPr>
          <w:rFonts w:ascii="Aptos" w:hAnsi="Aptos"/>
        </w:rPr>
        <w:t xml:space="preserve">. This means that you are free to </w:t>
      </w:r>
      <w:r w:rsidR="00630B92" w:rsidRPr="00AE0426">
        <w:rPr>
          <w:rFonts w:ascii="Aptos" w:hAnsi="Aptos"/>
        </w:rPr>
        <w:t>skip</w:t>
      </w:r>
      <w:r w:rsidRPr="00AE0426">
        <w:rPr>
          <w:rFonts w:ascii="Aptos" w:hAnsi="Aptos"/>
        </w:rPr>
        <w:t xml:space="preserve"> one assignment from each category, no questions asked (</w:t>
      </w:r>
      <w:r w:rsidR="00434ECE" w:rsidRPr="00AE0426">
        <w:rPr>
          <w:rFonts w:ascii="Aptos" w:hAnsi="Aptos"/>
        </w:rPr>
        <w:t>1 class participation</w:t>
      </w:r>
      <w:r w:rsidR="00D71488" w:rsidRPr="00AE0426">
        <w:rPr>
          <w:rFonts w:ascii="Aptos" w:hAnsi="Aptos"/>
        </w:rPr>
        <w:t xml:space="preserve">, </w:t>
      </w:r>
      <w:r w:rsidRPr="00AE0426">
        <w:rPr>
          <w:rFonts w:ascii="Aptos" w:hAnsi="Aptos"/>
        </w:rPr>
        <w:t>1 L</w:t>
      </w:r>
      <w:r w:rsidR="00434ECE" w:rsidRPr="00AE0426">
        <w:rPr>
          <w:rFonts w:ascii="Aptos" w:hAnsi="Aptos"/>
        </w:rPr>
        <w:t>earning Curve</w:t>
      </w:r>
      <w:r w:rsidRPr="00AE0426">
        <w:rPr>
          <w:rFonts w:ascii="Aptos" w:hAnsi="Aptos"/>
        </w:rPr>
        <w:t xml:space="preserve">, 1 Clinical Choice, and 1 quiz). </w:t>
      </w:r>
    </w:p>
    <w:p w14:paraId="0766C4EB" w14:textId="77777777" w:rsidR="00E034A5" w:rsidRPr="00AE0426" w:rsidRDefault="00E034A5" w:rsidP="00B64661">
      <w:pPr>
        <w:pStyle w:val="BodyText"/>
        <w:spacing w:before="93"/>
        <w:ind w:right="121"/>
        <w:rPr>
          <w:rFonts w:ascii="Aptos" w:hAnsi="Aptos"/>
        </w:rPr>
      </w:pPr>
    </w:p>
    <w:p w14:paraId="002A40F4" w14:textId="1D93A065" w:rsidR="00B64661" w:rsidRPr="00AE0426" w:rsidRDefault="00E034A5" w:rsidP="00B64661">
      <w:pPr>
        <w:pStyle w:val="BodyText"/>
        <w:spacing w:before="93"/>
        <w:ind w:right="121"/>
        <w:rPr>
          <w:rFonts w:ascii="Aptos" w:hAnsi="Aptos"/>
        </w:rPr>
      </w:pPr>
      <w:r w:rsidRPr="00E034A5">
        <w:rPr>
          <w:rFonts w:ascii="Aptos" w:hAnsi="Aptos"/>
          <w:b/>
          <w:bCs/>
        </w:rPr>
        <w:t>PLEASE NOTE</w:t>
      </w:r>
      <w:r>
        <w:rPr>
          <w:rFonts w:ascii="Aptos" w:hAnsi="Aptos"/>
        </w:rPr>
        <w:t xml:space="preserve">: </w:t>
      </w:r>
      <w:r w:rsidR="00B64661" w:rsidRPr="00AE0426">
        <w:rPr>
          <w:rFonts w:ascii="Aptos" w:hAnsi="Aptos"/>
        </w:rPr>
        <w:t xml:space="preserve">If you </w:t>
      </w:r>
      <w:r w:rsidR="00630B92" w:rsidRPr="00AE0426">
        <w:rPr>
          <w:rFonts w:ascii="Aptos" w:hAnsi="Aptos"/>
        </w:rPr>
        <w:t xml:space="preserve">are unable to complete an assignment due to </w:t>
      </w:r>
      <w:r w:rsidR="00B64661" w:rsidRPr="00AE0426">
        <w:rPr>
          <w:rFonts w:ascii="Aptos" w:hAnsi="Aptos"/>
        </w:rPr>
        <w:t xml:space="preserve">an illness/medical issue, personal </w:t>
      </w:r>
      <w:r w:rsidR="00630B92" w:rsidRPr="00AE0426">
        <w:rPr>
          <w:rFonts w:ascii="Aptos" w:hAnsi="Aptos"/>
        </w:rPr>
        <w:t xml:space="preserve">or family </w:t>
      </w:r>
      <w:r w:rsidR="00B64661" w:rsidRPr="00AE0426">
        <w:rPr>
          <w:rFonts w:ascii="Aptos" w:hAnsi="Aptos"/>
        </w:rPr>
        <w:t xml:space="preserve">emergency, mental health- or stress-related concern, </w:t>
      </w:r>
      <w:r w:rsidR="00630B92" w:rsidRPr="00AE0426">
        <w:rPr>
          <w:rFonts w:ascii="Aptos" w:hAnsi="Aptos"/>
        </w:rPr>
        <w:t>etc.</w:t>
      </w:r>
      <w:r w:rsidR="00B64661" w:rsidRPr="00AE0426">
        <w:rPr>
          <w:rFonts w:ascii="Aptos" w:hAnsi="Aptos"/>
        </w:rPr>
        <w:t>, you do</w:t>
      </w:r>
      <w:r w:rsidR="00B64661" w:rsidRPr="00AE0426">
        <w:rPr>
          <w:rFonts w:ascii="Aptos" w:hAnsi="Aptos"/>
          <w:b/>
          <w:bCs/>
        </w:rPr>
        <w:t xml:space="preserve"> not</w:t>
      </w:r>
      <w:r w:rsidR="00B64661" w:rsidRPr="00AE0426">
        <w:rPr>
          <w:rFonts w:ascii="Aptos" w:hAnsi="Aptos"/>
        </w:rPr>
        <w:t xml:space="preserve"> need to contact us ahead of time to request an extension. </w:t>
      </w:r>
      <w:r w:rsidR="00630B92" w:rsidRPr="00AE0426">
        <w:rPr>
          <w:rFonts w:ascii="Aptos" w:hAnsi="Aptos"/>
        </w:rPr>
        <w:t xml:space="preserve">Feel free to skip the assignment. </w:t>
      </w:r>
      <w:proofErr w:type="gramStart"/>
      <w:r w:rsidR="00B64661" w:rsidRPr="00AE0426">
        <w:rPr>
          <w:rFonts w:ascii="Aptos" w:hAnsi="Aptos"/>
        </w:rPr>
        <w:t>As long as</w:t>
      </w:r>
      <w:proofErr w:type="gramEnd"/>
      <w:r w:rsidR="00B64661" w:rsidRPr="00AE0426">
        <w:rPr>
          <w:rFonts w:ascii="Aptos" w:hAnsi="Aptos"/>
        </w:rPr>
        <w:t xml:space="preserve"> it is </w:t>
      </w:r>
      <w:r w:rsidR="00B64661" w:rsidRPr="00AE0426">
        <w:rPr>
          <w:rFonts w:ascii="Aptos" w:hAnsi="Aptos"/>
        </w:rPr>
        <w:lastRenderedPageBreak/>
        <w:t xml:space="preserve">your first missed assignment in that category, it will not affect your grade in the course. </w:t>
      </w:r>
      <w:r w:rsidR="00630B92" w:rsidRPr="00AE0426">
        <w:rPr>
          <w:rFonts w:ascii="Aptos" w:hAnsi="Aptos"/>
        </w:rPr>
        <w:t xml:space="preserve">This policy is designed to be fair to all students and to give you the flexibility to handle unexpected situations as they come up. Note that we will typically </w:t>
      </w:r>
      <w:r w:rsidR="00630B92" w:rsidRPr="00AE0426">
        <w:rPr>
          <w:rFonts w:ascii="Aptos" w:hAnsi="Aptos"/>
          <w:b/>
          <w:bCs/>
        </w:rPr>
        <w:t>not</w:t>
      </w:r>
      <w:r w:rsidR="00630B92" w:rsidRPr="00AE0426">
        <w:rPr>
          <w:rFonts w:ascii="Aptos" w:hAnsi="Aptos"/>
        </w:rPr>
        <w:t xml:space="preserve"> grant extensions </w:t>
      </w:r>
      <w:r w:rsidR="00FE701A" w:rsidRPr="00AE0426">
        <w:rPr>
          <w:rFonts w:ascii="Aptos" w:hAnsi="Aptos"/>
        </w:rPr>
        <w:t xml:space="preserve">or make-up assignments </w:t>
      </w:r>
      <w:r w:rsidR="00630B92" w:rsidRPr="00AE0426">
        <w:rPr>
          <w:rFonts w:ascii="Aptos" w:hAnsi="Aptos"/>
        </w:rPr>
        <w:t>outside of this policy (except in exceptional circumstances, e.g., hospitalization, natural disaster</w:t>
      </w:r>
      <w:r w:rsidR="00FE701A" w:rsidRPr="00AE0426">
        <w:rPr>
          <w:rFonts w:ascii="Aptos" w:hAnsi="Aptos"/>
        </w:rPr>
        <w:t>, death of a close friend or immediate family member</w:t>
      </w:r>
      <w:r w:rsidR="00630B92" w:rsidRPr="00AE0426">
        <w:rPr>
          <w:rFonts w:ascii="Aptos" w:hAnsi="Aptos"/>
        </w:rPr>
        <w:t>). Please plan accordingly.</w:t>
      </w:r>
    </w:p>
    <w:p w14:paraId="2A670B42" w14:textId="6045177E" w:rsidR="00B64661" w:rsidRPr="00AE0426" w:rsidRDefault="00B64661" w:rsidP="008C4E12">
      <w:pPr>
        <w:pStyle w:val="BodyText"/>
        <w:spacing w:before="1"/>
        <w:rPr>
          <w:rFonts w:ascii="Aptos" w:hAnsi="Aptos"/>
        </w:rPr>
      </w:pPr>
    </w:p>
    <w:p w14:paraId="1EC3DE35" w14:textId="531C13B8" w:rsidR="00B64661" w:rsidRPr="00AE0426" w:rsidRDefault="00B64661" w:rsidP="008C4E12">
      <w:pPr>
        <w:pStyle w:val="BodyText"/>
        <w:spacing w:before="1"/>
        <w:rPr>
          <w:rFonts w:ascii="Aptos" w:hAnsi="Aptos"/>
          <w:b/>
          <w:bCs/>
          <w:u w:val="single"/>
        </w:rPr>
      </w:pPr>
      <w:r w:rsidRPr="00AE0426">
        <w:rPr>
          <w:rFonts w:ascii="Aptos" w:hAnsi="Aptos"/>
          <w:b/>
          <w:bCs/>
          <w:u w:val="single"/>
        </w:rPr>
        <w:t>About the assignments</w:t>
      </w:r>
    </w:p>
    <w:p w14:paraId="214349ED" w14:textId="7FD6160C" w:rsidR="00E73F18" w:rsidRPr="00AE0426" w:rsidRDefault="00E73F18" w:rsidP="008C4E12">
      <w:pPr>
        <w:pStyle w:val="BodyText"/>
        <w:ind w:right="197"/>
        <w:rPr>
          <w:rFonts w:ascii="Aptos" w:hAnsi="Aptos"/>
        </w:rPr>
      </w:pPr>
      <w:r w:rsidRPr="00AE0426">
        <w:rPr>
          <w:rFonts w:ascii="Aptos" w:hAnsi="Aptos"/>
        </w:rPr>
        <w:t>C</w:t>
      </w:r>
      <w:r w:rsidR="00600DFE" w:rsidRPr="00AE0426">
        <w:rPr>
          <w:rFonts w:ascii="Aptos" w:hAnsi="Aptos"/>
        </w:rPr>
        <w:t>lass participation exercise</w:t>
      </w:r>
      <w:r w:rsidRPr="00AE0426">
        <w:rPr>
          <w:rFonts w:ascii="Aptos" w:hAnsi="Aptos"/>
        </w:rPr>
        <w:t>s are submitted through D2L and</w:t>
      </w:r>
      <w:r w:rsidR="00600DFE" w:rsidRPr="00AE0426">
        <w:rPr>
          <w:rFonts w:ascii="Aptos" w:hAnsi="Aptos"/>
        </w:rPr>
        <w:t xml:space="preserve"> should take </w:t>
      </w:r>
      <w:r w:rsidR="00010024" w:rsidRPr="00AE0426">
        <w:rPr>
          <w:rFonts w:ascii="Aptos" w:hAnsi="Aptos"/>
        </w:rPr>
        <w:t xml:space="preserve">about 5 </w:t>
      </w:r>
      <w:r w:rsidR="00600DFE" w:rsidRPr="00AE0426">
        <w:rPr>
          <w:rFonts w:ascii="Aptos" w:hAnsi="Aptos"/>
        </w:rPr>
        <w:t>minutes</w:t>
      </w:r>
      <w:r w:rsidRPr="00AE0426">
        <w:rPr>
          <w:rFonts w:ascii="Aptos" w:hAnsi="Aptos"/>
        </w:rPr>
        <w:t xml:space="preserve"> each</w:t>
      </w:r>
      <w:r w:rsidR="00600DFE" w:rsidRPr="00AE0426">
        <w:rPr>
          <w:rFonts w:ascii="Aptos" w:hAnsi="Aptos"/>
        </w:rPr>
        <w:t xml:space="preserve">. </w:t>
      </w:r>
      <w:r w:rsidRPr="00AE0426">
        <w:rPr>
          <w:rFonts w:ascii="Aptos" w:hAnsi="Aptos"/>
        </w:rPr>
        <w:t>These include:</w:t>
      </w:r>
    </w:p>
    <w:p w14:paraId="3C1AC4A9" w14:textId="77777777" w:rsidR="00E73F18" w:rsidRPr="00AE0426" w:rsidRDefault="00600DFE" w:rsidP="00E73F18">
      <w:pPr>
        <w:pStyle w:val="BodyText"/>
        <w:numPr>
          <w:ilvl w:val="0"/>
          <w:numId w:val="9"/>
        </w:numPr>
        <w:ind w:right="197"/>
        <w:rPr>
          <w:rFonts w:ascii="Aptos" w:hAnsi="Aptos"/>
        </w:rPr>
      </w:pPr>
      <w:r w:rsidRPr="00AE0426">
        <w:rPr>
          <w:rFonts w:ascii="Aptos" w:hAnsi="Aptos"/>
        </w:rPr>
        <w:t xml:space="preserve">Two surveys about yourself and your expectations/experiences in the course (an introduction survey in the first week of class and a midterm survey in the week after Spring Break). </w:t>
      </w:r>
    </w:p>
    <w:p w14:paraId="47F1A6C0" w14:textId="77CBFBF4" w:rsidR="00600DFE" w:rsidRPr="00AE0426" w:rsidRDefault="00600DFE" w:rsidP="00E73F18">
      <w:pPr>
        <w:pStyle w:val="BodyText"/>
        <w:numPr>
          <w:ilvl w:val="0"/>
          <w:numId w:val="9"/>
        </w:numPr>
        <w:ind w:right="197"/>
        <w:rPr>
          <w:rFonts w:ascii="Aptos" w:hAnsi="Aptos"/>
        </w:rPr>
      </w:pPr>
      <w:r w:rsidRPr="00AE0426">
        <w:rPr>
          <w:rFonts w:ascii="Aptos" w:hAnsi="Aptos"/>
        </w:rPr>
        <w:t xml:space="preserve">Two </w:t>
      </w:r>
      <w:r w:rsidR="00E73F18" w:rsidRPr="00AE0426">
        <w:rPr>
          <w:rFonts w:ascii="Aptos" w:hAnsi="Aptos"/>
        </w:rPr>
        <w:t xml:space="preserve">sets of </w:t>
      </w:r>
      <w:r w:rsidRPr="00AE0426">
        <w:rPr>
          <w:rFonts w:ascii="Aptos" w:hAnsi="Aptos"/>
        </w:rPr>
        <w:t xml:space="preserve">discussion questions for interactive class sessions near the end of the semester (for a guest speaker panel with lived experience of mental illness, and for the final class session where we will wrap up and discuss everything we learned over the semester). Each time, you will get full credit for submitting 2 or more discussion questions. You do not need to reference </w:t>
      </w:r>
      <w:r w:rsidR="00523423" w:rsidRPr="00AE0426">
        <w:rPr>
          <w:rFonts w:ascii="Aptos" w:hAnsi="Aptos"/>
        </w:rPr>
        <w:t xml:space="preserve">the textbook or other readings </w:t>
      </w:r>
      <w:r w:rsidRPr="00AE0426">
        <w:rPr>
          <w:rFonts w:ascii="Aptos" w:hAnsi="Aptos"/>
        </w:rPr>
        <w:t xml:space="preserve">for these questions. </w:t>
      </w:r>
      <w:r w:rsidR="00523423" w:rsidRPr="00AE0426">
        <w:rPr>
          <w:rFonts w:ascii="Aptos" w:hAnsi="Aptos"/>
        </w:rPr>
        <w:t>Just ask whatever’s on your mind about the course material.</w:t>
      </w:r>
    </w:p>
    <w:p w14:paraId="630643F8" w14:textId="77777777" w:rsidR="00600DFE" w:rsidRPr="00AE0426" w:rsidRDefault="00600DFE" w:rsidP="008C4E12">
      <w:pPr>
        <w:pStyle w:val="BodyText"/>
        <w:ind w:right="197"/>
        <w:rPr>
          <w:rFonts w:ascii="Aptos" w:hAnsi="Aptos"/>
        </w:rPr>
      </w:pPr>
    </w:p>
    <w:p w14:paraId="4107E825" w14:textId="1C9A2E28" w:rsidR="007D7866" w:rsidRPr="00AE0426" w:rsidRDefault="003A4083" w:rsidP="008C4E12">
      <w:pPr>
        <w:pStyle w:val="BodyText"/>
        <w:ind w:right="197"/>
        <w:rPr>
          <w:rFonts w:ascii="Aptos" w:hAnsi="Aptos"/>
        </w:rPr>
      </w:pPr>
      <w:r w:rsidRPr="00AE0426">
        <w:rPr>
          <w:rFonts w:ascii="Aptos" w:hAnsi="Aptos"/>
        </w:rPr>
        <w:t>Learning Curve</w:t>
      </w:r>
      <w:r w:rsidR="001B7320" w:rsidRPr="00AE0426">
        <w:rPr>
          <w:rFonts w:ascii="Aptos" w:hAnsi="Aptos"/>
        </w:rPr>
        <w:t xml:space="preserve"> exercises require you to complete a series of questions about a particular chapter. </w:t>
      </w:r>
      <w:r w:rsidR="00E332D2" w:rsidRPr="00AE0426">
        <w:rPr>
          <w:rFonts w:ascii="Aptos" w:hAnsi="Aptos"/>
        </w:rPr>
        <w:t xml:space="preserve">Each LC has a target number of points, and you will get full credit as soon as you meet the target. </w:t>
      </w:r>
      <w:r w:rsidR="001B7320" w:rsidRPr="00AE0426">
        <w:rPr>
          <w:rFonts w:ascii="Aptos" w:hAnsi="Aptos"/>
        </w:rPr>
        <w:t>LC exercises adapt to your answers such that questions get harder when you answer one correctly and get easier if you answer one incorrectly. On average, LC exercises will take 20-30 mins to complete.</w:t>
      </w:r>
    </w:p>
    <w:p w14:paraId="67619EF8" w14:textId="77777777" w:rsidR="007D7866" w:rsidRPr="00AE0426" w:rsidRDefault="007D7866" w:rsidP="008C4E12">
      <w:pPr>
        <w:pStyle w:val="BodyText"/>
        <w:spacing w:before="1"/>
        <w:rPr>
          <w:rFonts w:ascii="Aptos" w:hAnsi="Aptos"/>
        </w:rPr>
      </w:pPr>
    </w:p>
    <w:p w14:paraId="271C6D88" w14:textId="77777777" w:rsidR="007D7866" w:rsidRPr="00AE0426" w:rsidRDefault="001B7320" w:rsidP="008C4E12">
      <w:pPr>
        <w:pStyle w:val="BodyText"/>
        <w:ind w:right="319"/>
        <w:rPr>
          <w:rFonts w:ascii="Aptos" w:hAnsi="Aptos"/>
        </w:rPr>
      </w:pPr>
      <w:r w:rsidRPr="00AE0426">
        <w:rPr>
          <w:rFonts w:ascii="Aptos" w:hAnsi="Aptos"/>
        </w:rPr>
        <w:t>Clinical Choices exercises involve reading case material, watching video clips, and answering questions about fictional cases. To get full credit for the assignment, you must finish reading the case material, watch the videos, and answer the questions. You do not need to answer the questions correctly to get credit. You simply need to participate fully in the exercise to obtain credit for each one.</w:t>
      </w:r>
    </w:p>
    <w:p w14:paraId="08A2C14B" w14:textId="77777777" w:rsidR="007D7866" w:rsidRPr="00AE0426" w:rsidRDefault="007D7866" w:rsidP="008C4E12">
      <w:pPr>
        <w:pStyle w:val="BodyText"/>
        <w:spacing w:before="9"/>
        <w:rPr>
          <w:rFonts w:ascii="Aptos" w:hAnsi="Aptos"/>
        </w:rPr>
      </w:pPr>
    </w:p>
    <w:p w14:paraId="6ECA0F00" w14:textId="4D23F846" w:rsidR="007D7866" w:rsidRPr="00AE0426" w:rsidRDefault="001B7320" w:rsidP="008C4E12">
      <w:pPr>
        <w:pStyle w:val="BodyText"/>
        <w:ind w:right="258"/>
        <w:rPr>
          <w:rFonts w:ascii="Aptos" w:hAnsi="Aptos"/>
        </w:rPr>
      </w:pPr>
      <w:r w:rsidRPr="00AE0426">
        <w:rPr>
          <w:rFonts w:ascii="Aptos" w:hAnsi="Aptos"/>
        </w:rPr>
        <w:t xml:space="preserve">LC and Clinical Choices exercises can be completed using your book and notes – i.e., they are open book/note assignments. LC and Clinical Choices exercises are </w:t>
      </w:r>
      <w:r w:rsidR="00067D96" w:rsidRPr="00AE0426">
        <w:rPr>
          <w:rFonts w:ascii="Aptos" w:hAnsi="Aptos"/>
        </w:rPr>
        <w:t xml:space="preserve">due </w:t>
      </w:r>
      <w:proofErr w:type="gramStart"/>
      <w:r w:rsidRPr="00AE0426">
        <w:rPr>
          <w:rFonts w:ascii="Aptos" w:hAnsi="Aptos"/>
        </w:rPr>
        <w:t>by</w:t>
      </w:r>
      <w:proofErr w:type="gramEnd"/>
      <w:r w:rsidRPr="00AE0426">
        <w:rPr>
          <w:rFonts w:ascii="Aptos" w:hAnsi="Aptos"/>
        </w:rPr>
        <w:t xml:space="preserve"> the beginning of class time on the date the exercise is listed. For example, LC 1b. is listed in the “Assignment” section for </w:t>
      </w:r>
      <w:r w:rsidR="00E23C2F" w:rsidRPr="00AE0426">
        <w:rPr>
          <w:rFonts w:ascii="Aptos" w:hAnsi="Aptos"/>
        </w:rPr>
        <w:t>1/1</w:t>
      </w:r>
      <w:r w:rsidR="007744A5" w:rsidRPr="00AE0426">
        <w:rPr>
          <w:rFonts w:ascii="Aptos" w:hAnsi="Aptos"/>
        </w:rPr>
        <w:t>8</w:t>
      </w:r>
      <w:r w:rsidRPr="00AE0426">
        <w:rPr>
          <w:rFonts w:ascii="Aptos" w:hAnsi="Aptos"/>
        </w:rPr>
        <w:t xml:space="preserve">. That </w:t>
      </w:r>
      <w:proofErr w:type="gramStart"/>
      <w:r w:rsidRPr="00AE0426">
        <w:rPr>
          <w:rFonts w:ascii="Aptos" w:hAnsi="Aptos"/>
        </w:rPr>
        <w:t>means,</w:t>
      </w:r>
      <w:proofErr w:type="gramEnd"/>
      <w:r w:rsidRPr="00AE0426">
        <w:rPr>
          <w:rFonts w:ascii="Aptos" w:hAnsi="Aptos"/>
        </w:rPr>
        <w:t xml:space="preserve"> you must complete LC 1b. no later than </w:t>
      </w:r>
      <w:r w:rsidR="00E23C2F" w:rsidRPr="00AE0426">
        <w:rPr>
          <w:rFonts w:ascii="Aptos" w:hAnsi="Aptos"/>
        </w:rPr>
        <w:t>10</w:t>
      </w:r>
      <w:r w:rsidRPr="00AE0426">
        <w:rPr>
          <w:rFonts w:ascii="Aptos" w:hAnsi="Aptos"/>
        </w:rPr>
        <w:t xml:space="preserve">:30am on </w:t>
      </w:r>
      <w:r w:rsidR="00E23C2F" w:rsidRPr="00AE0426">
        <w:rPr>
          <w:rFonts w:ascii="Aptos" w:hAnsi="Aptos"/>
        </w:rPr>
        <w:t>1/1</w:t>
      </w:r>
      <w:r w:rsidR="007744A5" w:rsidRPr="00AE0426">
        <w:rPr>
          <w:rFonts w:ascii="Aptos" w:hAnsi="Aptos"/>
        </w:rPr>
        <w:t>8</w:t>
      </w:r>
      <w:r w:rsidRPr="00AE0426">
        <w:rPr>
          <w:rFonts w:ascii="Aptos" w:hAnsi="Aptos"/>
        </w:rPr>
        <w:t>.</w:t>
      </w:r>
      <w:r w:rsidR="00067D96" w:rsidRPr="00AE0426">
        <w:rPr>
          <w:rFonts w:ascii="Aptos" w:hAnsi="Aptos"/>
        </w:rPr>
        <w:t xml:space="preserve"> [***update here***]</w:t>
      </w:r>
    </w:p>
    <w:p w14:paraId="0F9829D7" w14:textId="77777777" w:rsidR="00067D96" w:rsidRPr="00AE0426" w:rsidRDefault="00067D96" w:rsidP="008C4E12">
      <w:pPr>
        <w:pStyle w:val="BodyText"/>
        <w:ind w:right="258"/>
        <w:rPr>
          <w:rFonts w:ascii="Aptos" w:hAnsi="Aptos"/>
        </w:rPr>
      </w:pPr>
    </w:p>
    <w:p w14:paraId="58AE5588" w14:textId="55B974CF" w:rsidR="007D7866" w:rsidRPr="00AE0426" w:rsidRDefault="001B7320">
      <w:pPr>
        <w:spacing w:before="1"/>
        <w:ind w:left="160" w:right="123"/>
        <w:rPr>
          <w:rFonts w:ascii="Aptos" w:hAnsi="Aptos" w:cs="Arial"/>
          <w:b/>
          <w:sz w:val="22"/>
          <w:szCs w:val="22"/>
        </w:rPr>
      </w:pPr>
      <w:r w:rsidRPr="00AE0426">
        <w:rPr>
          <w:rFonts w:ascii="Aptos" w:hAnsi="Aptos" w:cs="Arial"/>
          <w:sz w:val="22"/>
          <w:szCs w:val="22"/>
        </w:rPr>
        <w:t>Quizzes are available for 24</w:t>
      </w:r>
      <w:r w:rsidR="003A4083" w:rsidRPr="00AE0426">
        <w:rPr>
          <w:rFonts w:ascii="Aptos" w:hAnsi="Aptos" w:cs="Arial"/>
          <w:sz w:val="22"/>
          <w:szCs w:val="22"/>
        </w:rPr>
        <w:t xml:space="preserve"> </w:t>
      </w:r>
      <w:proofErr w:type="gramStart"/>
      <w:r w:rsidRPr="00AE0426">
        <w:rPr>
          <w:rFonts w:ascii="Aptos" w:hAnsi="Aptos" w:cs="Arial"/>
          <w:sz w:val="22"/>
          <w:szCs w:val="22"/>
        </w:rPr>
        <w:t>hour</w:t>
      </w:r>
      <w:r w:rsidR="003A4083" w:rsidRPr="00AE0426">
        <w:rPr>
          <w:rFonts w:ascii="Aptos" w:hAnsi="Aptos" w:cs="Arial"/>
          <w:sz w:val="22"/>
          <w:szCs w:val="22"/>
        </w:rPr>
        <w:t>s</w:t>
      </w:r>
      <w:proofErr w:type="gramEnd"/>
      <w:r w:rsidRPr="00AE0426">
        <w:rPr>
          <w:rFonts w:ascii="Aptos" w:hAnsi="Aptos" w:cs="Arial"/>
          <w:sz w:val="22"/>
          <w:szCs w:val="22"/>
        </w:rPr>
        <w:t xml:space="preserve"> </w:t>
      </w:r>
      <w:r w:rsidR="003A4083" w:rsidRPr="00AE0426">
        <w:rPr>
          <w:rFonts w:ascii="Aptos" w:hAnsi="Aptos" w:cs="Arial"/>
          <w:sz w:val="22"/>
          <w:szCs w:val="22"/>
        </w:rPr>
        <w:t xml:space="preserve">from </w:t>
      </w:r>
      <w:r w:rsidRPr="00AE0426">
        <w:rPr>
          <w:rFonts w:ascii="Aptos" w:hAnsi="Aptos" w:cs="Arial"/>
          <w:sz w:val="22"/>
          <w:szCs w:val="22"/>
        </w:rPr>
        <w:t>Thursday at 5:00 pm through Friday at 5:00 pm</w:t>
      </w:r>
      <w:r w:rsidR="003A4083" w:rsidRPr="00AE0426">
        <w:rPr>
          <w:rFonts w:ascii="Aptos" w:hAnsi="Aptos" w:cs="Arial"/>
          <w:sz w:val="22"/>
          <w:szCs w:val="22"/>
        </w:rPr>
        <w:t xml:space="preserve"> on the days listed in the syllabus</w:t>
      </w:r>
      <w:r w:rsidRPr="00AE0426">
        <w:rPr>
          <w:rFonts w:ascii="Aptos" w:hAnsi="Aptos" w:cs="Arial"/>
          <w:sz w:val="22"/>
          <w:szCs w:val="22"/>
        </w:rPr>
        <w:t xml:space="preserve">. We will email a reminder each Thursday morning that a quiz will be administered. </w:t>
      </w:r>
      <w:r w:rsidRPr="00AE0426">
        <w:rPr>
          <w:rFonts w:ascii="Aptos" w:hAnsi="Aptos" w:cs="Arial"/>
          <w:b/>
          <w:sz w:val="22"/>
          <w:szCs w:val="22"/>
        </w:rPr>
        <w:t>The quizzes will be open book/note and consist of 20</w:t>
      </w:r>
      <w:r w:rsidR="0086178A" w:rsidRPr="00AE0426">
        <w:rPr>
          <w:rFonts w:ascii="Aptos" w:hAnsi="Aptos" w:cs="Arial"/>
          <w:b/>
          <w:sz w:val="22"/>
          <w:szCs w:val="22"/>
        </w:rPr>
        <w:t>-</w:t>
      </w:r>
      <w:r w:rsidR="00292411" w:rsidRPr="00AE0426">
        <w:rPr>
          <w:rFonts w:ascii="Aptos" w:hAnsi="Aptos" w:cs="Arial"/>
          <w:b/>
          <w:sz w:val="22"/>
          <w:szCs w:val="22"/>
        </w:rPr>
        <w:t>30</w:t>
      </w:r>
      <w:r w:rsidRPr="00AE0426">
        <w:rPr>
          <w:rFonts w:ascii="Aptos" w:hAnsi="Aptos" w:cs="Arial"/>
          <w:b/>
          <w:sz w:val="22"/>
          <w:szCs w:val="22"/>
        </w:rPr>
        <w:t xml:space="preserve"> multiple-choice questions each. </w:t>
      </w:r>
      <w:r w:rsidRPr="00AE0426">
        <w:rPr>
          <w:rFonts w:ascii="Aptos" w:hAnsi="Aptos" w:cs="Arial"/>
          <w:sz w:val="22"/>
          <w:szCs w:val="22"/>
        </w:rPr>
        <w:t xml:space="preserve">They will test your understanding of terminology, concepts, </w:t>
      </w:r>
      <w:r w:rsidR="000A7057" w:rsidRPr="00AE0426">
        <w:rPr>
          <w:rFonts w:ascii="Aptos" w:hAnsi="Aptos" w:cs="Arial"/>
          <w:sz w:val="22"/>
          <w:szCs w:val="22"/>
        </w:rPr>
        <w:t xml:space="preserve">and </w:t>
      </w:r>
      <w:r w:rsidRPr="00AE0426">
        <w:rPr>
          <w:rFonts w:ascii="Aptos" w:hAnsi="Aptos" w:cs="Arial"/>
          <w:sz w:val="22"/>
          <w:szCs w:val="22"/>
        </w:rPr>
        <w:t xml:space="preserve">evidence associated with these concepts (e.g., research results), and your ability to integrate </w:t>
      </w:r>
      <w:r w:rsidR="000A7057" w:rsidRPr="00AE0426">
        <w:rPr>
          <w:rFonts w:ascii="Aptos" w:hAnsi="Aptos" w:cs="Arial"/>
          <w:sz w:val="22"/>
          <w:szCs w:val="22"/>
        </w:rPr>
        <w:t>and apply this material</w:t>
      </w:r>
      <w:r w:rsidRPr="00AE0426">
        <w:rPr>
          <w:rFonts w:ascii="Aptos" w:hAnsi="Aptos" w:cs="Arial"/>
          <w:sz w:val="22"/>
          <w:szCs w:val="22"/>
        </w:rPr>
        <w:t>.</w:t>
      </w:r>
      <w:r w:rsidR="00E23C2F" w:rsidRPr="00AE0426">
        <w:rPr>
          <w:rFonts w:ascii="Aptos" w:hAnsi="Aptos" w:cs="Arial"/>
          <w:sz w:val="22"/>
          <w:szCs w:val="22"/>
        </w:rPr>
        <w:t xml:space="preserve"> </w:t>
      </w:r>
      <w:r w:rsidR="00E23C2F" w:rsidRPr="00AE0426">
        <w:rPr>
          <w:rFonts w:ascii="Aptos" w:hAnsi="Aptos" w:cs="Arial"/>
          <w:b/>
          <w:bCs/>
          <w:sz w:val="22"/>
          <w:szCs w:val="22"/>
        </w:rPr>
        <w:t>Quizzes will cover content from the book</w:t>
      </w:r>
      <w:r w:rsidR="00E23C2F" w:rsidRPr="00AE0426">
        <w:rPr>
          <w:rFonts w:ascii="Aptos" w:hAnsi="Aptos" w:cs="Arial"/>
          <w:sz w:val="22"/>
          <w:szCs w:val="22"/>
        </w:rPr>
        <w:t xml:space="preserve"> </w:t>
      </w:r>
      <w:r w:rsidR="00E23C2F" w:rsidRPr="00AE0426">
        <w:rPr>
          <w:rFonts w:ascii="Aptos" w:hAnsi="Aptos" w:cs="Arial"/>
          <w:b/>
          <w:bCs/>
          <w:sz w:val="22"/>
          <w:szCs w:val="22"/>
          <w:u w:val="single"/>
        </w:rPr>
        <w:t>and</w:t>
      </w:r>
      <w:r w:rsidR="00E23C2F" w:rsidRPr="00AE0426">
        <w:rPr>
          <w:rFonts w:ascii="Aptos" w:hAnsi="Aptos" w:cs="Arial"/>
          <w:b/>
          <w:bCs/>
          <w:sz w:val="22"/>
          <w:szCs w:val="22"/>
        </w:rPr>
        <w:t xml:space="preserve"> lectures/class discussion.</w:t>
      </w:r>
      <w:r w:rsidRPr="00AE0426">
        <w:rPr>
          <w:rFonts w:ascii="Aptos" w:hAnsi="Aptos" w:cs="Arial"/>
          <w:sz w:val="22"/>
          <w:szCs w:val="22"/>
        </w:rPr>
        <w:t xml:space="preserve"> Success </w:t>
      </w:r>
      <w:proofErr w:type="gramStart"/>
      <w:r w:rsidRPr="00AE0426">
        <w:rPr>
          <w:rFonts w:ascii="Aptos" w:hAnsi="Aptos" w:cs="Arial"/>
          <w:sz w:val="22"/>
          <w:szCs w:val="22"/>
        </w:rPr>
        <w:t>on</w:t>
      </w:r>
      <w:proofErr w:type="gramEnd"/>
      <w:r w:rsidRPr="00AE0426">
        <w:rPr>
          <w:rFonts w:ascii="Aptos" w:hAnsi="Aptos" w:cs="Arial"/>
          <w:sz w:val="22"/>
          <w:szCs w:val="22"/>
        </w:rPr>
        <w:t xml:space="preserve"> the quizzes will be </w:t>
      </w:r>
      <w:r w:rsidRPr="00AE0426">
        <w:rPr>
          <w:rFonts w:ascii="Aptos" w:hAnsi="Aptos" w:cs="Arial"/>
          <w:b/>
          <w:sz w:val="22"/>
          <w:szCs w:val="22"/>
        </w:rPr>
        <w:t xml:space="preserve">far more likely </w:t>
      </w:r>
      <w:r w:rsidRPr="00AE0426">
        <w:rPr>
          <w:rFonts w:ascii="Aptos" w:hAnsi="Aptos" w:cs="Arial"/>
          <w:sz w:val="22"/>
          <w:szCs w:val="22"/>
        </w:rPr>
        <w:t xml:space="preserve">if you have the advantage of lectures, reading, and the in- class activity materials. </w:t>
      </w:r>
      <w:r w:rsidRPr="00AE0426">
        <w:rPr>
          <w:rFonts w:ascii="Aptos" w:hAnsi="Aptos" w:cs="Arial"/>
          <w:b/>
          <w:sz w:val="22"/>
          <w:szCs w:val="22"/>
        </w:rPr>
        <w:t>Once you begin each quiz, you will have 1 hour to complete it.</w:t>
      </w:r>
    </w:p>
    <w:p w14:paraId="4D4D0E08" w14:textId="77777777" w:rsidR="00F241DB" w:rsidRPr="00AE0426" w:rsidRDefault="00F241DB">
      <w:pPr>
        <w:spacing w:before="1"/>
        <w:ind w:left="160" w:right="123"/>
        <w:rPr>
          <w:rFonts w:ascii="Aptos" w:hAnsi="Aptos" w:cs="Arial"/>
          <w:b/>
          <w:sz w:val="22"/>
          <w:szCs w:val="22"/>
        </w:rPr>
      </w:pPr>
    </w:p>
    <w:p w14:paraId="6815056D" w14:textId="7E19FEBB" w:rsidR="00F241DB" w:rsidRPr="00AE0426" w:rsidRDefault="00F241DB">
      <w:pPr>
        <w:spacing w:before="1"/>
        <w:ind w:left="160" w:right="123"/>
        <w:rPr>
          <w:rFonts w:ascii="Aptos" w:hAnsi="Aptos" w:cs="Arial"/>
          <w:b/>
          <w:sz w:val="22"/>
          <w:szCs w:val="22"/>
        </w:rPr>
      </w:pPr>
      <w:r w:rsidRPr="00AE0426">
        <w:rPr>
          <w:rFonts w:ascii="Aptos" w:hAnsi="Aptos" w:cs="Arial"/>
          <w:b/>
          <w:sz w:val="22"/>
          <w:szCs w:val="22"/>
        </w:rPr>
        <w:t xml:space="preserve">Quizzes cover the </w:t>
      </w:r>
      <w:r w:rsidR="00630B92" w:rsidRPr="00AE0426">
        <w:rPr>
          <w:rFonts w:ascii="Aptos" w:hAnsi="Aptos" w:cs="Arial"/>
          <w:b/>
          <w:sz w:val="22"/>
          <w:szCs w:val="22"/>
        </w:rPr>
        <w:t>following</w:t>
      </w:r>
      <w:r w:rsidRPr="00AE0426">
        <w:rPr>
          <w:rFonts w:ascii="Aptos" w:hAnsi="Aptos" w:cs="Arial"/>
          <w:b/>
          <w:sz w:val="22"/>
          <w:szCs w:val="22"/>
        </w:rPr>
        <w:t>:</w:t>
      </w:r>
    </w:p>
    <w:p w14:paraId="0E34D04B" w14:textId="27C8B038" w:rsidR="00F241DB" w:rsidRPr="00AE0426" w:rsidRDefault="00F241DB">
      <w:pPr>
        <w:spacing w:before="1"/>
        <w:ind w:left="160" w:right="123"/>
        <w:rPr>
          <w:rFonts w:ascii="Aptos" w:hAnsi="Aptos" w:cs="Arial"/>
          <w:bCs/>
          <w:sz w:val="22"/>
          <w:szCs w:val="22"/>
        </w:rPr>
      </w:pPr>
      <w:r w:rsidRPr="00AE0426">
        <w:rPr>
          <w:rFonts w:ascii="Aptos" w:hAnsi="Aptos" w:cs="Arial"/>
          <w:bCs/>
          <w:sz w:val="22"/>
          <w:szCs w:val="22"/>
        </w:rPr>
        <w:t>Quiz 1: Chapters 1</w:t>
      </w:r>
      <w:r w:rsidR="00D11C23" w:rsidRPr="00AE0426">
        <w:rPr>
          <w:rFonts w:ascii="Aptos" w:hAnsi="Aptos" w:cs="Arial"/>
          <w:bCs/>
          <w:sz w:val="22"/>
          <w:szCs w:val="22"/>
        </w:rPr>
        <w:t xml:space="preserve">, 3, </w:t>
      </w:r>
      <w:r w:rsidRPr="00AE0426">
        <w:rPr>
          <w:rFonts w:ascii="Aptos" w:hAnsi="Aptos" w:cs="Arial"/>
          <w:bCs/>
          <w:sz w:val="22"/>
          <w:szCs w:val="22"/>
        </w:rPr>
        <w:t>4</w:t>
      </w:r>
    </w:p>
    <w:p w14:paraId="26FB2D9B" w14:textId="50C2A5B9" w:rsidR="00F241DB" w:rsidRPr="00AE0426" w:rsidRDefault="00F241DB">
      <w:pPr>
        <w:spacing w:before="1"/>
        <w:ind w:left="160" w:right="123"/>
        <w:rPr>
          <w:rFonts w:ascii="Aptos" w:hAnsi="Aptos" w:cs="Arial"/>
          <w:bCs/>
          <w:sz w:val="22"/>
          <w:szCs w:val="22"/>
        </w:rPr>
      </w:pPr>
      <w:r w:rsidRPr="00AE0426">
        <w:rPr>
          <w:rFonts w:ascii="Aptos" w:hAnsi="Aptos" w:cs="Arial"/>
          <w:bCs/>
          <w:sz w:val="22"/>
          <w:szCs w:val="22"/>
        </w:rPr>
        <w:t>Quiz 2: Chapters 5</w:t>
      </w:r>
      <w:r w:rsidR="00D11C23" w:rsidRPr="00AE0426">
        <w:rPr>
          <w:rFonts w:ascii="Aptos" w:hAnsi="Aptos" w:cs="Arial"/>
          <w:bCs/>
          <w:sz w:val="22"/>
          <w:szCs w:val="22"/>
        </w:rPr>
        <w:t>, 6, 7</w:t>
      </w:r>
    </w:p>
    <w:p w14:paraId="13CA604C" w14:textId="35E024C7" w:rsidR="00F241DB" w:rsidRPr="00AE0426" w:rsidRDefault="00F241DB">
      <w:pPr>
        <w:spacing w:before="1"/>
        <w:ind w:left="160" w:right="123"/>
        <w:rPr>
          <w:rFonts w:ascii="Aptos" w:hAnsi="Aptos" w:cs="Arial"/>
          <w:bCs/>
          <w:sz w:val="22"/>
          <w:szCs w:val="22"/>
        </w:rPr>
      </w:pPr>
      <w:r w:rsidRPr="00AE0426">
        <w:rPr>
          <w:rFonts w:ascii="Aptos" w:hAnsi="Aptos" w:cs="Arial"/>
          <w:bCs/>
          <w:sz w:val="22"/>
          <w:szCs w:val="22"/>
        </w:rPr>
        <w:lastRenderedPageBreak/>
        <w:t>Quiz 3: Chapters 8, 11</w:t>
      </w:r>
      <w:r w:rsidR="0089728C" w:rsidRPr="00AE0426">
        <w:rPr>
          <w:rFonts w:ascii="Aptos" w:hAnsi="Aptos" w:cs="Arial"/>
          <w:bCs/>
          <w:sz w:val="22"/>
          <w:szCs w:val="22"/>
        </w:rPr>
        <w:t>, 13</w:t>
      </w:r>
    </w:p>
    <w:p w14:paraId="56703902" w14:textId="79489C20" w:rsidR="00F241DB" w:rsidRPr="00AE0426" w:rsidRDefault="00F241DB">
      <w:pPr>
        <w:spacing w:before="1"/>
        <w:ind w:left="160" w:right="123"/>
        <w:rPr>
          <w:rFonts w:ascii="Aptos" w:hAnsi="Aptos" w:cs="Arial"/>
          <w:bCs/>
          <w:sz w:val="22"/>
          <w:szCs w:val="22"/>
        </w:rPr>
      </w:pPr>
      <w:r w:rsidRPr="00AE0426">
        <w:rPr>
          <w:rFonts w:ascii="Aptos" w:hAnsi="Aptos" w:cs="Arial"/>
          <w:bCs/>
          <w:sz w:val="22"/>
          <w:szCs w:val="22"/>
        </w:rPr>
        <w:t>Quiz 4: Chapters 10, 15, 16, 1</w:t>
      </w:r>
      <w:r w:rsidR="00D11C23" w:rsidRPr="00AE0426">
        <w:rPr>
          <w:rFonts w:ascii="Aptos" w:hAnsi="Aptos" w:cs="Arial"/>
          <w:bCs/>
          <w:sz w:val="22"/>
          <w:szCs w:val="22"/>
        </w:rPr>
        <w:t>7</w:t>
      </w:r>
    </w:p>
    <w:p w14:paraId="46735A4E" w14:textId="44A36E46" w:rsidR="00F241DB" w:rsidRPr="00AE0426" w:rsidRDefault="00F241DB">
      <w:pPr>
        <w:spacing w:before="1"/>
        <w:ind w:left="160" w:right="123"/>
        <w:rPr>
          <w:rFonts w:ascii="Aptos" w:hAnsi="Aptos" w:cs="Arial"/>
          <w:bCs/>
          <w:sz w:val="22"/>
          <w:szCs w:val="22"/>
        </w:rPr>
      </w:pPr>
      <w:r w:rsidRPr="00AE0426">
        <w:rPr>
          <w:rFonts w:ascii="Aptos" w:hAnsi="Aptos" w:cs="Arial"/>
          <w:bCs/>
          <w:sz w:val="22"/>
          <w:szCs w:val="22"/>
        </w:rPr>
        <w:t>Quiz 5: All chapters</w:t>
      </w:r>
    </w:p>
    <w:p w14:paraId="13AC7537" w14:textId="77777777" w:rsidR="007D7866" w:rsidRPr="00AE0426" w:rsidRDefault="007D7866">
      <w:pPr>
        <w:pStyle w:val="BodyText"/>
        <w:spacing w:before="10"/>
        <w:rPr>
          <w:rFonts w:ascii="Aptos" w:hAnsi="Aptos"/>
          <w:b/>
        </w:rPr>
      </w:pPr>
    </w:p>
    <w:p w14:paraId="5A19723B" w14:textId="77777777" w:rsidR="007D7866" w:rsidRPr="00AE0426" w:rsidRDefault="001B7320">
      <w:pPr>
        <w:pStyle w:val="BodyText"/>
        <w:ind w:left="160" w:right="148"/>
        <w:rPr>
          <w:rFonts w:ascii="Aptos" w:hAnsi="Aptos"/>
        </w:rPr>
      </w:pPr>
      <w:r w:rsidRPr="00AE0426">
        <w:rPr>
          <w:rFonts w:ascii="Aptos" w:hAnsi="Aptos"/>
        </w:rPr>
        <w:t xml:space="preserve">A TA will be available on Zoom during some portions of the 24-hour quiz windows to answer any questions you have about the quiz items. If you have quiz questions </w:t>
      </w:r>
      <w:r w:rsidRPr="00AE0426">
        <w:rPr>
          <w:rFonts w:ascii="Aptos" w:hAnsi="Aptos"/>
          <w:u w:val="single"/>
        </w:rPr>
        <w:t>outside of these</w:t>
      </w:r>
      <w:r w:rsidRPr="00AE0426">
        <w:rPr>
          <w:rFonts w:ascii="Aptos" w:hAnsi="Aptos"/>
        </w:rPr>
        <w:t xml:space="preserve"> </w:t>
      </w:r>
      <w:r w:rsidRPr="00AE0426">
        <w:rPr>
          <w:rFonts w:ascii="Aptos" w:hAnsi="Aptos"/>
          <w:u w:val="single"/>
        </w:rPr>
        <w:t>Zoom times</w:t>
      </w:r>
      <w:r w:rsidRPr="00AE0426">
        <w:rPr>
          <w:rFonts w:ascii="Aptos" w:hAnsi="Aptos"/>
        </w:rPr>
        <w:t xml:space="preserve">, please email </w:t>
      </w:r>
      <w:r w:rsidR="00E23C2F" w:rsidRPr="00AE0426">
        <w:rPr>
          <w:rFonts w:ascii="Aptos" w:hAnsi="Aptos"/>
        </w:rPr>
        <w:t xml:space="preserve">one of your </w:t>
      </w:r>
      <w:proofErr w:type="spellStart"/>
      <w:r w:rsidR="00E23C2F" w:rsidRPr="00AE0426">
        <w:rPr>
          <w:rFonts w:ascii="Aptos" w:hAnsi="Aptos"/>
        </w:rPr>
        <w:t>TAs.</w:t>
      </w:r>
      <w:proofErr w:type="spellEnd"/>
    </w:p>
    <w:p w14:paraId="59654D1C" w14:textId="77777777" w:rsidR="007D7866" w:rsidRPr="00AE0426" w:rsidRDefault="007D7866">
      <w:pPr>
        <w:pStyle w:val="BodyText"/>
        <w:spacing w:before="9"/>
        <w:rPr>
          <w:rFonts w:ascii="Aptos" w:hAnsi="Aptos"/>
        </w:rPr>
      </w:pPr>
    </w:p>
    <w:p w14:paraId="1E4C0E9B" w14:textId="77777777" w:rsidR="007D7866" w:rsidRPr="00AE0426" w:rsidRDefault="001B7320">
      <w:pPr>
        <w:ind w:left="160" w:right="116"/>
        <w:rPr>
          <w:rFonts w:ascii="Aptos" w:hAnsi="Aptos" w:cs="Arial"/>
          <w:sz w:val="22"/>
          <w:szCs w:val="22"/>
        </w:rPr>
      </w:pPr>
      <w:r w:rsidRPr="00AE0426">
        <w:rPr>
          <w:rFonts w:ascii="Aptos" w:hAnsi="Aptos" w:cs="Arial"/>
          <w:b/>
          <w:sz w:val="22"/>
          <w:szCs w:val="22"/>
        </w:rPr>
        <w:t xml:space="preserve">If you have technical difficulties with the internet or D2L/Achieve during completion </w:t>
      </w:r>
      <w:r w:rsidRPr="00AE0426">
        <w:rPr>
          <w:rFonts w:ascii="Aptos" w:hAnsi="Aptos" w:cs="Arial"/>
          <w:b/>
          <w:spacing w:val="-3"/>
          <w:sz w:val="22"/>
          <w:szCs w:val="22"/>
        </w:rPr>
        <w:t xml:space="preserve">of </w:t>
      </w:r>
      <w:r w:rsidRPr="00AE0426">
        <w:rPr>
          <w:rFonts w:ascii="Aptos" w:hAnsi="Aptos" w:cs="Arial"/>
          <w:b/>
          <w:sz w:val="22"/>
          <w:szCs w:val="22"/>
        </w:rPr>
        <w:t xml:space="preserve">class assignments, please see the resources listed above under Technical Assistance. </w:t>
      </w:r>
      <w:r w:rsidRPr="00AE0426">
        <w:rPr>
          <w:rFonts w:ascii="Aptos" w:hAnsi="Aptos" w:cs="Arial"/>
          <w:sz w:val="22"/>
          <w:szCs w:val="22"/>
        </w:rPr>
        <w:t>TAs generally cannot help with internet or D2L/Achieve</w:t>
      </w:r>
      <w:r w:rsidRPr="00AE0426">
        <w:rPr>
          <w:rFonts w:ascii="Aptos" w:hAnsi="Aptos" w:cs="Arial"/>
          <w:spacing w:val="-18"/>
          <w:sz w:val="22"/>
          <w:szCs w:val="22"/>
        </w:rPr>
        <w:t xml:space="preserve"> </w:t>
      </w:r>
      <w:r w:rsidRPr="00AE0426">
        <w:rPr>
          <w:rFonts w:ascii="Aptos" w:hAnsi="Aptos" w:cs="Arial"/>
          <w:sz w:val="22"/>
          <w:szCs w:val="22"/>
        </w:rPr>
        <w:t>problems.</w:t>
      </w:r>
    </w:p>
    <w:p w14:paraId="1CC0E6EC" w14:textId="77777777" w:rsidR="008C4E12" w:rsidRPr="00AE0426" w:rsidRDefault="008C4E12" w:rsidP="003F256A">
      <w:pPr>
        <w:pStyle w:val="Heading1"/>
        <w:rPr>
          <w:rFonts w:ascii="Aptos" w:hAnsi="Aptos"/>
          <w:u w:val="single"/>
        </w:rPr>
      </w:pPr>
    </w:p>
    <w:p w14:paraId="354DEC8C" w14:textId="77777777" w:rsidR="008C4E12" w:rsidRPr="00AE0426" w:rsidRDefault="008C4E12" w:rsidP="003F256A">
      <w:pPr>
        <w:pStyle w:val="Heading1"/>
        <w:rPr>
          <w:rFonts w:ascii="Aptos" w:hAnsi="Aptos"/>
          <w:u w:val="single"/>
        </w:rPr>
      </w:pPr>
    </w:p>
    <w:p w14:paraId="2B07B2DB" w14:textId="2F679F10" w:rsidR="007D7866" w:rsidRPr="00AE0426" w:rsidRDefault="001B7320" w:rsidP="003F256A">
      <w:pPr>
        <w:pStyle w:val="Heading1"/>
        <w:rPr>
          <w:rFonts w:ascii="Aptos" w:hAnsi="Aptos"/>
          <w:u w:val="single"/>
        </w:rPr>
      </w:pPr>
      <w:r w:rsidRPr="00AE0426">
        <w:rPr>
          <w:rFonts w:ascii="Aptos" w:hAnsi="Aptos"/>
          <w:u w:val="single"/>
        </w:rPr>
        <w:t>Final Grade Policy:</w:t>
      </w:r>
    </w:p>
    <w:p w14:paraId="61653E65" w14:textId="77777777" w:rsidR="007D7866" w:rsidRPr="00AE0426" w:rsidRDefault="007D7866">
      <w:pPr>
        <w:pStyle w:val="BodyText"/>
        <w:spacing w:before="10"/>
        <w:rPr>
          <w:rFonts w:ascii="Aptos" w:hAnsi="Aptos"/>
          <w:b/>
        </w:rPr>
      </w:pPr>
    </w:p>
    <w:p w14:paraId="0417836F" w14:textId="77777777" w:rsidR="007D7866" w:rsidRPr="00AE0426" w:rsidRDefault="001B7320">
      <w:pPr>
        <w:spacing w:before="93"/>
        <w:ind w:left="160"/>
        <w:rPr>
          <w:rFonts w:ascii="Aptos" w:hAnsi="Aptos" w:cs="Arial"/>
          <w:b/>
          <w:sz w:val="22"/>
          <w:szCs w:val="22"/>
        </w:rPr>
      </w:pPr>
      <w:r w:rsidRPr="00AE0426">
        <w:rPr>
          <w:rFonts w:ascii="Aptos" w:hAnsi="Aptos" w:cs="Arial"/>
          <w:b/>
          <w:sz w:val="22"/>
          <w:szCs w:val="22"/>
        </w:rPr>
        <w:t>Calculation:</w:t>
      </w:r>
    </w:p>
    <w:tbl>
      <w:tblPr>
        <w:tblW w:w="0" w:type="auto"/>
        <w:tblInd w:w="176" w:type="dxa"/>
        <w:tblBorders>
          <w:top w:val="single" w:sz="6" w:space="0" w:color="9A9A9A"/>
          <w:left w:val="single" w:sz="6" w:space="0" w:color="9A9A9A"/>
          <w:bottom w:val="single" w:sz="6" w:space="0" w:color="9A9A9A"/>
          <w:right w:val="single" w:sz="6" w:space="0" w:color="9A9A9A"/>
          <w:insideH w:val="single" w:sz="6" w:space="0" w:color="9A9A9A"/>
          <w:insideV w:val="single" w:sz="6" w:space="0" w:color="9A9A9A"/>
        </w:tblBorders>
        <w:tblLayout w:type="fixed"/>
        <w:tblCellMar>
          <w:left w:w="0" w:type="dxa"/>
          <w:right w:w="0" w:type="dxa"/>
        </w:tblCellMar>
        <w:tblLook w:val="01E0" w:firstRow="1" w:lastRow="1" w:firstColumn="1" w:lastColumn="1" w:noHBand="0" w:noVBand="0"/>
      </w:tblPr>
      <w:tblGrid>
        <w:gridCol w:w="3862"/>
        <w:gridCol w:w="1801"/>
        <w:gridCol w:w="1173"/>
      </w:tblGrid>
      <w:tr w:rsidR="003A4083" w:rsidRPr="00AE0426" w14:paraId="1036CFCB" w14:textId="77777777" w:rsidTr="003A4083">
        <w:trPr>
          <w:trHeight w:val="280"/>
        </w:trPr>
        <w:tc>
          <w:tcPr>
            <w:tcW w:w="3862" w:type="dxa"/>
            <w:tcBorders>
              <w:bottom w:val="single" w:sz="12" w:space="0" w:color="000000"/>
            </w:tcBorders>
          </w:tcPr>
          <w:p w14:paraId="1519EB87" w14:textId="77777777" w:rsidR="003A4083" w:rsidRPr="00AE0426" w:rsidRDefault="003A4083">
            <w:pPr>
              <w:pStyle w:val="TableParagraph"/>
              <w:spacing w:before="14" w:line="246" w:lineRule="exact"/>
              <w:ind w:left="77"/>
              <w:rPr>
                <w:rFonts w:ascii="Aptos" w:hAnsi="Aptos"/>
              </w:rPr>
            </w:pPr>
            <w:r w:rsidRPr="00AE0426">
              <w:rPr>
                <w:rFonts w:ascii="Aptos" w:hAnsi="Aptos"/>
              </w:rPr>
              <w:t>Assignment</w:t>
            </w:r>
          </w:p>
        </w:tc>
        <w:tc>
          <w:tcPr>
            <w:tcW w:w="1801" w:type="dxa"/>
            <w:tcBorders>
              <w:bottom w:val="single" w:sz="12" w:space="0" w:color="000000"/>
            </w:tcBorders>
          </w:tcPr>
          <w:p w14:paraId="1E6D6858" w14:textId="77777777" w:rsidR="003A4083" w:rsidRPr="00AE0426" w:rsidRDefault="003A4083" w:rsidP="003A4083">
            <w:pPr>
              <w:pStyle w:val="TableParagraph"/>
              <w:spacing w:before="14" w:line="246" w:lineRule="exact"/>
              <w:ind w:left="1" w:right="52"/>
              <w:rPr>
                <w:rFonts w:ascii="Aptos" w:hAnsi="Aptos"/>
              </w:rPr>
            </w:pPr>
            <w:r w:rsidRPr="00AE0426">
              <w:rPr>
                <w:rFonts w:ascii="Aptos" w:hAnsi="Aptos"/>
              </w:rPr>
              <w:t>Number</w:t>
            </w:r>
          </w:p>
        </w:tc>
        <w:tc>
          <w:tcPr>
            <w:tcW w:w="1173" w:type="dxa"/>
            <w:tcBorders>
              <w:bottom w:val="single" w:sz="12" w:space="0" w:color="000000"/>
            </w:tcBorders>
          </w:tcPr>
          <w:p w14:paraId="1194B029" w14:textId="7C691707" w:rsidR="003A4083" w:rsidRPr="00AE0426" w:rsidRDefault="003A4083" w:rsidP="003A4083">
            <w:pPr>
              <w:pStyle w:val="TableParagraph"/>
              <w:spacing w:before="14" w:line="246" w:lineRule="exact"/>
              <w:ind w:left="1" w:right="260"/>
              <w:rPr>
                <w:rFonts w:ascii="Aptos" w:hAnsi="Aptos"/>
              </w:rPr>
            </w:pPr>
            <w:r w:rsidRPr="00AE0426">
              <w:rPr>
                <w:rFonts w:ascii="Aptos" w:hAnsi="Aptos"/>
              </w:rPr>
              <w:t>Percent of Grade</w:t>
            </w:r>
          </w:p>
        </w:tc>
      </w:tr>
      <w:tr w:rsidR="003A4083" w:rsidRPr="00AE0426" w14:paraId="6A572FB1" w14:textId="77777777" w:rsidTr="003A4083">
        <w:trPr>
          <w:trHeight w:val="285"/>
        </w:trPr>
        <w:tc>
          <w:tcPr>
            <w:tcW w:w="3862" w:type="dxa"/>
            <w:tcBorders>
              <w:top w:val="single" w:sz="12" w:space="0" w:color="000000"/>
            </w:tcBorders>
          </w:tcPr>
          <w:p w14:paraId="21CE4962" w14:textId="49954759" w:rsidR="003A4083" w:rsidRPr="00AE0426" w:rsidRDefault="003A4083">
            <w:pPr>
              <w:pStyle w:val="TableParagraph"/>
              <w:spacing w:before="18" w:line="246" w:lineRule="exact"/>
              <w:ind w:left="77"/>
              <w:rPr>
                <w:rFonts w:ascii="Aptos" w:hAnsi="Aptos"/>
              </w:rPr>
            </w:pPr>
            <w:r w:rsidRPr="00AE0426">
              <w:rPr>
                <w:rFonts w:ascii="Aptos" w:hAnsi="Aptos"/>
              </w:rPr>
              <w:t>Class Participation</w:t>
            </w:r>
          </w:p>
        </w:tc>
        <w:tc>
          <w:tcPr>
            <w:tcW w:w="1801" w:type="dxa"/>
            <w:tcBorders>
              <w:top w:val="single" w:sz="12" w:space="0" w:color="000000"/>
            </w:tcBorders>
          </w:tcPr>
          <w:p w14:paraId="01E1F5A5" w14:textId="32CEC7CD" w:rsidR="003A4083" w:rsidRPr="00AE0426" w:rsidRDefault="003A4083" w:rsidP="003A4083">
            <w:pPr>
              <w:pStyle w:val="TableParagraph"/>
              <w:spacing w:before="18" w:line="246" w:lineRule="exact"/>
              <w:ind w:left="1" w:right="52"/>
              <w:rPr>
                <w:rFonts w:ascii="Aptos" w:hAnsi="Aptos"/>
              </w:rPr>
            </w:pPr>
            <w:r w:rsidRPr="00AE0426">
              <w:rPr>
                <w:rFonts w:ascii="Aptos" w:hAnsi="Aptos"/>
              </w:rPr>
              <w:t>3</w:t>
            </w:r>
          </w:p>
        </w:tc>
        <w:tc>
          <w:tcPr>
            <w:tcW w:w="1173" w:type="dxa"/>
            <w:tcBorders>
              <w:top w:val="single" w:sz="12" w:space="0" w:color="000000"/>
            </w:tcBorders>
          </w:tcPr>
          <w:p w14:paraId="1B3F66CB" w14:textId="5449492D" w:rsidR="003A4083" w:rsidRPr="00AE0426" w:rsidRDefault="003A4083" w:rsidP="003A4083">
            <w:pPr>
              <w:pStyle w:val="TableParagraph"/>
              <w:spacing w:before="18" w:line="246" w:lineRule="exact"/>
              <w:ind w:left="1" w:right="252"/>
              <w:rPr>
                <w:rFonts w:ascii="Aptos" w:hAnsi="Aptos"/>
              </w:rPr>
            </w:pPr>
            <w:r w:rsidRPr="00AE0426">
              <w:rPr>
                <w:rFonts w:ascii="Aptos" w:hAnsi="Aptos"/>
              </w:rPr>
              <w:t>10%</w:t>
            </w:r>
          </w:p>
        </w:tc>
      </w:tr>
      <w:tr w:rsidR="003A4083" w:rsidRPr="00AE0426" w14:paraId="60334EAF" w14:textId="77777777" w:rsidTr="003A4083">
        <w:trPr>
          <w:trHeight w:val="285"/>
        </w:trPr>
        <w:tc>
          <w:tcPr>
            <w:tcW w:w="3862" w:type="dxa"/>
          </w:tcPr>
          <w:p w14:paraId="2DCD911D" w14:textId="77777777" w:rsidR="003A4083" w:rsidRPr="00AE0426" w:rsidRDefault="003A4083">
            <w:pPr>
              <w:pStyle w:val="TableParagraph"/>
              <w:spacing w:before="18" w:line="246" w:lineRule="exact"/>
              <w:ind w:left="77"/>
              <w:rPr>
                <w:rFonts w:ascii="Aptos" w:hAnsi="Aptos"/>
              </w:rPr>
            </w:pPr>
            <w:r w:rsidRPr="00AE0426">
              <w:rPr>
                <w:rFonts w:ascii="Aptos" w:hAnsi="Aptos"/>
              </w:rPr>
              <w:t>Learning Curve</w:t>
            </w:r>
          </w:p>
        </w:tc>
        <w:tc>
          <w:tcPr>
            <w:tcW w:w="1801" w:type="dxa"/>
          </w:tcPr>
          <w:p w14:paraId="4244CA05" w14:textId="77777777" w:rsidR="003A4083" w:rsidRPr="00AE0426" w:rsidRDefault="003A4083" w:rsidP="003A4083">
            <w:pPr>
              <w:pStyle w:val="TableParagraph"/>
              <w:spacing w:before="18" w:line="246" w:lineRule="exact"/>
              <w:ind w:left="1"/>
              <w:rPr>
                <w:rFonts w:ascii="Aptos" w:hAnsi="Aptos"/>
              </w:rPr>
            </w:pPr>
            <w:r w:rsidRPr="00AE0426">
              <w:rPr>
                <w:rFonts w:ascii="Aptos" w:hAnsi="Aptos"/>
                <w:w w:val="99"/>
              </w:rPr>
              <w:t>3</w:t>
            </w:r>
          </w:p>
        </w:tc>
        <w:tc>
          <w:tcPr>
            <w:tcW w:w="1173" w:type="dxa"/>
          </w:tcPr>
          <w:p w14:paraId="7B0DEC68" w14:textId="36619727" w:rsidR="003A4083" w:rsidRPr="00AE0426" w:rsidRDefault="003B3BA0" w:rsidP="003A4083">
            <w:pPr>
              <w:pStyle w:val="TableParagraph"/>
              <w:spacing w:before="18" w:line="246" w:lineRule="exact"/>
              <w:ind w:left="1" w:right="252"/>
              <w:rPr>
                <w:rFonts w:ascii="Aptos" w:hAnsi="Aptos"/>
              </w:rPr>
            </w:pPr>
            <w:r>
              <w:rPr>
                <w:rFonts w:ascii="Aptos" w:hAnsi="Aptos"/>
              </w:rPr>
              <w:t>15</w:t>
            </w:r>
            <w:r w:rsidR="003A4083" w:rsidRPr="00AE0426">
              <w:rPr>
                <w:rFonts w:ascii="Aptos" w:hAnsi="Aptos"/>
              </w:rPr>
              <w:t>%</w:t>
            </w:r>
          </w:p>
        </w:tc>
      </w:tr>
      <w:tr w:rsidR="003A4083" w:rsidRPr="00AE0426" w14:paraId="676942C9" w14:textId="77777777" w:rsidTr="003A4083">
        <w:trPr>
          <w:trHeight w:val="280"/>
        </w:trPr>
        <w:tc>
          <w:tcPr>
            <w:tcW w:w="3862" w:type="dxa"/>
          </w:tcPr>
          <w:p w14:paraId="2B5E87FC" w14:textId="77777777" w:rsidR="003A4083" w:rsidRPr="00AE0426" w:rsidRDefault="003A4083">
            <w:pPr>
              <w:pStyle w:val="TableParagraph"/>
              <w:spacing w:before="13" w:line="246" w:lineRule="exact"/>
              <w:ind w:left="77"/>
              <w:rPr>
                <w:rFonts w:ascii="Aptos" w:hAnsi="Aptos"/>
              </w:rPr>
            </w:pPr>
            <w:r w:rsidRPr="00AE0426">
              <w:rPr>
                <w:rFonts w:ascii="Aptos" w:hAnsi="Aptos"/>
              </w:rPr>
              <w:t>Clinical Choices</w:t>
            </w:r>
          </w:p>
        </w:tc>
        <w:tc>
          <w:tcPr>
            <w:tcW w:w="1801" w:type="dxa"/>
          </w:tcPr>
          <w:p w14:paraId="6493A46A" w14:textId="77777777" w:rsidR="003A4083" w:rsidRPr="00AE0426" w:rsidRDefault="003A4083" w:rsidP="003A4083">
            <w:pPr>
              <w:pStyle w:val="TableParagraph"/>
              <w:spacing w:before="13" w:line="246" w:lineRule="exact"/>
              <w:ind w:left="1"/>
              <w:rPr>
                <w:rFonts w:ascii="Aptos" w:hAnsi="Aptos"/>
              </w:rPr>
            </w:pPr>
            <w:r w:rsidRPr="00AE0426">
              <w:rPr>
                <w:rFonts w:ascii="Aptos" w:hAnsi="Aptos"/>
                <w:w w:val="99"/>
              </w:rPr>
              <w:t>3</w:t>
            </w:r>
          </w:p>
        </w:tc>
        <w:tc>
          <w:tcPr>
            <w:tcW w:w="1173" w:type="dxa"/>
          </w:tcPr>
          <w:p w14:paraId="0D5DED67" w14:textId="39842411" w:rsidR="003A4083" w:rsidRPr="00AE0426" w:rsidRDefault="003B3BA0" w:rsidP="003A4083">
            <w:pPr>
              <w:pStyle w:val="TableParagraph"/>
              <w:spacing w:before="13" w:line="246" w:lineRule="exact"/>
              <w:ind w:left="1" w:right="252"/>
              <w:rPr>
                <w:rFonts w:ascii="Aptos" w:hAnsi="Aptos"/>
              </w:rPr>
            </w:pPr>
            <w:r>
              <w:rPr>
                <w:rFonts w:ascii="Aptos" w:hAnsi="Aptos"/>
              </w:rPr>
              <w:t>15</w:t>
            </w:r>
            <w:r w:rsidR="003A4083" w:rsidRPr="00AE0426">
              <w:rPr>
                <w:rFonts w:ascii="Aptos" w:hAnsi="Aptos"/>
              </w:rPr>
              <w:t>%</w:t>
            </w:r>
          </w:p>
        </w:tc>
      </w:tr>
      <w:tr w:rsidR="003A4083" w:rsidRPr="00AE0426" w14:paraId="412AB668" w14:textId="77777777" w:rsidTr="003B3BA0">
        <w:trPr>
          <w:trHeight w:val="285"/>
        </w:trPr>
        <w:tc>
          <w:tcPr>
            <w:tcW w:w="3862" w:type="dxa"/>
            <w:tcBorders>
              <w:bottom w:val="single" w:sz="4" w:space="0" w:color="auto"/>
            </w:tcBorders>
          </w:tcPr>
          <w:p w14:paraId="4C3405F7" w14:textId="77777777" w:rsidR="003A4083" w:rsidRPr="00AE0426" w:rsidRDefault="003A4083">
            <w:pPr>
              <w:pStyle w:val="TableParagraph"/>
              <w:spacing w:before="18" w:line="246" w:lineRule="exact"/>
              <w:ind w:left="77"/>
              <w:rPr>
                <w:rFonts w:ascii="Aptos" w:hAnsi="Aptos"/>
              </w:rPr>
            </w:pPr>
            <w:r w:rsidRPr="00AE0426">
              <w:rPr>
                <w:rFonts w:ascii="Aptos" w:hAnsi="Aptos"/>
              </w:rPr>
              <w:t>Quizzes</w:t>
            </w:r>
          </w:p>
        </w:tc>
        <w:tc>
          <w:tcPr>
            <w:tcW w:w="1801" w:type="dxa"/>
            <w:tcBorders>
              <w:bottom w:val="single" w:sz="4" w:space="0" w:color="auto"/>
            </w:tcBorders>
          </w:tcPr>
          <w:p w14:paraId="02D5B29F" w14:textId="11A24F8F" w:rsidR="003A4083" w:rsidRPr="00AE0426" w:rsidRDefault="003B3BA0" w:rsidP="003A4083">
            <w:pPr>
              <w:pStyle w:val="TableParagraph"/>
              <w:spacing w:before="18" w:line="246" w:lineRule="exact"/>
              <w:ind w:left="1"/>
              <w:rPr>
                <w:rFonts w:ascii="Aptos" w:hAnsi="Aptos"/>
              </w:rPr>
            </w:pPr>
            <w:r>
              <w:rPr>
                <w:rFonts w:ascii="Aptos" w:hAnsi="Aptos"/>
                <w:w w:val="99"/>
              </w:rPr>
              <w:t>3</w:t>
            </w:r>
          </w:p>
        </w:tc>
        <w:tc>
          <w:tcPr>
            <w:tcW w:w="1173" w:type="dxa"/>
            <w:tcBorders>
              <w:bottom w:val="single" w:sz="4" w:space="0" w:color="auto"/>
            </w:tcBorders>
          </w:tcPr>
          <w:p w14:paraId="2D44BD9B" w14:textId="1D568604" w:rsidR="003A4083" w:rsidRPr="00AE0426" w:rsidRDefault="003B3BA0" w:rsidP="003A4083">
            <w:pPr>
              <w:pStyle w:val="TableParagraph"/>
              <w:spacing w:before="18" w:line="246" w:lineRule="exact"/>
              <w:ind w:left="1" w:right="252"/>
              <w:rPr>
                <w:rFonts w:ascii="Aptos" w:hAnsi="Aptos"/>
              </w:rPr>
            </w:pPr>
            <w:r>
              <w:rPr>
                <w:rFonts w:ascii="Aptos" w:hAnsi="Aptos"/>
              </w:rPr>
              <w:t>40</w:t>
            </w:r>
            <w:r w:rsidR="003A4083" w:rsidRPr="00AE0426">
              <w:rPr>
                <w:rFonts w:ascii="Aptos" w:hAnsi="Aptos"/>
              </w:rPr>
              <w:t>%</w:t>
            </w:r>
          </w:p>
        </w:tc>
      </w:tr>
      <w:tr w:rsidR="003B3BA0" w:rsidRPr="00AE0426" w14:paraId="69346B29" w14:textId="77777777" w:rsidTr="003B3BA0">
        <w:trPr>
          <w:trHeight w:val="285"/>
        </w:trPr>
        <w:tc>
          <w:tcPr>
            <w:tcW w:w="3862" w:type="dxa"/>
            <w:tcBorders>
              <w:top w:val="single" w:sz="4" w:space="0" w:color="auto"/>
              <w:bottom w:val="single" w:sz="12" w:space="0" w:color="000000"/>
            </w:tcBorders>
          </w:tcPr>
          <w:p w14:paraId="1C2FAC28" w14:textId="2FE8C561" w:rsidR="003B3BA0" w:rsidRPr="00AE0426" w:rsidRDefault="003B3BA0">
            <w:pPr>
              <w:pStyle w:val="TableParagraph"/>
              <w:spacing w:before="18" w:line="246" w:lineRule="exact"/>
              <w:ind w:left="77"/>
              <w:rPr>
                <w:rFonts w:ascii="Aptos" w:hAnsi="Aptos"/>
              </w:rPr>
            </w:pPr>
            <w:r>
              <w:rPr>
                <w:rFonts w:ascii="Aptos" w:hAnsi="Aptos"/>
              </w:rPr>
              <w:t>Exam</w:t>
            </w:r>
          </w:p>
        </w:tc>
        <w:tc>
          <w:tcPr>
            <w:tcW w:w="1801" w:type="dxa"/>
            <w:tcBorders>
              <w:top w:val="single" w:sz="4" w:space="0" w:color="auto"/>
              <w:bottom w:val="single" w:sz="12" w:space="0" w:color="000000"/>
            </w:tcBorders>
          </w:tcPr>
          <w:p w14:paraId="6BEC31AD" w14:textId="2E2BC78E" w:rsidR="003B3BA0" w:rsidRPr="00AE0426" w:rsidRDefault="003B3BA0" w:rsidP="003A4083">
            <w:pPr>
              <w:pStyle w:val="TableParagraph"/>
              <w:spacing w:before="18" w:line="246" w:lineRule="exact"/>
              <w:ind w:left="1"/>
              <w:rPr>
                <w:rFonts w:ascii="Aptos" w:hAnsi="Aptos"/>
                <w:w w:val="99"/>
              </w:rPr>
            </w:pPr>
            <w:r>
              <w:rPr>
                <w:rFonts w:ascii="Aptos" w:hAnsi="Aptos"/>
                <w:w w:val="99"/>
              </w:rPr>
              <w:t>1</w:t>
            </w:r>
          </w:p>
        </w:tc>
        <w:tc>
          <w:tcPr>
            <w:tcW w:w="1173" w:type="dxa"/>
            <w:tcBorders>
              <w:top w:val="single" w:sz="4" w:space="0" w:color="auto"/>
              <w:bottom w:val="single" w:sz="12" w:space="0" w:color="000000"/>
            </w:tcBorders>
          </w:tcPr>
          <w:p w14:paraId="5F3AAE0F" w14:textId="3A13200E" w:rsidR="003B3BA0" w:rsidRPr="00AE0426" w:rsidRDefault="003B3BA0" w:rsidP="003A4083">
            <w:pPr>
              <w:pStyle w:val="TableParagraph"/>
              <w:spacing w:before="18" w:line="246" w:lineRule="exact"/>
              <w:ind w:left="1" w:right="252"/>
              <w:rPr>
                <w:rFonts w:ascii="Aptos" w:hAnsi="Aptos"/>
              </w:rPr>
            </w:pPr>
            <w:r>
              <w:rPr>
                <w:rFonts w:ascii="Aptos" w:hAnsi="Aptos"/>
              </w:rPr>
              <w:t>20%</w:t>
            </w:r>
          </w:p>
        </w:tc>
      </w:tr>
      <w:tr w:rsidR="003A4083" w:rsidRPr="00AE0426" w14:paraId="56B5739B" w14:textId="77777777" w:rsidTr="003A4083">
        <w:trPr>
          <w:trHeight w:val="280"/>
        </w:trPr>
        <w:tc>
          <w:tcPr>
            <w:tcW w:w="3862" w:type="dxa"/>
            <w:tcBorders>
              <w:top w:val="single" w:sz="12" w:space="0" w:color="000000"/>
            </w:tcBorders>
          </w:tcPr>
          <w:p w14:paraId="1EA4781E" w14:textId="77777777" w:rsidR="003A4083" w:rsidRPr="00AE0426" w:rsidRDefault="003A4083">
            <w:pPr>
              <w:pStyle w:val="TableParagraph"/>
              <w:spacing w:before="14" w:line="246" w:lineRule="exact"/>
              <w:ind w:left="77"/>
              <w:rPr>
                <w:rFonts w:ascii="Aptos" w:hAnsi="Aptos"/>
                <w:b/>
              </w:rPr>
            </w:pPr>
            <w:r w:rsidRPr="00AE0426">
              <w:rPr>
                <w:rFonts w:ascii="Aptos" w:hAnsi="Aptos"/>
                <w:b/>
              </w:rPr>
              <w:t>Total</w:t>
            </w:r>
          </w:p>
        </w:tc>
        <w:tc>
          <w:tcPr>
            <w:tcW w:w="1801" w:type="dxa"/>
            <w:tcBorders>
              <w:top w:val="single" w:sz="12" w:space="0" w:color="000000"/>
            </w:tcBorders>
          </w:tcPr>
          <w:p w14:paraId="26A0E38D" w14:textId="77777777" w:rsidR="003A4083" w:rsidRPr="00AE0426" w:rsidRDefault="003A4083" w:rsidP="003A4083">
            <w:pPr>
              <w:pStyle w:val="TableParagraph"/>
              <w:spacing w:line="240" w:lineRule="auto"/>
              <w:ind w:left="1"/>
              <w:rPr>
                <w:rFonts w:ascii="Aptos" w:hAnsi="Aptos"/>
              </w:rPr>
            </w:pPr>
          </w:p>
        </w:tc>
        <w:tc>
          <w:tcPr>
            <w:tcW w:w="1173" w:type="dxa"/>
            <w:tcBorders>
              <w:top w:val="single" w:sz="12" w:space="0" w:color="000000"/>
            </w:tcBorders>
          </w:tcPr>
          <w:p w14:paraId="79874D82" w14:textId="2EF2A835" w:rsidR="003A4083" w:rsidRPr="00AE0426" w:rsidRDefault="003B3BA0" w:rsidP="003A4083">
            <w:pPr>
              <w:pStyle w:val="TableParagraph"/>
              <w:spacing w:before="14" w:line="246" w:lineRule="exact"/>
              <w:ind w:left="1" w:right="260"/>
              <w:rPr>
                <w:rFonts w:ascii="Aptos" w:hAnsi="Aptos"/>
                <w:b/>
              </w:rPr>
            </w:pPr>
            <w:r>
              <w:rPr>
                <w:rFonts w:ascii="Aptos" w:hAnsi="Aptos"/>
                <w:b/>
              </w:rPr>
              <w:t>`</w:t>
            </w:r>
            <w:r w:rsidR="003A4083" w:rsidRPr="00AE0426">
              <w:rPr>
                <w:rFonts w:ascii="Aptos" w:hAnsi="Aptos"/>
                <w:b/>
              </w:rPr>
              <w:t>100%</w:t>
            </w:r>
          </w:p>
        </w:tc>
      </w:tr>
    </w:tbl>
    <w:p w14:paraId="0A20D30F" w14:textId="77777777" w:rsidR="007D7866" w:rsidRPr="00AE0426" w:rsidRDefault="007D7866">
      <w:pPr>
        <w:pStyle w:val="BodyText"/>
        <w:spacing w:before="4"/>
        <w:rPr>
          <w:rFonts w:ascii="Aptos" w:hAnsi="Aptos"/>
          <w:b/>
        </w:rPr>
      </w:pPr>
    </w:p>
    <w:p w14:paraId="284DA072" w14:textId="177BAE14" w:rsidR="007D7866" w:rsidRPr="00AE0426" w:rsidRDefault="001B7320">
      <w:pPr>
        <w:pStyle w:val="BodyText"/>
        <w:spacing w:line="251" w:lineRule="exact"/>
        <w:ind w:left="160"/>
        <w:rPr>
          <w:rFonts w:ascii="Aptos" w:hAnsi="Aptos"/>
        </w:rPr>
      </w:pPr>
      <w:r w:rsidRPr="00AE0426">
        <w:rPr>
          <w:rFonts w:ascii="Aptos" w:hAnsi="Aptos"/>
        </w:rPr>
        <w:t xml:space="preserve">At the end of the term, the highest </w:t>
      </w:r>
      <w:r w:rsidR="00FE701A" w:rsidRPr="00AE0426">
        <w:rPr>
          <w:rFonts w:ascii="Aptos" w:hAnsi="Aptos"/>
        </w:rPr>
        <w:t>grade</w:t>
      </w:r>
      <w:r w:rsidRPr="00AE0426">
        <w:rPr>
          <w:rFonts w:ascii="Aptos" w:hAnsi="Aptos"/>
        </w:rPr>
        <w:t xml:space="preserve"> will be considered a “perfect” score of 100%.</w:t>
      </w:r>
    </w:p>
    <w:p w14:paraId="4510FF85" w14:textId="6DB4ACBF" w:rsidR="007D7866" w:rsidRPr="00AE0426" w:rsidRDefault="001B7320">
      <w:pPr>
        <w:pStyle w:val="BodyText"/>
        <w:spacing w:line="242" w:lineRule="auto"/>
        <w:ind w:left="160" w:right="283"/>
        <w:rPr>
          <w:rFonts w:ascii="Aptos" w:hAnsi="Aptos"/>
        </w:rPr>
      </w:pPr>
      <w:r w:rsidRPr="00AE0426">
        <w:rPr>
          <w:rFonts w:ascii="Aptos" w:hAnsi="Aptos"/>
        </w:rPr>
        <w:t>The grading scale will then be based on this “perfect” score, i.e., 90-100% of that score will be a 4.0, 85-89% will be a 3.5, 80-85% will be a 3.0. The full grading scale will be:</w:t>
      </w:r>
    </w:p>
    <w:p w14:paraId="38275D72" w14:textId="77777777" w:rsidR="007D7866" w:rsidRPr="00AE0426" w:rsidRDefault="007D7866">
      <w:pPr>
        <w:pStyle w:val="BodyText"/>
        <w:rPr>
          <w:rFonts w:ascii="Aptos" w:hAnsi="Aptos"/>
        </w:rPr>
      </w:pPr>
    </w:p>
    <w:p w14:paraId="5938A6DE" w14:textId="77777777" w:rsidR="007D7866" w:rsidRPr="00AE0426" w:rsidRDefault="001B7320">
      <w:pPr>
        <w:pStyle w:val="Heading1"/>
        <w:numPr>
          <w:ilvl w:val="0"/>
          <w:numId w:val="2"/>
        </w:numPr>
        <w:tabs>
          <w:tab w:val="left" w:pos="521"/>
        </w:tabs>
        <w:spacing w:before="1" w:line="275" w:lineRule="exact"/>
        <w:ind w:hanging="361"/>
        <w:rPr>
          <w:rFonts w:ascii="Aptos" w:hAnsi="Aptos"/>
        </w:rPr>
      </w:pPr>
      <w:r w:rsidRPr="00AE0426">
        <w:rPr>
          <w:rFonts w:ascii="Aptos" w:hAnsi="Aptos"/>
        </w:rPr>
        <w:t>90-100% =</w:t>
      </w:r>
      <w:r w:rsidRPr="00AE0426">
        <w:rPr>
          <w:rFonts w:ascii="Aptos" w:hAnsi="Aptos"/>
          <w:spacing w:val="-7"/>
        </w:rPr>
        <w:t xml:space="preserve"> </w:t>
      </w:r>
      <w:r w:rsidRPr="00AE0426">
        <w:rPr>
          <w:rFonts w:ascii="Aptos" w:hAnsi="Aptos"/>
        </w:rPr>
        <w:t>4.0</w:t>
      </w:r>
    </w:p>
    <w:p w14:paraId="6D668549" w14:textId="77777777" w:rsidR="007D7866" w:rsidRPr="00AE0426" w:rsidRDefault="001B7320">
      <w:pPr>
        <w:pStyle w:val="ListParagraph"/>
        <w:numPr>
          <w:ilvl w:val="0"/>
          <w:numId w:val="2"/>
        </w:numPr>
        <w:tabs>
          <w:tab w:val="left" w:pos="521"/>
        </w:tabs>
        <w:spacing w:line="253" w:lineRule="exact"/>
        <w:ind w:hanging="361"/>
        <w:rPr>
          <w:rFonts w:ascii="Aptos" w:hAnsi="Aptos"/>
          <w:b/>
        </w:rPr>
      </w:pPr>
      <w:r w:rsidRPr="00AE0426">
        <w:rPr>
          <w:rFonts w:ascii="Aptos" w:hAnsi="Aptos"/>
          <w:b/>
        </w:rPr>
        <w:t>85-89% =</w:t>
      </w:r>
      <w:r w:rsidRPr="00AE0426">
        <w:rPr>
          <w:rFonts w:ascii="Aptos" w:hAnsi="Aptos"/>
          <w:b/>
          <w:spacing w:val="-4"/>
        </w:rPr>
        <w:t xml:space="preserve"> </w:t>
      </w:r>
      <w:r w:rsidRPr="00AE0426">
        <w:rPr>
          <w:rFonts w:ascii="Aptos" w:hAnsi="Aptos"/>
          <w:b/>
        </w:rPr>
        <w:t>3.5</w:t>
      </w:r>
    </w:p>
    <w:p w14:paraId="11143E47" w14:textId="77777777" w:rsidR="007D7866" w:rsidRPr="00AE0426" w:rsidRDefault="001B7320">
      <w:pPr>
        <w:pStyle w:val="ListParagraph"/>
        <w:numPr>
          <w:ilvl w:val="0"/>
          <w:numId w:val="2"/>
        </w:numPr>
        <w:tabs>
          <w:tab w:val="left" w:pos="521"/>
        </w:tabs>
        <w:spacing w:line="253" w:lineRule="exact"/>
        <w:ind w:hanging="361"/>
        <w:rPr>
          <w:rFonts w:ascii="Aptos" w:hAnsi="Aptos"/>
          <w:b/>
        </w:rPr>
      </w:pPr>
      <w:r w:rsidRPr="00AE0426">
        <w:rPr>
          <w:rFonts w:ascii="Aptos" w:hAnsi="Aptos"/>
          <w:b/>
        </w:rPr>
        <w:t>80-84% =</w:t>
      </w:r>
      <w:r w:rsidRPr="00AE0426">
        <w:rPr>
          <w:rFonts w:ascii="Aptos" w:hAnsi="Aptos"/>
          <w:b/>
          <w:spacing w:val="-4"/>
        </w:rPr>
        <w:t xml:space="preserve"> </w:t>
      </w:r>
      <w:r w:rsidRPr="00AE0426">
        <w:rPr>
          <w:rFonts w:ascii="Aptos" w:hAnsi="Aptos"/>
          <w:b/>
        </w:rPr>
        <w:t>3.0</w:t>
      </w:r>
    </w:p>
    <w:p w14:paraId="50A5EDE7" w14:textId="77777777" w:rsidR="007D7866" w:rsidRPr="00AE0426" w:rsidRDefault="001B7320">
      <w:pPr>
        <w:pStyle w:val="ListParagraph"/>
        <w:numPr>
          <w:ilvl w:val="0"/>
          <w:numId w:val="2"/>
        </w:numPr>
        <w:tabs>
          <w:tab w:val="left" w:pos="521"/>
        </w:tabs>
        <w:spacing w:line="253" w:lineRule="exact"/>
        <w:ind w:hanging="361"/>
        <w:rPr>
          <w:rFonts w:ascii="Aptos" w:hAnsi="Aptos"/>
          <w:b/>
        </w:rPr>
      </w:pPr>
      <w:r w:rsidRPr="00AE0426">
        <w:rPr>
          <w:rFonts w:ascii="Aptos" w:hAnsi="Aptos"/>
          <w:b/>
        </w:rPr>
        <w:t>75-79% =</w:t>
      </w:r>
      <w:r w:rsidRPr="00AE0426">
        <w:rPr>
          <w:rFonts w:ascii="Aptos" w:hAnsi="Aptos"/>
          <w:b/>
          <w:spacing w:val="-4"/>
        </w:rPr>
        <w:t xml:space="preserve"> </w:t>
      </w:r>
      <w:r w:rsidRPr="00AE0426">
        <w:rPr>
          <w:rFonts w:ascii="Aptos" w:hAnsi="Aptos"/>
          <w:b/>
        </w:rPr>
        <w:t>2.5</w:t>
      </w:r>
    </w:p>
    <w:p w14:paraId="08A49508" w14:textId="77777777" w:rsidR="007D7866" w:rsidRPr="00AE0426" w:rsidRDefault="001B7320">
      <w:pPr>
        <w:pStyle w:val="ListParagraph"/>
        <w:numPr>
          <w:ilvl w:val="0"/>
          <w:numId w:val="2"/>
        </w:numPr>
        <w:tabs>
          <w:tab w:val="left" w:pos="521"/>
        </w:tabs>
        <w:spacing w:line="253" w:lineRule="exact"/>
        <w:ind w:hanging="361"/>
        <w:rPr>
          <w:rFonts w:ascii="Aptos" w:hAnsi="Aptos"/>
          <w:b/>
        </w:rPr>
      </w:pPr>
      <w:r w:rsidRPr="00AE0426">
        <w:rPr>
          <w:rFonts w:ascii="Aptos" w:hAnsi="Aptos"/>
          <w:b/>
        </w:rPr>
        <w:t>70-74% =</w:t>
      </w:r>
      <w:r w:rsidRPr="00AE0426">
        <w:rPr>
          <w:rFonts w:ascii="Aptos" w:hAnsi="Aptos"/>
          <w:b/>
          <w:spacing w:val="-4"/>
        </w:rPr>
        <w:t xml:space="preserve"> </w:t>
      </w:r>
      <w:r w:rsidRPr="00AE0426">
        <w:rPr>
          <w:rFonts w:ascii="Aptos" w:hAnsi="Aptos"/>
          <w:b/>
        </w:rPr>
        <w:t>2.0</w:t>
      </w:r>
    </w:p>
    <w:p w14:paraId="2CF60CC7" w14:textId="77777777" w:rsidR="007D7866" w:rsidRPr="00AE0426" w:rsidRDefault="001B7320">
      <w:pPr>
        <w:pStyle w:val="ListParagraph"/>
        <w:numPr>
          <w:ilvl w:val="0"/>
          <w:numId w:val="2"/>
        </w:numPr>
        <w:tabs>
          <w:tab w:val="left" w:pos="521"/>
        </w:tabs>
        <w:spacing w:line="255" w:lineRule="exact"/>
        <w:ind w:hanging="361"/>
        <w:rPr>
          <w:rFonts w:ascii="Aptos" w:hAnsi="Aptos"/>
          <w:b/>
        </w:rPr>
      </w:pPr>
      <w:r w:rsidRPr="00AE0426">
        <w:rPr>
          <w:rFonts w:ascii="Aptos" w:hAnsi="Aptos"/>
          <w:b/>
        </w:rPr>
        <w:t>65-69% =</w:t>
      </w:r>
      <w:r w:rsidRPr="00AE0426">
        <w:rPr>
          <w:rFonts w:ascii="Aptos" w:hAnsi="Aptos"/>
          <w:b/>
          <w:spacing w:val="-4"/>
        </w:rPr>
        <w:t xml:space="preserve"> </w:t>
      </w:r>
      <w:r w:rsidRPr="00AE0426">
        <w:rPr>
          <w:rFonts w:ascii="Aptos" w:hAnsi="Aptos"/>
          <w:b/>
        </w:rPr>
        <w:t>1.5</w:t>
      </w:r>
    </w:p>
    <w:p w14:paraId="765502F5" w14:textId="77777777" w:rsidR="007D7866" w:rsidRPr="00AE0426" w:rsidRDefault="001B7320">
      <w:pPr>
        <w:pStyle w:val="ListParagraph"/>
        <w:numPr>
          <w:ilvl w:val="0"/>
          <w:numId w:val="2"/>
        </w:numPr>
        <w:tabs>
          <w:tab w:val="left" w:pos="521"/>
        </w:tabs>
        <w:spacing w:line="253" w:lineRule="exact"/>
        <w:ind w:hanging="361"/>
        <w:rPr>
          <w:rFonts w:ascii="Aptos" w:hAnsi="Aptos"/>
          <w:b/>
        </w:rPr>
      </w:pPr>
      <w:r w:rsidRPr="00AE0426">
        <w:rPr>
          <w:rFonts w:ascii="Aptos" w:hAnsi="Aptos"/>
          <w:b/>
        </w:rPr>
        <w:t>60-64% =</w:t>
      </w:r>
      <w:r w:rsidRPr="00AE0426">
        <w:rPr>
          <w:rFonts w:ascii="Aptos" w:hAnsi="Aptos"/>
          <w:b/>
          <w:spacing w:val="-4"/>
        </w:rPr>
        <w:t xml:space="preserve"> </w:t>
      </w:r>
      <w:r w:rsidRPr="00AE0426">
        <w:rPr>
          <w:rFonts w:ascii="Aptos" w:hAnsi="Aptos"/>
          <w:b/>
        </w:rPr>
        <w:t>1.0</w:t>
      </w:r>
    </w:p>
    <w:p w14:paraId="365F7AF3" w14:textId="77777777" w:rsidR="007D7866" w:rsidRPr="00AE0426" w:rsidRDefault="001B7320" w:rsidP="00E23C2F">
      <w:pPr>
        <w:pStyle w:val="ListParagraph"/>
        <w:numPr>
          <w:ilvl w:val="0"/>
          <w:numId w:val="2"/>
        </w:numPr>
        <w:tabs>
          <w:tab w:val="left" w:pos="521"/>
        </w:tabs>
        <w:spacing w:line="273" w:lineRule="exact"/>
        <w:ind w:hanging="361"/>
        <w:rPr>
          <w:rFonts w:ascii="Aptos" w:hAnsi="Aptos"/>
          <w:b/>
        </w:rPr>
      </w:pPr>
      <w:r w:rsidRPr="00AE0426">
        <w:rPr>
          <w:rFonts w:ascii="Aptos" w:hAnsi="Aptos"/>
          <w:b/>
        </w:rPr>
        <w:t>59% or less =</w:t>
      </w:r>
      <w:r w:rsidRPr="00AE0426">
        <w:rPr>
          <w:rFonts w:ascii="Aptos" w:hAnsi="Aptos"/>
          <w:b/>
          <w:spacing w:val="-8"/>
        </w:rPr>
        <w:t xml:space="preserve"> </w:t>
      </w:r>
      <w:r w:rsidRPr="00AE0426">
        <w:rPr>
          <w:rFonts w:ascii="Aptos" w:hAnsi="Aptos"/>
          <w:b/>
        </w:rPr>
        <w:t>0.0</w:t>
      </w:r>
    </w:p>
    <w:p w14:paraId="07FC7F31" w14:textId="77777777" w:rsidR="00E23C2F" w:rsidRPr="00AE0426" w:rsidRDefault="00E23C2F" w:rsidP="00E23C2F">
      <w:pPr>
        <w:pStyle w:val="ListParagraph"/>
        <w:tabs>
          <w:tab w:val="left" w:pos="521"/>
        </w:tabs>
        <w:spacing w:line="273" w:lineRule="exact"/>
        <w:ind w:firstLine="0"/>
        <w:rPr>
          <w:rFonts w:ascii="Aptos" w:hAnsi="Aptos"/>
          <w:b/>
        </w:rPr>
      </w:pPr>
    </w:p>
    <w:p w14:paraId="7CA83624" w14:textId="77777777" w:rsidR="007D7866" w:rsidRPr="00AE0426" w:rsidRDefault="001B7320">
      <w:pPr>
        <w:spacing w:line="237" w:lineRule="auto"/>
        <w:ind w:left="160" w:right="431"/>
        <w:rPr>
          <w:rFonts w:ascii="Aptos" w:hAnsi="Aptos" w:cs="Arial"/>
          <w:b/>
          <w:sz w:val="22"/>
          <w:szCs w:val="22"/>
        </w:rPr>
      </w:pPr>
      <w:r w:rsidRPr="00AE0426">
        <w:rPr>
          <w:rFonts w:ascii="Aptos" w:hAnsi="Aptos" w:cs="Arial"/>
          <w:b/>
          <w:sz w:val="22"/>
          <w:szCs w:val="22"/>
        </w:rPr>
        <w:t>Only under extreme extenuating circumstances will an incomplete in the course be offered.</w:t>
      </w:r>
    </w:p>
    <w:p w14:paraId="5C31FDE2" w14:textId="77777777" w:rsidR="007D7866" w:rsidRPr="00AE0426" w:rsidRDefault="007D7866">
      <w:pPr>
        <w:pStyle w:val="BodyText"/>
        <w:spacing w:before="7"/>
        <w:rPr>
          <w:rFonts w:ascii="Aptos" w:hAnsi="Aptos"/>
          <w:b/>
        </w:rPr>
      </w:pPr>
    </w:p>
    <w:p w14:paraId="3CFAB502" w14:textId="77777777" w:rsidR="004A6C4B" w:rsidRPr="00AE0426" w:rsidRDefault="001B7320" w:rsidP="00F95799">
      <w:pPr>
        <w:pStyle w:val="BodyText"/>
        <w:spacing w:line="237" w:lineRule="auto"/>
        <w:ind w:left="160" w:right="185"/>
        <w:rPr>
          <w:rFonts w:ascii="Aptos" w:hAnsi="Aptos"/>
        </w:rPr>
      </w:pPr>
      <w:r w:rsidRPr="00AE0426">
        <w:rPr>
          <w:rFonts w:ascii="Aptos" w:hAnsi="Aptos"/>
          <w:b/>
          <w:u w:val="thick"/>
        </w:rPr>
        <w:t>Extra Credit:</w:t>
      </w:r>
      <w:r w:rsidRPr="00AE0426">
        <w:rPr>
          <w:rFonts w:ascii="Aptos" w:hAnsi="Aptos"/>
          <w:b/>
        </w:rPr>
        <w:t xml:space="preserve"> </w:t>
      </w:r>
      <w:r w:rsidRPr="00AE0426">
        <w:rPr>
          <w:rFonts w:ascii="Aptos" w:hAnsi="Aptos"/>
        </w:rPr>
        <w:t xml:space="preserve">Extra credit (worth an additional 3% on your final grade in the course) may be </w:t>
      </w:r>
      <w:proofErr w:type="gramStart"/>
      <w:r w:rsidRPr="00AE0426">
        <w:rPr>
          <w:rFonts w:ascii="Aptos" w:hAnsi="Aptos"/>
        </w:rPr>
        <w:t>obtained</w:t>
      </w:r>
      <w:proofErr w:type="gramEnd"/>
      <w:r w:rsidRPr="00AE0426">
        <w:rPr>
          <w:rFonts w:ascii="Aptos" w:hAnsi="Aptos"/>
        </w:rPr>
        <w:t xml:space="preserve"> </w:t>
      </w:r>
      <w:r w:rsidRPr="00AE0426">
        <w:rPr>
          <w:rFonts w:ascii="Aptos" w:hAnsi="Aptos"/>
          <w:b/>
          <w:bCs/>
        </w:rPr>
        <w:t>one</w:t>
      </w:r>
      <w:r w:rsidRPr="00AE0426">
        <w:rPr>
          <w:rFonts w:ascii="Aptos" w:hAnsi="Aptos"/>
        </w:rPr>
        <w:t xml:space="preserve"> of </w:t>
      </w:r>
      <w:r w:rsidR="008D08C3" w:rsidRPr="00AE0426">
        <w:rPr>
          <w:rFonts w:ascii="Aptos" w:hAnsi="Aptos"/>
        </w:rPr>
        <w:t>the following two</w:t>
      </w:r>
      <w:r w:rsidR="006349FA" w:rsidRPr="00AE0426">
        <w:rPr>
          <w:rFonts w:ascii="Aptos" w:hAnsi="Aptos"/>
        </w:rPr>
        <w:t xml:space="preserve"> </w:t>
      </w:r>
      <w:r w:rsidRPr="00AE0426">
        <w:rPr>
          <w:rFonts w:ascii="Aptos" w:hAnsi="Aptos"/>
        </w:rPr>
        <w:t>ways.</w:t>
      </w:r>
    </w:p>
    <w:p w14:paraId="2ACFA108" w14:textId="77777777" w:rsidR="00D11C23" w:rsidRPr="00AE0426" w:rsidRDefault="004A6C4B" w:rsidP="004A6C4B">
      <w:pPr>
        <w:pStyle w:val="BodyText"/>
        <w:numPr>
          <w:ilvl w:val="0"/>
          <w:numId w:val="8"/>
        </w:numPr>
        <w:spacing w:line="237" w:lineRule="auto"/>
        <w:ind w:right="185"/>
        <w:rPr>
          <w:rFonts w:ascii="Aptos" w:hAnsi="Aptos"/>
          <w:b/>
          <w:bCs/>
        </w:rPr>
      </w:pPr>
      <w:r w:rsidRPr="00AE0426">
        <w:rPr>
          <w:rFonts w:ascii="Aptos" w:hAnsi="Aptos"/>
        </w:rPr>
        <w:t>C</w:t>
      </w:r>
      <w:r w:rsidR="001B7320" w:rsidRPr="00AE0426">
        <w:rPr>
          <w:rFonts w:ascii="Aptos" w:hAnsi="Aptos"/>
        </w:rPr>
        <w:t>omplete 7 hours of SONA research participation</w:t>
      </w:r>
      <w:r w:rsidRPr="00AE0426">
        <w:rPr>
          <w:rFonts w:ascii="Aptos" w:hAnsi="Aptos"/>
        </w:rPr>
        <w:t xml:space="preserve"> (the last day to participate in SONA is ***).</w:t>
      </w:r>
      <w:r w:rsidR="001B7320" w:rsidRPr="00AE0426">
        <w:rPr>
          <w:rFonts w:ascii="Aptos" w:hAnsi="Aptos"/>
        </w:rPr>
        <w:t xml:space="preserve"> </w:t>
      </w:r>
    </w:p>
    <w:p w14:paraId="64518B01" w14:textId="1A041CC0" w:rsidR="004A6C4B" w:rsidRPr="00AE0426" w:rsidRDefault="00F95799" w:rsidP="00D11C23">
      <w:pPr>
        <w:pStyle w:val="BodyText"/>
        <w:spacing w:line="237" w:lineRule="auto"/>
        <w:ind w:left="520" w:right="185"/>
        <w:rPr>
          <w:rFonts w:ascii="Aptos" w:hAnsi="Aptos"/>
          <w:b/>
          <w:bCs/>
        </w:rPr>
      </w:pPr>
      <w:r w:rsidRPr="00AE0426">
        <w:rPr>
          <w:rFonts w:ascii="Aptos" w:hAnsi="Aptos"/>
          <w:b/>
          <w:bCs/>
        </w:rPr>
        <w:t xml:space="preserve">OR </w:t>
      </w:r>
    </w:p>
    <w:p w14:paraId="130198E2" w14:textId="26F98532" w:rsidR="004A6C4B" w:rsidRPr="00AE0426" w:rsidRDefault="004A6C4B" w:rsidP="004A6C4B">
      <w:pPr>
        <w:pStyle w:val="BodyText"/>
        <w:numPr>
          <w:ilvl w:val="0"/>
          <w:numId w:val="8"/>
        </w:numPr>
        <w:spacing w:line="237" w:lineRule="auto"/>
        <w:ind w:right="185"/>
        <w:rPr>
          <w:rFonts w:ascii="Aptos" w:hAnsi="Aptos"/>
        </w:rPr>
      </w:pPr>
      <w:r w:rsidRPr="00AE0426">
        <w:rPr>
          <w:rFonts w:ascii="Aptos" w:hAnsi="Aptos"/>
        </w:rPr>
        <w:t>C</w:t>
      </w:r>
      <w:r w:rsidR="001B7320" w:rsidRPr="00AE0426">
        <w:rPr>
          <w:rFonts w:ascii="Aptos" w:hAnsi="Aptos"/>
        </w:rPr>
        <w:t xml:space="preserve">omplete a written assignment in which you analyze seven cases and decide on the likely diagnosis(es) for each case. </w:t>
      </w:r>
      <w:r w:rsidRPr="00AE0426">
        <w:rPr>
          <w:rFonts w:ascii="Aptos" w:hAnsi="Aptos"/>
        </w:rPr>
        <w:t xml:space="preserve">The paper should be 7 pages, with a </w:t>
      </w:r>
      <w:r w:rsidR="001B7320" w:rsidRPr="00AE0426">
        <w:rPr>
          <w:rFonts w:ascii="Aptos" w:hAnsi="Aptos"/>
        </w:rPr>
        <w:t>1-page summary FOR EACH CASE, describing your rational</w:t>
      </w:r>
      <w:r w:rsidR="00C96B9F" w:rsidRPr="00AE0426">
        <w:rPr>
          <w:rFonts w:ascii="Aptos" w:hAnsi="Aptos"/>
        </w:rPr>
        <w:t>e</w:t>
      </w:r>
      <w:r w:rsidR="001B7320" w:rsidRPr="00AE0426">
        <w:rPr>
          <w:rFonts w:ascii="Aptos" w:hAnsi="Aptos"/>
        </w:rPr>
        <w:t xml:space="preserve"> for choosing those specific diagnose</w:t>
      </w:r>
      <w:r w:rsidRPr="00AE0426">
        <w:rPr>
          <w:rFonts w:ascii="Aptos" w:hAnsi="Aptos"/>
        </w:rPr>
        <w:t>s</w:t>
      </w:r>
      <w:r w:rsidR="001B7320" w:rsidRPr="00AE0426">
        <w:rPr>
          <w:rFonts w:ascii="Aptos" w:hAnsi="Aptos"/>
        </w:rPr>
        <w:t xml:space="preserve">. </w:t>
      </w:r>
      <w:r w:rsidRPr="00AE0426">
        <w:rPr>
          <w:rFonts w:ascii="Aptos" w:hAnsi="Aptos"/>
        </w:rPr>
        <w:t>E</w:t>
      </w:r>
      <w:r w:rsidR="001B7320" w:rsidRPr="00AE0426">
        <w:rPr>
          <w:rFonts w:ascii="Aptos" w:hAnsi="Aptos"/>
        </w:rPr>
        <w:t xml:space="preserve">xplain why </w:t>
      </w:r>
      <w:r w:rsidR="001B7320" w:rsidRPr="00AE0426">
        <w:rPr>
          <w:rFonts w:ascii="Aptos" w:hAnsi="Aptos"/>
        </w:rPr>
        <w:lastRenderedPageBreak/>
        <w:t>you chose the diagnosis you did, and why you did not choose other, related diagnoses. Because you will need to know diagnostic criteria for most/</w:t>
      </w:r>
      <w:proofErr w:type="gramStart"/>
      <w:r w:rsidR="001B7320" w:rsidRPr="00AE0426">
        <w:rPr>
          <w:rFonts w:ascii="Aptos" w:hAnsi="Aptos"/>
        </w:rPr>
        <w:t>all of</w:t>
      </w:r>
      <w:proofErr w:type="gramEnd"/>
      <w:r w:rsidR="001B7320" w:rsidRPr="00AE0426">
        <w:rPr>
          <w:rFonts w:ascii="Aptos" w:hAnsi="Aptos"/>
        </w:rPr>
        <w:t xml:space="preserve"> the disorders we cover to complete this assignment, details for this assignment will be provided </w:t>
      </w:r>
      <w:r w:rsidR="00FE701A" w:rsidRPr="00AE0426">
        <w:rPr>
          <w:rFonts w:ascii="Aptos" w:hAnsi="Aptos"/>
        </w:rPr>
        <w:t>near the end of the semester</w:t>
      </w:r>
      <w:r w:rsidR="001B7320" w:rsidRPr="00AE0426">
        <w:rPr>
          <w:rFonts w:ascii="Aptos" w:hAnsi="Aptos"/>
        </w:rPr>
        <w:t>.</w:t>
      </w:r>
      <w:r w:rsidR="00F95799" w:rsidRPr="00AE0426">
        <w:rPr>
          <w:rFonts w:ascii="Aptos" w:hAnsi="Aptos"/>
        </w:rPr>
        <w:t xml:space="preserve"> </w:t>
      </w:r>
    </w:p>
    <w:p w14:paraId="7C726025" w14:textId="363D9277" w:rsidR="007D7866" w:rsidRPr="00AE0426" w:rsidRDefault="00F95799" w:rsidP="00F95799">
      <w:pPr>
        <w:pStyle w:val="BodyText"/>
        <w:spacing w:line="237" w:lineRule="auto"/>
        <w:ind w:left="160" w:right="185"/>
        <w:rPr>
          <w:rFonts w:ascii="Aptos" w:hAnsi="Aptos"/>
        </w:rPr>
      </w:pPr>
      <w:r w:rsidRPr="00AE0426">
        <w:rPr>
          <w:rFonts w:ascii="Aptos" w:hAnsi="Aptos"/>
          <w:b/>
        </w:rPr>
        <w:t>*</w:t>
      </w:r>
      <w:r w:rsidRPr="00AE0426">
        <w:rPr>
          <w:rFonts w:ascii="Aptos" w:hAnsi="Aptos"/>
        </w:rPr>
        <w:t>Note you must choose one option</w:t>
      </w:r>
      <w:r w:rsidR="00FE701A" w:rsidRPr="00AE0426">
        <w:rPr>
          <w:rFonts w:ascii="Aptos" w:hAnsi="Aptos"/>
        </w:rPr>
        <w:t xml:space="preserve">: </w:t>
      </w:r>
      <w:r w:rsidRPr="00AE0426">
        <w:rPr>
          <w:rFonts w:ascii="Aptos" w:hAnsi="Aptos"/>
        </w:rPr>
        <w:t>extra credit will</w:t>
      </w:r>
      <w:r w:rsidRPr="00AE0426">
        <w:rPr>
          <w:rFonts w:ascii="Aptos" w:hAnsi="Aptos"/>
          <w:b/>
          <w:bCs/>
        </w:rPr>
        <w:t xml:space="preserve"> not</w:t>
      </w:r>
      <w:r w:rsidRPr="00AE0426">
        <w:rPr>
          <w:rFonts w:ascii="Aptos" w:hAnsi="Aptos"/>
        </w:rPr>
        <w:t xml:space="preserve"> be </w:t>
      </w:r>
      <w:r w:rsidR="00D11C23" w:rsidRPr="00AE0426">
        <w:rPr>
          <w:rFonts w:ascii="Aptos" w:hAnsi="Aptos"/>
        </w:rPr>
        <w:t>given</w:t>
      </w:r>
      <w:r w:rsidRPr="00AE0426">
        <w:rPr>
          <w:rFonts w:ascii="Aptos" w:hAnsi="Aptos"/>
        </w:rPr>
        <w:t xml:space="preserve"> for both.</w:t>
      </w:r>
    </w:p>
    <w:p w14:paraId="474EF6B2" w14:textId="77777777" w:rsidR="006E1150" w:rsidRPr="00AE0426" w:rsidRDefault="006E1150" w:rsidP="00F95799">
      <w:pPr>
        <w:pStyle w:val="BodyText"/>
        <w:spacing w:line="237" w:lineRule="auto"/>
        <w:ind w:left="160" w:right="185"/>
        <w:rPr>
          <w:rFonts w:ascii="Aptos" w:hAnsi="Aptos"/>
        </w:rPr>
      </w:pPr>
    </w:p>
    <w:p w14:paraId="4ADF674C" w14:textId="77777777" w:rsidR="007D7866" w:rsidRPr="00AE0426" w:rsidRDefault="007D7866">
      <w:pPr>
        <w:pStyle w:val="BodyText"/>
        <w:spacing w:before="5"/>
        <w:rPr>
          <w:rFonts w:ascii="Aptos" w:hAnsi="Aptos"/>
        </w:rPr>
      </w:pPr>
    </w:p>
    <w:p w14:paraId="778AB230" w14:textId="3192558B" w:rsidR="007D7866" w:rsidRPr="00AE0426" w:rsidRDefault="001B7320">
      <w:pPr>
        <w:pStyle w:val="Heading1"/>
        <w:rPr>
          <w:rFonts w:ascii="Aptos" w:hAnsi="Aptos"/>
        </w:rPr>
      </w:pPr>
      <w:r w:rsidRPr="00AE0426">
        <w:rPr>
          <w:rFonts w:ascii="Aptos" w:hAnsi="Aptos"/>
        </w:rPr>
        <w:t xml:space="preserve">PART </w:t>
      </w:r>
      <w:r w:rsidR="0009267D" w:rsidRPr="00AE0426">
        <w:rPr>
          <w:rFonts w:ascii="Aptos" w:hAnsi="Aptos"/>
        </w:rPr>
        <w:t>4</w:t>
      </w:r>
      <w:r w:rsidRPr="00AE0426">
        <w:rPr>
          <w:rFonts w:ascii="Aptos" w:hAnsi="Aptos"/>
        </w:rPr>
        <w:t>: COURSE POLICIES</w:t>
      </w:r>
    </w:p>
    <w:p w14:paraId="1EE2C4A4" w14:textId="77777777" w:rsidR="007D7866" w:rsidRPr="00AE0426" w:rsidRDefault="007D7866">
      <w:pPr>
        <w:pStyle w:val="BodyText"/>
        <w:spacing w:before="9"/>
        <w:rPr>
          <w:rFonts w:ascii="Aptos" w:hAnsi="Aptos"/>
          <w:b/>
        </w:rPr>
      </w:pPr>
    </w:p>
    <w:p w14:paraId="6FDB778D" w14:textId="61CEC33A" w:rsidR="007D7866" w:rsidRDefault="001B7320" w:rsidP="00257FF8">
      <w:pPr>
        <w:spacing w:line="237" w:lineRule="auto"/>
        <w:ind w:left="160" w:right="261"/>
        <w:rPr>
          <w:rFonts w:ascii="Aptos" w:hAnsi="Aptos"/>
          <w:sz w:val="22"/>
          <w:szCs w:val="22"/>
        </w:rPr>
      </w:pPr>
      <w:proofErr w:type="gramStart"/>
      <w:r w:rsidRPr="00AE0426">
        <w:rPr>
          <w:rFonts w:ascii="Aptos" w:hAnsi="Aptos" w:cs="Arial"/>
          <w:b/>
          <w:sz w:val="22"/>
          <w:szCs w:val="22"/>
          <w:u w:val="thick"/>
        </w:rPr>
        <w:t>Accommodations</w:t>
      </w:r>
      <w:proofErr w:type="gramEnd"/>
      <w:r w:rsidRPr="00AE0426">
        <w:rPr>
          <w:rFonts w:ascii="Aptos" w:hAnsi="Aptos" w:cs="Arial"/>
          <w:b/>
          <w:sz w:val="22"/>
          <w:szCs w:val="22"/>
          <w:u w:val="thick"/>
        </w:rPr>
        <w:t xml:space="preserve"> for Students with Disabilities:</w:t>
      </w:r>
      <w:r w:rsidRPr="00AE0426">
        <w:rPr>
          <w:rFonts w:ascii="Aptos" w:hAnsi="Aptos" w:cs="Arial"/>
          <w:b/>
          <w:sz w:val="22"/>
          <w:szCs w:val="22"/>
        </w:rPr>
        <w:t xml:space="preserve"> </w:t>
      </w:r>
      <w:r w:rsidR="00257FF8" w:rsidRPr="00257FF8">
        <w:rPr>
          <w:rFonts w:ascii="Aptos" w:hAnsi="Aptos" w:cs="Arial"/>
          <w:sz w:val="22"/>
          <w:szCs w:val="22"/>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6" w:history="1">
        <w:r w:rsidR="00257FF8" w:rsidRPr="00257FF8">
          <w:rPr>
            <w:rStyle w:val="Hyperlink"/>
            <w:rFonts w:ascii="Aptos" w:hAnsi="Aptos" w:cs="Arial"/>
            <w:sz w:val="22"/>
            <w:szCs w:val="22"/>
          </w:rPr>
          <w:t>rcpd.msu.edu</w:t>
        </w:r>
      </w:hyperlink>
      <w:r w:rsidR="00257FF8" w:rsidRPr="00257FF8">
        <w:rPr>
          <w:rFonts w:ascii="Aptos" w:hAnsi="Aptos" w:cs="Arial"/>
          <w:sz w:val="22"/>
          <w:szCs w:val="22"/>
        </w:rPr>
        <w:t xml:space="preserve">. Once your eligibility for </w:t>
      </w:r>
      <w:proofErr w:type="gramStart"/>
      <w:r w:rsidR="00257FF8" w:rsidRPr="00257FF8">
        <w:rPr>
          <w:rFonts w:ascii="Aptos" w:hAnsi="Aptos" w:cs="Arial"/>
          <w:sz w:val="22"/>
          <w:szCs w:val="22"/>
        </w:rPr>
        <w:t>an accommodation</w:t>
      </w:r>
      <w:proofErr w:type="gramEnd"/>
      <w:r w:rsidR="00257FF8" w:rsidRPr="00257FF8">
        <w:rPr>
          <w:rFonts w:ascii="Aptos" w:hAnsi="Aptos" w:cs="Arial"/>
          <w:sz w:val="22"/>
          <w:szCs w:val="22"/>
        </w:rPr>
        <w:t xml:space="preserve"> has been determined, you will be issued a</w:t>
      </w:r>
      <w:r w:rsidR="00257FF8">
        <w:rPr>
          <w:rFonts w:ascii="Aptos" w:hAnsi="Aptos" w:cs="Arial"/>
          <w:sz w:val="22"/>
          <w:szCs w:val="22"/>
        </w:rPr>
        <w:t>n accommodation letter</w:t>
      </w:r>
      <w:r w:rsidR="00257FF8" w:rsidRPr="00257FF8">
        <w:rPr>
          <w:rFonts w:ascii="Aptos" w:hAnsi="Aptos" w:cs="Arial"/>
          <w:sz w:val="22"/>
          <w:szCs w:val="22"/>
        </w:rPr>
        <w:t>. Please present this form to me at the start of the term and/or two weeks prior to the accommodation date (</w:t>
      </w:r>
      <w:r w:rsidR="00257FF8">
        <w:rPr>
          <w:rFonts w:ascii="Aptos" w:hAnsi="Aptos" w:cs="Arial"/>
          <w:sz w:val="22"/>
          <w:szCs w:val="22"/>
        </w:rPr>
        <w:t>quiz</w:t>
      </w:r>
      <w:r w:rsidR="00257FF8" w:rsidRPr="00257FF8">
        <w:rPr>
          <w:rFonts w:ascii="Aptos" w:hAnsi="Aptos" w:cs="Arial"/>
          <w:sz w:val="22"/>
          <w:szCs w:val="22"/>
        </w:rPr>
        <w:t>, etc.). Requests received after this date will be honored whenever possible.</w:t>
      </w:r>
    </w:p>
    <w:p w14:paraId="67548526" w14:textId="77777777" w:rsidR="00257FF8" w:rsidRPr="00AE0426" w:rsidRDefault="00257FF8" w:rsidP="00257FF8">
      <w:pPr>
        <w:spacing w:line="237" w:lineRule="auto"/>
        <w:ind w:left="160" w:right="261"/>
        <w:rPr>
          <w:rFonts w:ascii="Aptos" w:hAnsi="Aptos"/>
          <w:sz w:val="22"/>
          <w:szCs w:val="22"/>
        </w:rPr>
      </w:pPr>
    </w:p>
    <w:p w14:paraId="5186554E" w14:textId="0CA0E63E" w:rsidR="007D7866" w:rsidRPr="00AE0426" w:rsidRDefault="001B7320">
      <w:pPr>
        <w:pStyle w:val="BodyText"/>
        <w:ind w:left="160" w:right="319"/>
        <w:rPr>
          <w:rFonts w:ascii="Aptos" w:hAnsi="Aptos"/>
        </w:rPr>
      </w:pPr>
      <w:r w:rsidRPr="00AE0426">
        <w:rPr>
          <w:rFonts w:ascii="Aptos" w:hAnsi="Aptos"/>
          <w:b/>
          <w:u w:val="thick"/>
        </w:rPr>
        <w:t>Religious Observance</w:t>
      </w:r>
      <w:r w:rsidRPr="00AE0426">
        <w:rPr>
          <w:rFonts w:ascii="Aptos" w:hAnsi="Aptos"/>
          <w:b/>
        </w:rPr>
        <w:t xml:space="preserve">: </w:t>
      </w:r>
      <w:r w:rsidRPr="00AE0426">
        <w:rPr>
          <w:rFonts w:ascii="Aptos" w:hAnsi="Aptos"/>
        </w:rPr>
        <w:t xml:space="preserve">It has always been the policy of MSU to support students and faculty in observing those holidays set aside by their chosen religious faith. If you wish to observe a religious holiday and it conflicts with an assignment due date, it is your responsibility to </w:t>
      </w:r>
      <w:proofErr w:type="gramStart"/>
      <w:r w:rsidRPr="00AE0426">
        <w:rPr>
          <w:rFonts w:ascii="Aptos" w:hAnsi="Aptos"/>
        </w:rPr>
        <w:t>make arrangements</w:t>
      </w:r>
      <w:proofErr w:type="gramEnd"/>
      <w:r w:rsidRPr="00AE0426">
        <w:rPr>
          <w:rFonts w:ascii="Aptos" w:hAnsi="Aptos"/>
        </w:rPr>
        <w:t xml:space="preserve"> with Prof. </w:t>
      </w:r>
      <w:r w:rsidR="009029BC" w:rsidRPr="00AE0426">
        <w:rPr>
          <w:rFonts w:ascii="Aptos" w:hAnsi="Aptos"/>
        </w:rPr>
        <w:t>Cowan</w:t>
      </w:r>
      <w:r w:rsidRPr="00AE0426">
        <w:rPr>
          <w:rFonts w:ascii="Aptos" w:hAnsi="Aptos"/>
        </w:rPr>
        <w:t xml:space="preserve"> at least 24 hours in advance of the observance.</w:t>
      </w:r>
    </w:p>
    <w:p w14:paraId="29837F8F" w14:textId="77777777" w:rsidR="007D7866" w:rsidRPr="00AE0426" w:rsidRDefault="007D7866">
      <w:pPr>
        <w:pStyle w:val="BodyText"/>
        <w:spacing w:before="5"/>
        <w:rPr>
          <w:rFonts w:ascii="Aptos" w:hAnsi="Aptos"/>
        </w:rPr>
      </w:pPr>
    </w:p>
    <w:p w14:paraId="34C14BD8" w14:textId="423ADD61" w:rsidR="007D7866" w:rsidRPr="00AE0426" w:rsidRDefault="001B7320">
      <w:pPr>
        <w:pStyle w:val="BodyText"/>
        <w:ind w:left="160" w:right="222"/>
        <w:rPr>
          <w:rFonts w:ascii="Aptos" w:hAnsi="Aptos"/>
        </w:rPr>
      </w:pPr>
      <w:r w:rsidRPr="00AE0426">
        <w:rPr>
          <w:rFonts w:ascii="Aptos" w:hAnsi="Aptos"/>
          <w:b/>
          <w:u w:val="thick"/>
        </w:rPr>
        <w:t>Technology Use</w:t>
      </w:r>
      <w:r w:rsidRPr="00AE0426">
        <w:rPr>
          <w:rFonts w:ascii="Aptos" w:hAnsi="Aptos"/>
          <w:b/>
        </w:rPr>
        <w:t xml:space="preserve">: </w:t>
      </w:r>
      <w:r w:rsidR="00FE701A" w:rsidRPr="00AE0426">
        <w:rPr>
          <w:rFonts w:ascii="Aptos" w:hAnsi="Aptos"/>
          <w:bCs/>
        </w:rPr>
        <w:t>R</w:t>
      </w:r>
      <w:r w:rsidR="00FE701A" w:rsidRPr="00AE0426">
        <w:rPr>
          <w:rFonts w:ascii="Aptos" w:hAnsi="Aptos"/>
        </w:rPr>
        <w:t>esearch shows that humans are not able to multi-task</w:t>
      </w:r>
      <w:r w:rsidR="00597BED" w:rsidRPr="00AE0426">
        <w:rPr>
          <w:rFonts w:ascii="Aptos" w:hAnsi="Aptos"/>
        </w:rPr>
        <w:t>. I</w:t>
      </w:r>
      <w:r w:rsidR="00FE701A" w:rsidRPr="00AE0426">
        <w:rPr>
          <w:rFonts w:ascii="Aptos" w:hAnsi="Aptos"/>
        </w:rPr>
        <w:t>f you are browsing the internet, texting, or look</w:t>
      </w:r>
      <w:r w:rsidR="00597BED" w:rsidRPr="00AE0426">
        <w:rPr>
          <w:rFonts w:ascii="Aptos" w:hAnsi="Aptos"/>
        </w:rPr>
        <w:t>ing</w:t>
      </w:r>
      <w:r w:rsidR="00FE701A" w:rsidRPr="00AE0426">
        <w:rPr>
          <w:rFonts w:ascii="Aptos" w:hAnsi="Aptos"/>
        </w:rPr>
        <w:t xml:space="preserve"> at social media, you are missing what is being said in class. </w:t>
      </w:r>
      <w:r w:rsidRPr="00AE0426">
        <w:rPr>
          <w:rFonts w:ascii="Aptos" w:hAnsi="Aptos"/>
        </w:rPr>
        <w:t xml:space="preserve">You </w:t>
      </w:r>
      <w:r w:rsidR="00597BED" w:rsidRPr="00AE0426">
        <w:rPr>
          <w:rFonts w:ascii="Aptos" w:hAnsi="Aptos"/>
        </w:rPr>
        <w:t xml:space="preserve">may </w:t>
      </w:r>
      <w:r w:rsidRPr="00AE0426">
        <w:rPr>
          <w:rFonts w:ascii="Aptos" w:hAnsi="Aptos"/>
        </w:rPr>
        <w:t xml:space="preserve">use electronic devices (laptops, tablets, etc.) </w:t>
      </w:r>
      <w:r w:rsidR="00597BED" w:rsidRPr="00AE0426">
        <w:rPr>
          <w:rFonts w:ascii="Aptos" w:hAnsi="Aptos"/>
        </w:rPr>
        <w:t>in class</w:t>
      </w:r>
      <w:r w:rsidR="00FE701A" w:rsidRPr="00AE0426">
        <w:rPr>
          <w:rFonts w:ascii="Aptos" w:hAnsi="Aptos"/>
        </w:rPr>
        <w:t xml:space="preserve">, </w:t>
      </w:r>
      <w:r w:rsidR="00597BED" w:rsidRPr="00AE0426">
        <w:rPr>
          <w:rFonts w:ascii="Aptos" w:hAnsi="Aptos"/>
        </w:rPr>
        <w:t xml:space="preserve">but </w:t>
      </w:r>
      <w:r w:rsidR="00FE701A" w:rsidRPr="00AE0426">
        <w:rPr>
          <w:rFonts w:ascii="Aptos" w:hAnsi="Aptos"/>
        </w:rPr>
        <w:t>research shows that people learn best when taking notes with pen and paper</w:t>
      </w:r>
      <w:r w:rsidRPr="00AE0426">
        <w:rPr>
          <w:rFonts w:ascii="Aptos" w:hAnsi="Aptos"/>
        </w:rPr>
        <w:t xml:space="preserve">. Phones are permitted, </w:t>
      </w:r>
      <w:r w:rsidR="00FE701A" w:rsidRPr="00AE0426">
        <w:rPr>
          <w:rFonts w:ascii="Aptos" w:hAnsi="Aptos"/>
        </w:rPr>
        <w:t xml:space="preserve">but </w:t>
      </w:r>
      <w:r w:rsidRPr="00AE0426">
        <w:rPr>
          <w:rFonts w:ascii="Aptos" w:hAnsi="Aptos"/>
        </w:rPr>
        <w:t>we strongly suggest that you avoid being on your phone (or the internet) during in-person class periods, as you will likely miss important information.</w:t>
      </w:r>
      <w:r w:rsidR="003365B9" w:rsidRPr="00AE0426">
        <w:rPr>
          <w:rFonts w:ascii="Aptos" w:hAnsi="Aptos"/>
        </w:rPr>
        <w:t xml:space="preserve"> </w:t>
      </w:r>
      <w:r w:rsidR="00FE701A" w:rsidRPr="00AE0426">
        <w:rPr>
          <w:rFonts w:ascii="Aptos" w:hAnsi="Aptos"/>
        </w:rPr>
        <w:t>Disruptive behavior in class (including distracting use of technology) will not be tolerated.</w:t>
      </w:r>
    </w:p>
    <w:p w14:paraId="76876E77" w14:textId="77777777" w:rsidR="007D7866" w:rsidRPr="00AE0426" w:rsidRDefault="007D7866">
      <w:pPr>
        <w:pStyle w:val="BodyText"/>
        <w:spacing w:before="2"/>
        <w:rPr>
          <w:rFonts w:ascii="Aptos" w:hAnsi="Aptos"/>
        </w:rPr>
      </w:pPr>
    </w:p>
    <w:p w14:paraId="44A5B2A2" w14:textId="77777777" w:rsidR="007D7866" w:rsidRPr="00AE0426" w:rsidRDefault="001B7320">
      <w:pPr>
        <w:pStyle w:val="BodyText"/>
        <w:ind w:left="160" w:right="161"/>
        <w:rPr>
          <w:rFonts w:ascii="Aptos" w:hAnsi="Aptos"/>
        </w:rPr>
      </w:pPr>
      <w:r w:rsidRPr="00AE0426">
        <w:rPr>
          <w:rFonts w:ascii="Aptos" w:hAnsi="Aptos"/>
          <w:b/>
          <w:u w:val="thick"/>
        </w:rPr>
        <w:t>Limits to Confidentiality:</w:t>
      </w:r>
      <w:r w:rsidRPr="00AE0426">
        <w:rPr>
          <w:rFonts w:ascii="Aptos" w:hAnsi="Aptos"/>
          <w:b/>
        </w:rPr>
        <w:t xml:space="preserve"> </w:t>
      </w:r>
      <w:r w:rsidRPr="00AE0426">
        <w:rPr>
          <w:rFonts w:ascii="Aptos" w:hAnsi="Aptos"/>
        </w:rPr>
        <w:t>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23C2BDCE" w14:textId="77777777" w:rsidR="007D7866" w:rsidRPr="00AE0426" w:rsidRDefault="007D7866">
      <w:pPr>
        <w:pStyle w:val="BodyText"/>
        <w:spacing w:before="9"/>
        <w:rPr>
          <w:rFonts w:ascii="Aptos" w:hAnsi="Aptos"/>
        </w:rPr>
      </w:pPr>
    </w:p>
    <w:p w14:paraId="512A39A7" w14:textId="79BF657E" w:rsidR="007D7866" w:rsidRPr="00AE0426" w:rsidRDefault="001B7320" w:rsidP="008C4E12">
      <w:pPr>
        <w:pStyle w:val="ListParagraph"/>
        <w:numPr>
          <w:ilvl w:val="0"/>
          <w:numId w:val="6"/>
        </w:numPr>
        <w:tabs>
          <w:tab w:val="left" w:pos="296"/>
        </w:tabs>
        <w:rPr>
          <w:rFonts w:ascii="Aptos" w:hAnsi="Aptos"/>
        </w:rPr>
      </w:pPr>
      <w:r w:rsidRPr="00AE0426">
        <w:rPr>
          <w:rFonts w:ascii="Aptos" w:hAnsi="Aptos"/>
        </w:rPr>
        <w:t>Suspected child abuse/neglect, even if this maltreatment happened when you were a</w:t>
      </w:r>
      <w:r w:rsidRPr="00AE0426">
        <w:rPr>
          <w:rFonts w:ascii="Aptos" w:hAnsi="Aptos"/>
          <w:spacing w:val="-41"/>
        </w:rPr>
        <w:t xml:space="preserve"> </w:t>
      </w:r>
      <w:r w:rsidRPr="00AE0426">
        <w:rPr>
          <w:rFonts w:ascii="Aptos" w:hAnsi="Aptos"/>
        </w:rPr>
        <w:t>child,</w:t>
      </w:r>
    </w:p>
    <w:p w14:paraId="04785834" w14:textId="2CBE33AB" w:rsidR="007D7866" w:rsidRPr="00AE0426" w:rsidRDefault="001B7320" w:rsidP="008C4E12">
      <w:pPr>
        <w:pStyle w:val="ListParagraph"/>
        <w:numPr>
          <w:ilvl w:val="0"/>
          <w:numId w:val="6"/>
        </w:numPr>
        <w:tabs>
          <w:tab w:val="left" w:pos="296"/>
        </w:tabs>
        <w:spacing w:line="242" w:lineRule="auto"/>
        <w:ind w:right="734"/>
        <w:rPr>
          <w:rFonts w:ascii="Aptos" w:hAnsi="Aptos"/>
        </w:rPr>
      </w:pPr>
      <w:r w:rsidRPr="00AE0426">
        <w:rPr>
          <w:rFonts w:ascii="Aptos" w:hAnsi="Aptos"/>
        </w:rPr>
        <w:t>Allegations of sexual assault or sexual harassment when they involve MSU</w:t>
      </w:r>
      <w:r w:rsidRPr="00AE0426">
        <w:rPr>
          <w:rFonts w:ascii="Aptos" w:hAnsi="Aptos"/>
          <w:spacing w:val="-42"/>
        </w:rPr>
        <w:t xml:space="preserve"> </w:t>
      </w:r>
      <w:r w:rsidRPr="00AE0426">
        <w:rPr>
          <w:rFonts w:ascii="Aptos" w:hAnsi="Aptos"/>
        </w:rPr>
        <w:t>students,</w:t>
      </w:r>
      <w:r w:rsidR="008C4E12" w:rsidRPr="00AE0426">
        <w:rPr>
          <w:rFonts w:ascii="Aptos" w:hAnsi="Aptos"/>
        </w:rPr>
        <w:t xml:space="preserve"> </w:t>
      </w:r>
      <w:r w:rsidRPr="00AE0426">
        <w:rPr>
          <w:rFonts w:ascii="Aptos" w:hAnsi="Aptos"/>
        </w:rPr>
        <w:t>faculty, or staff,</w:t>
      </w:r>
      <w:r w:rsidRPr="00AE0426">
        <w:rPr>
          <w:rFonts w:ascii="Aptos" w:hAnsi="Aptos"/>
          <w:spacing w:val="-7"/>
        </w:rPr>
        <w:t xml:space="preserve"> </w:t>
      </w:r>
      <w:r w:rsidRPr="00AE0426">
        <w:rPr>
          <w:rFonts w:ascii="Aptos" w:hAnsi="Aptos"/>
        </w:rPr>
        <w:t>and</w:t>
      </w:r>
    </w:p>
    <w:p w14:paraId="17DC6F2D" w14:textId="77777777" w:rsidR="007D7866" w:rsidRPr="00AE0426" w:rsidRDefault="001B7320" w:rsidP="008C4E12">
      <w:pPr>
        <w:pStyle w:val="ListParagraph"/>
        <w:numPr>
          <w:ilvl w:val="0"/>
          <w:numId w:val="6"/>
        </w:numPr>
        <w:tabs>
          <w:tab w:val="left" w:pos="296"/>
        </w:tabs>
        <w:rPr>
          <w:rFonts w:ascii="Aptos" w:hAnsi="Aptos"/>
        </w:rPr>
      </w:pPr>
      <w:r w:rsidRPr="00AE0426">
        <w:rPr>
          <w:rFonts w:ascii="Aptos" w:hAnsi="Aptos"/>
        </w:rPr>
        <w:t>Credible threats of harm to oneself or to</w:t>
      </w:r>
      <w:r w:rsidRPr="00AE0426">
        <w:rPr>
          <w:rFonts w:ascii="Aptos" w:hAnsi="Aptos"/>
          <w:spacing w:val="-12"/>
        </w:rPr>
        <w:t xml:space="preserve"> </w:t>
      </w:r>
      <w:r w:rsidRPr="00AE0426">
        <w:rPr>
          <w:rFonts w:ascii="Aptos" w:hAnsi="Aptos"/>
        </w:rPr>
        <w:t>others.</w:t>
      </w:r>
    </w:p>
    <w:p w14:paraId="7EA1D23B" w14:textId="77777777" w:rsidR="007D7866" w:rsidRPr="00AE0426" w:rsidRDefault="007D7866">
      <w:pPr>
        <w:pStyle w:val="BodyText"/>
        <w:spacing w:before="1"/>
        <w:rPr>
          <w:rFonts w:ascii="Aptos" w:hAnsi="Aptos"/>
        </w:rPr>
      </w:pPr>
    </w:p>
    <w:p w14:paraId="210B2D2D" w14:textId="77777777" w:rsidR="007D7866" w:rsidRPr="00AE0426" w:rsidRDefault="001B7320">
      <w:pPr>
        <w:pStyle w:val="BodyText"/>
        <w:ind w:left="160" w:right="25"/>
        <w:rPr>
          <w:rFonts w:ascii="Aptos" w:hAnsi="Aptos"/>
        </w:rPr>
      </w:pPr>
      <w:r w:rsidRPr="00AE0426">
        <w:rPr>
          <w:rFonts w:ascii="Aptos" w:hAnsi="Aptos"/>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17">
        <w:r w:rsidRPr="00AE0426">
          <w:rPr>
            <w:rFonts w:ascii="Aptos" w:hAnsi="Aptos"/>
            <w:color w:val="993300"/>
          </w:rPr>
          <w:t>MSU Counseling</w:t>
        </w:r>
      </w:hyperlink>
      <w:r w:rsidRPr="00AE0426">
        <w:rPr>
          <w:rFonts w:ascii="Aptos" w:hAnsi="Aptos"/>
          <w:color w:val="993300"/>
        </w:rPr>
        <w:t xml:space="preserve"> </w:t>
      </w:r>
      <w:hyperlink r:id="rId18">
        <w:r w:rsidRPr="00AE0426">
          <w:rPr>
            <w:rFonts w:ascii="Aptos" w:hAnsi="Aptos"/>
            <w:color w:val="993300"/>
          </w:rPr>
          <w:t>Center</w:t>
        </w:r>
      </w:hyperlink>
      <w:r w:rsidRPr="00AE0426">
        <w:rPr>
          <w:rFonts w:ascii="Aptos" w:hAnsi="Aptos"/>
        </w:rPr>
        <w:t>.</w:t>
      </w:r>
    </w:p>
    <w:p w14:paraId="44D0E80C" w14:textId="77777777" w:rsidR="007D7866" w:rsidRPr="00AE0426" w:rsidRDefault="007D7866">
      <w:pPr>
        <w:pStyle w:val="BodyText"/>
        <w:spacing w:before="6"/>
        <w:rPr>
          <w:rFonts w:ascii="Aptos" w:hAnsi="Aptos"/>
        </w:rPr>
      </w:pPr>
    </w:p>
    <w:p w14:paraId="1D62DFE4" w14:textId="77777777" w:rsidR="007D7866" w:rsidRPr="00AE0426" w:rsidRDefault="001B7320">
      <w:pPr>
        <w:pStyle w:val="BodyText"/>
        <w:spacing w:line="237" w:lineRule="auto"/>
        <w:ind w:left="160" w:right="246"/>
        <w:rPr>
          <w:rFonts w:ascii="Aptos" w:hAnsi="Aptos"/>
        </w:rPr>
      </w:pPr>
      <w:r w:rsidRPr="00AE0426">
        <w:rPr>
          <w:rFonts w:ascii="Aptos" w:hAnsi="Aptos"/>
          <w:b/>
          <w:u w:val="thick"/>
        </w:rPr>
        <w:t>Mental Health Services</w:t>
      </w:r>
      <w:r w:rsidRPr="00AE0426">
        <w:rPr>
          <w:rFonts w:ascii="Aptos" w:hAnsi="Aptos"/>
          <w:b/>
        </w:rPr>
        <w:t xml:space="preserve">: </w:t>
      </w:r>
      <w:r w:rsidRPr="00AE0426">
        <w:rPr>
          <w:rFonts w:ascii="Aptos" w:hAnsi="Aptos"/>
        </w:rPr>
        <w:t xml:space="preserve">College students are often confronted with situations that may </w:t>
      </w:r>
      <w:r w:rsidRPr="00AE0426">
        <w:rPr>
          <w:rFonts w:ascii="Aptos" w:hAnsi="Aptos"/>
        </w:rPr>
        <w:lastRenderedPageBreak/>
        <w:t xml:space="preserve">interfere with academic success such as stress, trauma, sleep problems, juggling responsibilities, life events, relationship concerns, and feelings of anxiety, hopelessness, or depression. If you or a friend </w:t>
      </w:r>
      <w:proofErr w:type="gramStart"/>
      <w:r w:rsidRPr="00AE0426">
        <w:rPr>
          <w:rFonts w:ascii="Aptos" w:hAnsi="Aptos"/>
        </w:rPr>
        <w:t>is</w:t>
      </w:r>
      <w:proofErr w:type="gramEnd"/>
      <w:r w:rsidRPr="00AE0426">
        <w:rPr>
          <w:rFonts w:ascii="Aptos" w:hAnsi="Aptos"/>
        </w:rPr>
        <w:t xml:space="preserve"> struggling, we strongly encourage you to seek support.</w:t>
      </w:r>
    </w:p>
    <w:p w14:paraId="2DE73367" w14:textId="77777777" w:rsidR="00FE701A" w:rsidRPr="00AE0426" w:rsidRDefault="00FE701A">
      <w:pPr>
        <w:pStyle w:val="BodyText"/>
        <w:spacing w:line="237" w:lineRule="auto"/>
        <w:ind w:left="160" w:right="246"/>
        <w:rPr>
          <w:rFonts w:ascii="Aptos" w:hAnsi="Aptos"/>
        </w:rPr>
      </w:pPr>
    </w:p>
    <w:p w14:paraId="7533E4E6" w14:textId="6E9DCE71" w:rsidR="007D7866" w:rsidRPr="00AE0426" w:rsidRDefault="001B7320">
      <w:pPr>
        <w:pStyle w:val="BodyText"/>
        <w:spacing w:before="7"/>
        <w:ind w:left="160"/>
        <w:rPr>
          <w:rFonts w:ascii="Aptos" w:hAnsi="Aptos"/>
        </w:rPr>
      </w:pPr>
      <w:r w:rsidRPr="00AE0426">
        <w:rPr>
          <w:rFonts w:ascii="Aptos" w:hAnsi="Aptos"/>
        </w:rPr>
        <w:t>Helpful, effective resources are available on campus, and most are at no</w:t>
      </w:r>
      <w:r w:rsidR="00FE701A" w:rsidRPr="00AE0426">
        <w:rPr>
          <w:rFonts w:ascii="Aptos" w:hAnsi="Aptos"/>
        </w:rPr>
        <w:t xml:space="preserve"> </w:t>
      </w:r>
      <w:r w:rsidRPr="00AE0426">
        <w:rPr>
          <w:rFonts w:ascii="Aptos" w:hAnsi="Aptos"/>
        </w:rPr>
        <w:t>charge.</w:t>
      </w:r>
    </w:p>
    <w:p w14:paraId="62E138CC" w14:textId="77777777" w:rsidR="007D7866" w:rsidRPr="00AE0426" w:rsidRDefault="007D7866">
      <w:pPr>
        <w:pStyle w:val="BodyText"/>
        <w:spacing w:before="6"/>
        <w:rPr>
          <w:rFonts w:ascii="Aptos" w:hAnsi="Aptos"/>
        </w:rPr>
      </w:pPr>
    </w:p>
    <w:p w14:paraId="754CE3DD" w14:textId="77777777" w:rsidR="007D7866" w:rsidRPr="00AE0426" w:rsidRDefault="001B7320">
      <w:pPr>
        <w:pStyle w:val="ListParagraph"/>
        <w:numPr>
          <w:ilvl w:val="1"/>
          <w:numId w:val="1"/>
        </w:numPr>
        <w:tabs>
          <w:tab w:val="left" w:pos="880"/>
          <w:tab w:val="left" w:pos="881"/>
        </w:tabs>
        <w:ind w:right="198"/>
        <w:rPr>
          <w:rFonts w:ascii="Aptos" w:hAnsi="Aptos"/>
        </w:rPr>
      </w:pPr>
      <w:r w:rsidRPr="00AE0426">
        <w:rPr>
          <w:rFonts w:ascii="Aptos" w:hAnsi="Aptos"/>
        </w:rPr>
        <w:t>Check-in with your academic advisor if you are struggling in multiple classes,</w:t>
      </w:r>
      <w:r w:rsidRPr="00AE0426">
        <w:rPr>
          <w:rFonts w:ascii="Aptos" w:hAnsi="Aptos"/>
          <w:spacing w:val="-44"/>
        </w:rPr>
        <w:t xml:space="preserve"> </w:t>
      </w:r>
      <w:r w:rsidRPr="00AE0426">
        <w:rPr>
          <w:rFonts w:ascii="Aptos" w:hAnsi="Aptos"/>
        </w:rPr>
        <w:t>unsure whether you are making the most of your time at MSU, or unsure what academic resources are available at</w:t>
      </w:r>
      <w:r w:rsidRPr="00AE0426">
        <w:rPr>
          <w:rFonts w:ascii="Aptos" w:hAnsi="Aptos"/>
          <w:spacing w:val="-4"/>
        </w:rPr>
        <w:t xml:space="preserve"> </w:t>
      </w:r>
      <w:r w:rsidRPr="00AE0426">
        <w:rPr>
          <w:rFonts w:ascii="Aptos" w:hAnsi="Aptos"/>
        </w:rPr>
        <w:t>MSU.</w:t>
      </w:r>
    </w:p>
    <w:p w14:paraId="21CE9BDC" w14:textId="77777777" w:rsidR="007D7866" w:rsidRPr="00AE0426" w:rsidRDefault="001B7320">
      <w:pPr>
        <w:pStyle w:val="ListParagraph"/>
        <w:numPr>
          <w:ilvl w:val="1"/>
          <w:numId w:val="1"/>
        </w:numPr>
        <w:tabs>
          <w:tab w:val="left" w:pos="880"/>
          <w:tab w:val="left" w:pos="881"/>
        </w:tabs>
        <w:spacing w:line="242" w:lineRule="auto"/>
        <w:ind w:right="769"/>
        <w:rPr>
          <w:rFonts w:ascii="Aptos" w:hAnsi="Aptos"/>
        </w:rPr>
      </w:pPr>
      <w:r w:rsidRPr="00AE0426">
        <w:rPr>
          <w:rFonts w:ascii="Aptos" w:hAnsi="Aptos"/>
        </w:rPr>
        <w:t>Access CAPS Services for new counseling and psychiatric services by</w:t>
      </w:r>
      <w:r w:rsidRPr="00AE0426">
        <w:rPr>
          <w:rFonts w:ascii="Aptos" w:hAnsi="Aptos"/>
          <w:spacing w:val="-32"/>
        </w:rPr>
        <w:t xml:space="preserve"> </w:t>
      </w:r>
      <w:r w:rsidRPr="00AE0426">
        <w:rPr>
          <w:rFonts w:ascii="Aptos" w:hAnsi="Aptos"/>
        </w:rPr>
        <w:t>making a</w:t>
      </w:r>
      <w:r w:rsidRPr="00AE0426">
        <w:rPr>
          <w:rFonts w:ascii="Aptos" w:hAnsi="Aptos"/>
          <w:color w:val="993300"/>
        </w:rPr>
        <w:t xml:space="preserve"> </w:t>
      </w:r>
      <w:hyperlink r:id="rId19">
        <w:r w:rsidRPr="00AE0426">
          <w:rPr>
            <w:rFonts w:ascii="Aptos" w:hAnsi="Aptos"/>
            <w:color w:val="993300"/>
            <w:u w:val="single" w:color="993300"/>
          </w:rPr>
          <w:t>CAPS Phone Request</w:t>
        </w:r>
        <w:r w:rsidRPr="00AE0426">
          <w:rPr>
            <w:rFonts w:ascii="Aptos" w:hAnsi="Aptos"/>
            <w:color w:val="993300"/>
          </w:rPr>
          <w:t xml:space="preserve"> </w:t>
        </w:r>
      </w:hyperlink>
      <w:r w:rsidRPr="00AE0426">
        <w:rPr>
          <w:rFonts w:ascii="Aptos" w:hAnsi="Aptos"/>
        </w:rPr>
        <w:t>at</w:t>
      </w:r>
      <w:hyperlink r:id="rId20">
        <w:r w:rsidRPr="00AE0426">
          <w:rPr>
            <w:rFonts w:ascii="Aptos" w:hAnsi="Aptos"/>
            <w:color w:val="993300"/>
            <w:u w:val="single" w:color="993300"/>
          </w:rPr>
          <w:t xml:space="preserve"> https://msu.co1.qualtrics.com/jfe/form/SV_9GNsDVC3VlH3wnr</w:t>
        </w:r>
      </w:hyperlink>
      <w:r w:rsidRPr="00AE0426">
        <w:rPr>
          <w:rFonts w:ascii="Aptos" w:hAnsi="Aptos"/>
        </w:rPr>
        <w:t>.</w:t>
      </w:r>
    </w:p>
    <w:p w14:paraId="0E3E0318" w14:textId="77777777" w:rsidR="007D7866" w:rsidRPr="00AE0426" w:rsidRDefault="001B7320" w:rsidP="00C96B9F">
      <w:pPr>
        <w:pStyle w:val="ListParagraph"/>
        <w:numPr>
          <w:ilvl w:val="1"/>
          <w:numId w:val="1"/>
        </w:numPr>
        <w:tabs>
          <w:tab w:val="left" w:pos="880"/>
          <w:tab w:val="left" w:pos="881"/>
        </w:tabs>
        <w:spacing w:before="84"/>
        <w:ind w:right="297"/>
        <w:rPr>
          <w:rFonts w:ascii="Aptos" w:hAnsi="Aptos"/>
        </w:rPr>
      </w:pPr>
      <w:r w:rsidRPr="00AE0426">
        <w:rPr>
          <w:rFonts w:ascii="Aptos" w:hAnsi="Aptos"/>
        </w:rPr>
        <w:t xml:space="preserve">CAPS </w:t>
      </w:r>
      <w:proofErr w:type="gramStart"/>
      <w:r w:rsidRPr="00AE0426">
        <w:rPr>
          <w:rFonts w:ascii="Aptos" w:hAnsi="Aptos"/>
        </w:rPr>
        <w:t>is providing</w:t>
      </w:r>
      <w:proofErr w:type="gramEnd"/>
      <w:r w:rsidRPr="00AE0426">
        <w:rPr>
          <w:rFonts w:ascii="Aptos" w:hAnsi="Aptos"/>
        </w:rPr>
        <w:t xml:space="preserve"> remote crisis services 24/7/365. Students can call 517-355-8270 and press “1” at the prompt to speak with a crisis counselor. Other prompt options are available for those not in</w:t>
      </w:r>
      <w:r w:rsidRPr="00AE0426">
        <w:rPr>
          <w:rFonts w:ascii="Aptos" w:hAnsi="Aptos"/>
          <w:spacing w:val="-5"/>
        </w:rPr>
        <w:t xml:space="preserve"> </w:t>
      </w:r>
      <w:r w:rsidRPr="00AE0426">
        <w:rPr>
          <w:rFonts w:ascii="Aptos" w:hAnsi="Aptos"/>
        </w:rPr>
        <w:t>crisis.</w:t>
      </w:r>
      <w:r w:rsidR="00C96B9F" w:rsidRPr="00AE0426">
        <w:rPr>
          <w:rFonts w:ascii="Aptos" w:hAnsi="Aptos"/>
        </w:rPr>
        <w:t xml:space="preserve"> </w:t>
      </w:r>
      <w:r w:rsidRPr="00AE0426">
        <w:rPr>
          <w:rFonts w:ascii="Aptos" w:hAnsi="Aptos"/>
        </w:rPr>
        <w:t>Visit</w:t>
      </w:r>
      <w:r w:rsidRPr="00AE0426">
        <w:rPr>
          <w:rFonts w:ascii="Aptos" w:hAnsi="Aptos"/>
          <w:color w:val="993300"/>
        </w:rPr>
        <w:t xml:space="preserve"> </w:t>
      </w:r>
      <w:hyperlink r:id="rId21">
        <w:r w:rsidRPr="00AE0426">
          <w:rPr>
            <w:rFonts w:ascii="Aptos" w:hAnsi="Aptos"/>
            <w:color w:val="993300"/>
            <w:u w:val="single" w:color="993300"/>
          </w:rPr>
          <w:t>https://caps.msu.edu</w:t>
        </w:r>
        <w:r w:rsidRPr="00AE0426">
          <w:rPr>
            <w:rFonts w:ascii="Aptos" w:hAnsi="Aptos"/>
            <w:color w:val="993300"/>
          </w:rPr>
          <w:t xml:space="preserve"> </w:t>
        </w:r>
      </w:hyperlink>
      <w:r w:rsidRPr="00AE0426">
        <w:rPr>
          <w:rFonts w:ascii="Aptos" w:hAnsi="Aptos"/>
        </w:rPr>
        <w:t>for additional information and</w:t>
      </w:r>
      <w:r w:rsidRPr="00AE0426">
        <w:rPr>
          <w:rFonts w:ascii="Aptos" w:hAnsi="Aptos"/>
          <w:spacing w:val="-4"/>
        </w:rPr>
        <w:t xml:space="preserve"> </w:t>
      </w:r>
      <w:r w:rsidRPr="00AE0426">
        <w:rPr>
          <w:rFonts w:ascii="Aptos" w:hAnsi="Aptos"/>
        </w:rPr>
        <w:t>resources.</w:t>
      </w:r>
    </w:p>
    <w:p w14:paraId="7C095DB9" w14:textId="77777777" w:rsidR="007D7866" w:rsidRPr="00AE0426" w:rsidRDefault="007D7866">
      <w:pPr>
        <w:pStyle w:val="BodyText"/>
        <w:rPr>
          <w:rFonts w:ascii="Aptos" w:hAnsi="Aptos"/>
        </w:rPr>
      </w:pPr>
    </w:p>
    <w:p w14:paraId="31A92730" w14:textId="325228BF" w:rsidR="007D7866" w:rsidRPr="00AE0426" w:rsidRDefault="001B7320" w:rsidP="00597BED">
      <w:pPr>
        <w:pStyle w:val="BodyText"/>
        <w:spacing w:before="93"/>
        <w:ind w:left="160" w:right="119"/>
        <w:rPr>
          <w:rFonts w:ascii="Aptos" w:hAnsi="Aptos"/>
        </w:rPr>
      </w:pPr>
      <w:r w:rsidRPr="00AE0426">
        <w:rPr>
          <w:rFonts w:ascii="Aptos" w:hAnsi="Aptos"/>
          <w:b/>
          <w:u w:val="thick"/>
        </w:rPr>
        <w:t>Academic Honesty</w:t>
      </w:r>
      <w:r w:rsidRPr="00AE0426">
        <w:rPr>
          <w:rFonts w:ascii="Aptos" w:hAnsi="Aptos"/>
          <w:b/>
        </w:rPr>
        <w:t xml:space="preserve">: </w:t>
      </w:r>
      <w:r w:rsidRPr="00AE0426">
        <w:rPr>
          <w:rFonts w:ascii="Aptos" w:hAnsi="Aptos"/>
        </w:rPr>
        <w:t xml:space="preserve">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w:t>
      </w:r>
      <w:r w:rsidRPr="00AE0426">
        <w:rPr>
          <w:rFonts w:ascii="Aptos" w:hAnsi="Aptos"/>
          <w:spacing w:val="-4"/>
        </w:rPr>
        <w:t xml:space="preserve">In </w:t>
      </w:r>
      <w:r w:rsidRPr="00AE0426">
        <w:rPr>
          <w:rFonts w:ascii="Aptos" w:hAnsi="Aptos"/>
        </w:rPr>
        <w:t>addition, Article 2.III.B.2 of the Student Rights and Responsibilities (</w:t>
      </w:r>
      <w:hyperlink r:id="rId22">
        <w:r w:rsidRPr="00AE0426">
          <w:rPr>
            <w:rFonts w:ascii="Aptos" w:hAnsi="Aptos"/>
            <w:color w:val="993300"/>
            <w:u w:val="single" w:color="993300"/>
          </w:rPr>
          <w:t>SRR</w:t>
        </w:r>
      </w:hyperlink>
      <w:r w:rsidRPr="00AE0426">
        <w:rPr>
          <w:rFonts w:ascii="Aptos" w:hAnsi="Aptos"/>
        </w:rPr>
        <w:t xml:space="preserve">) states that "The student shares with the faculty the responsibility for maintaining the integrity of scholarship, grades, and professional standards." The Psychology Department adheres to the policies on academic honesty as specified in </w:t>
      </w:r>
      <w:hyperlink r:id="rId23">
        <w:r w:rsidRPr="00AE0426">
          <w:rPr>
            <w:rFonts w:ascii="Aptos" w:hAnsi="Aptos"/>
            <w:color w:val="993300"/>
            <w:u w:val="single" w:color="993300"/>
          </w:rPr>
          <w:t>General Student Regulations 1.0, Protection of Scholarship and Grades</w:t>
        </w:r>
      </w:hyperlink>
      <w:r w:rsidRPr="00AE0426">
        <w:rPr>
          <w:rFonts w:ascii="Aptos" w:hAnsi="Aptos"/>
        </w:rPr>
        <w:t xml:space="preserve">; </w:t>
      </w:r>
      <w:hyperlink r:id="rId24">
        <w:r w:rsidRPr="00AE0426">
          <w:rPr>
            <w:rFonts w:ascii="Aptos" w:hAnsi="Aptos"/>
            <w:color w:val="993300"/>
            <w:u w:val="single" w:color="993300"/>
          </w:rPr>
          <w:t>the all-</w:t>
        </w:r>
      </w:hyperlink>
      <w:r w:rsidRPr="00AE0426">
        <w:rPr>
          <w:rFonts w:ascii="Aptos" w:hAnsi="Aptos"/>
          <w:color w:val="993300"/>
        </w:rPr>
        <w:t xml:space="preserve"> </w:t>
      </w:r>
      <w:hyperlink r:id="rId25">
        <w:r w:rsidRPr="00AE0426">
          <w:rPr>
            <w:rFonts w:ascii="Aptos" w:hAnsi="Aptos"/>
            <w:color w:val="993300"/>
            <w:u w:val="single" w:color="993300"/>
          </w:rPr>
          <w:t>University Policy on Integrity of Scholarship and Grades</w:t>
        </w:r>
      </w:hyperlink>
      <w:r w:rsidRPr="00AE0426">
        <w:rPr>
          <w:rFonts w:ascii="Aptos" w:hAnsi="Aptos"/>
        </w:rPr>
        <w:t xml:space="preserve">; and </w:t>
      </w:r>
      <w:hyperlink r:id="rId26">
        <w:r w:rsidRPr="00AE0426">
          <w:rPr>
            <w:rFonts w:ascii="Aptos" w:hAnsi="Aptos"/>
            <w:color w:val="993300"/>
            <w:u w:val="single" w:color="993300"/>
          </w:rPr>
          <w:t>Ordinance 17.00,</w:t>
        </w:r>
      </w:hyperlink>
      <w:r w:rsidRPr="00AE0426">
        <w:rPr>
          <w:rFonts w:ascii="Aptos" w:hAnsi="Aptos"/>
          <w:color w:val="993300"/>
        </w:rPr>
        <w:t xml:space="preserve"> </w:t>
      </w:r>
      <w:hyperlink r:id="rId27">
        <w:r w:rsidRPr="00AE0426">
          <w:rPr>
            <w:rFonts w:ascii="Aptos" w:hAnsi="Aptos"/>
            <w:color w:val="993300"/>
            <w:u w:val="single" w:color="993300"/>
          </w:rPr>
          <w:t>Examinations</w:t>
        </w:r>
      </w:hyperlink>
      <w:r w:rsidRPr="00AE0426">
        <w:rPr>
          <w:rFonts w:ascii="Aptos" w:hAnsi="Aptos"/>
        </w:rPr>
        <w:t xml:space="preserve">. Therefore, unless authorized by your instructor, you are expected </w:t>
      </w:r>
      <w:proofErr w:type="gramStart"/>
      <w:r w:rsidRPr="00AE0426">
        <w:rPr>
          <w:rFonts w:ascii="Aptos" w:hAnsi="Aptos"/>
        </w:rPr>
        <w:t>to  complete</w:t>
      </w:r>
      <w:proofErr w:type="gramEnd"/>
      <w:r w:rsidRPr="00AE0426">
        <w:rPr>
          <w:rFonts w:ascii="Aptos" w:hAnsi="Aptos"/>
        </w:rPr>
        <w:t xml:space="preserve"> all course assignments, including homework, lab work, quizzes, tests and exams, without assistance from any source. You are expected to develop original work for this course; therefore, you may not submit course work you completed for another course</w:t>
      </w:r>
      <w:r w:rsidR="00597BED" w:rsidRPr="00AE0426">
        <w:rPr>
          <w:rFonts w:ascii="Aptos" w:hAnsi="Aptos"/>
        </w:rPr>
        <w:t xml:space="preserve">, or work that is based on another student’s work (whether they are </w:t>
      </w:r>
      <w:proofErr w:type="gramStart"/>
      <w:r w:rsidR="00597BED" w:rsidRPr="00AE0426">
        <w:rPr>
          <w:rFonts w:ascii="Aptos" w:hAnsi="Aptos"/>
        </w:rPr>
        <w:t>in</w:t>
      </w:r>
      <w:proofErr w:type="gramEnd"/>
      <w:r w:rsidR="00597BED" w:rsidRPr="00AE0426">
        <w:rPr>
          <w:rFonts w:ascii="Aptos" w:hAnsi="Aptos"/>
        </w:rPr>
        <w:t xml:space="preserve"> this course or not)</w:t>
      </w:r>
      <w:r w:rsidRPr="00AE0426">
        <w:rPr>
          <w:rFonts w:ascii="Aptos" w:hAnsi="Aptos"/>
        </w:rPr>
        <w:t xml:space="preserve">. Students who violate MSU academic integrity rules may receive a penalty grade, including a failing grade on the assignment or in the course. Contact your instructor if you are unsure about the appropriateness of your course work. (See also the </w:t>
      </w:r>
      <w:hyperlink r:id="rId28">
        <w:r w:rsidRPr="00AE0426">
          <w:rPr>
            <w:rFonts w:ascii="Aptos" w:hAnsi="Aptos"/>
            <w:color w:val="993300"/>
            <w:u w:val="single" w:color="993300"/>
          </w:rPr>
          <w:t>Academic Integrity webpage</w:t>
        </w:r>
      </w:hyperlink>
      <w:r w:rsidRPr="00AE0426">
        <w:rPr>
          <w:rFonts w:ascii="Aptos" w:hAnsi="Aptos"/>
        </w:rPr>
        <w:t>.)</w:t>
      </w:r>
    </w:p>
    <w:p w14:paraId="41513CA5" w14:textId="77777777" w:rsidR="007D7866" w:rsidRPr="00AE0426" w:rsidRDefault="007D7866">
      <w:pPr>
        <w:pStyle w:val="BodyText"/>
        <w:spacing w:before="7"/>
        <w:rPr>
          <w:rFonts w:ascii="Aptos" w:hAnsi="Aptos"/>
        </w:rPr>
      </w:pPr>
    </w:p>
    <w:p w14:paraId="64906878" w14:textId="7EE89954" w:rsidR="007D7866" w:rsidRPr="00AE0426" w:rsidRDefault="001B7320">
      <w:pPr>
        <w:spacing w:before="95" w:line="237" w:lineRule="auto"/>
        <w:ind w:left="160" w:right="222"/>
        <w:rPr>
          <w:rFonts w:ascii="Aptos" w:hAnsi="Aptos" w:cs="Arial"/>
          <w:sz w:val="22"/>
          <w:szCs w:val="22"/>
        </w:rPr>
      </w:pPr>
      <w:r w:rsidRPr="00AE0426">
        <w:rPr>
          <w:rFonts w:ascii="Aptos" w:hAnsi="Aptos" w:cs="Arial"/>
          <w:b/>
          <w:sz w:val="22"/>
          <w:szCs w:val="22"/>
          <w:u w:val="thick"/>
        </w:rPr>
        <w:t xml:space="preserve">Acceptable and Unacceptable </w:t>
      </w:r>
      <w:r w:rsidRPr="00AE0426">
        <w:rPr>
          <w:rFonts w:ascii="Aptos" w:hAnsi="Aptos" w:cs="Arial"/>
          <w:b/>
          <w:spacing w:val="-3"/>
          <w:sz w:val="22"/>
          <w:szCs w:val="22"/>
          <w:u w:val="thick"/>
        </w:rPr>
        <w:t xml:space="preserve">Use </w:t>
      </w:r>
      <w:r w:rsidRPr="00AE0426">
        <w:rPr>
          <w:rFonts w:ascii="Aptos" w:hAnsi="Aptos" w:cs="Arial"/>
          <w:b/>
          <w:sz w:val="22"/>
          <w:szCs w:val="22"/>
          <w:u w:val="thick"/>
        </w:rPr>
        <w:t>of AI:</w:t>
      </w:r>
      <w:r w:rsidRPr="00AE0426">
        <w:rPr>
          <w:rFonts w:ascii="Aptos" w:hAnsi="Aptos" w:cs="Arial"/>
          <w:b/>
          <w:sz w:val="22"/>
          <w:szCs w:val="22"/>
        </w:rPr>
        <w:t xml:space="preserve"> </w:t>
      </w:r>
      <w:r w:rsidRPr="00AE0426">
        <w:rPr>
          <w:rFonts w:ascii="Aptos" w:hAnsi="Aptos" w:cs="Arial"/>
          <w:sz w:val="22"/>
          <w:szCs w:val="22"/>
        </w:rPr>
        <w:t xml:space="preserve">Generative AI tools (e.g. ChatGPT) </w:t>
      </w:r>
      <w:r w:rsidR="00597BED" w:rsidRPr="00AE0426">
        <w:rPr>
          <w:rFonts w:ascii="Aptos" w:hAnsi="Aptos" w:cs="Arial"/>
          <w:sz w:val="22"/>
          <w:szCs w:val="22"/>
        </w:rPr>
        <w:t>can be very helpful</w:t>
      </w:r>
      <w:r w:rsidRPr="00AE0426">
        <w:rPr>
          <w:rFonts w:ascii="Aptos" w:hAnsi="Aptos" w:cs="Arial"/>
          <w:sz w:val="22"/>
          <w:szCs w:val="22"/>
        </w:rPr>
        <w:t>.</w:t>
      </w:r>
      <w:r w:rsidR="00597BED" w:rsidRPr="00AE0426">
        <w:rPr>
          <w:rFonts w:ascii="Aptos" w:hAnsi="Aptos" w:cs="Arial"/>
          <w:sz w:val="22"/>
          <w:szCs w:val="22"/>
        </w:rPr>
        <w:t xml:space="preserve"> I use them in my work regularly. But they often give inaccurate, misleading, or shallow answers to questions about complex topics (like psychological disorders). This means *you*, the user, </w:t>
      </w:r>
      <w:proofErr w:type="gramStart"/>
      <w:r w:rsidR="00597BED" w:rsidRPr="00AE0426">
        <w:rPr>
          <w:rFonts w:ascii="Aptos" w:hAnsi="Aptos" w:cs="Arial"/>
          <w:sz w:val="22"/>
          <w:szCs w:val="22"/>
        </w:rPr>
        <w:t>have to</w:t>
      </w:r>
      <w:proofErr w:type="gramEnd"/>
      <w:r w:rsidR="00597BED" w:rsidRPr="00AE0426">
        <w:rPr>
          <w:rFonts w:ascii="Aptos" w:hAnsi="Aptos" w:cs="Arial"/>
          <w:sz w:val="22"/>
          <w:szCs w:val="22"/>
        </w:rPr>
        <w:t xml:space="preserve"> know enough about the material to evaluate the AI’s answer</w:t>
      </w:r>
      <w:r w:rsidR="00942975" w:rsidRPr="00AE0426">
        <w:rPr>
          <w:rFonts w:ascii="Aptos" w:hAnsi="Aptos" w:cs="Arial"/>
          <w:sz w:val="22"/>
          <w:szCs w:val="22"/>
        </w:rPr>
        <w:t xml:space="preserve"> and notice any errors</w:t>
      </w:r>
      <w:r w:rsidR="00597BED" w:rsidRPr="00AE0426">
        <w:rPr>
          <w:rFonts w:ascii="Aptos" w:hAnsi="Aptos" w:cs="Arial"/>
          <w:sz w:val="22"/>
          <w:szCs w:val="22"/>
        </w:rPr>
        <w:t>. This course is designed to teach you the</w:t>
      </w:r>
      <w:r w:rsidR="00942975" w:rsidRPr="00AE0426">
        <w:rPr>
          <w:rFonts w:ascii="Aptos" w:hAnsi="Aptos" w:cs="Arial"/>
          <w:sz w:val="22"/>
          <w:szCs w:val="22"/>
        </w:rPr>
        <w:t xml:space="preserve"> </w:t>
      </w:r>
      <w:r w:rsidR="00597BED" w:rsidRPr="00AE0426">
        <w:rPr>
          <w:rFonts w:ascii="Aptos" w:hAnsi="Aptos" w:cs="Arial"/>
          <w:sz w:val="22"/>
          <w:szCs w:val="22"/>
        </w:rPr>
        <w:t>knowledge you need to evaluate AI answers about psychological disorders. Therefore, it would defeat the purpose of this class to use AI tools in your assignments</w:t>
      </w:r>
      <w:r w:rsidR="00942975" w:rsidRPr="00AE0426">
        <w:rPr>
          <w:rFonts w:ascii="Aptos" w:hAnsi="Aptos" w:cs="Arial"/>
          <w:sz w:val="22"/>
          <w:szCs w:val="22"/>
        </w:rPr>
        <w:t xml:space="preserve">. </w:t>
      </w:r>
      <w:r w:rsidR="00942975" w:rsidRPr="00257FF8">
        <w:rPr>
          <w:rFonts w:ascii="Aptos" w:hAnsi="Aptos" w:cs="Arial"/>
          <w:b/>
          <w:bCs/>
          <w:sz w:val="22"/>
          <w:szCs w:val="22"/>
        </w:rPr>
        <w:t>Some uses of AI (e.g., copy-pasting discussion questions out of ChatGPT</w:t>
      </w:r>
      <w:r w:rsidR="00034A2C" w:rsidRPr="00257FF8">
        <w:rPr>
          <w:rFonts w:ascii="Aptos" w:hAnsi="Aptos" w:cs="Arial"/>
          <w:b/>
          <w:bCs/>
          <w:sz w:val="22"/>
          <w:szCs w:val="22"/>
        </w:rPr>
        <w:t>, using ChatGPT during an open-book quiz</w:t>
      </w:r>
      <w:r w:rsidR="00942975" w:rsidRPr="00257FF8">
        <w:rPr>
          <w:rFonts w:ascii="Aptos" w:hAnsi="Aptos" w:cs="Arial"/>
          <w:b/>
          <w:bCs/>
          <w:sz w:val="22"/>
          <w:szCs w:val="22"/>
        </w:rPr>
        <w:t>) would also violate MSU’s academic honesty policies</w:t>
      </w:r>
      <w:r w:rsidR="00597BED" w:rsidRPr="00AE0426">
        <w:rPr>
          <w:rFonts w:ascii="Aptos" w:hAnsi="Aptos" w:cs="Arial"/>
          <w:sz w:val="22"/>
          <w:szCs w:val="22"/>
        </w:rPr>
        <w:t>.</w:t>
      </w:r>
      <w:r w:rsidR="00942975" w:rsidRPr="00AE0426">
        <w:rPr>
          <w:rFonts w:ascii="Aptos" w:hAnsi="Aptos" w:cs="Arial"/>
          <w:sz w:val="22"/>
          <w:szCs w:val="22"/>
        </w:rPr>
        <w:t xml:space="preserve"> For these reasons,</w:t>
      </w:r>
      <w:r w:rsidR="00597BED" w:rsidRPr="00AE0426">
        <w:rPr>
          <w:rFonts w:ascii="Aptos" w:hAnsi="Aptos" w:cs="Arial"/>
          <w:sz w:val="22"/>
          <w:szCs w:val="22"/>
        </w:rPr>
        <w:t xml:space="preserve"> </w:t>
      </w:r>
      <w:r w:rsidRPr="00257FF8">
        <w:rPr>
          <w:rFonts w:ascii="Aptos" w:hAnsi="Aptos" w:cs="Arial"/>
          <w:b/>
          <w:sz w:val="22"/>
          <w:szCs w:val="22"/>
        </w:rPr>
        <w:t xml:space="preserve">I </w:t>
      </w:r>
      <w:r w:rsidR="00942975" w:rsidRPr="00257FF8">
        <w:rPr>
          <w:rFonts w:ascii="Aptos" w:hAnsi="Aptos" w:cs="Arial"/>
          <w:b/>
          <w:sz w:val="22"/>
          <w:szCs w:val="22"/>
        </w:rPr>
        <w:t xml:space="preserve">strongly </w:t>
      </w:r>
      <w:r w:rsidRPr="00257FF8">
        <w:rPr>
          <w:rFonts w:ascii="Aptos" w:hAnsi="Aptos" w:cs="Arial"/>
          <w:b/>
          <w:sz w:val="22"/>
          <w:szCs w:val="22"/>
        </w:rPr>
        <w:t xml:space="preserve">recommend </w:t>
      </w:r>
      <w:r w:rsidR="00597BED" w:rsidRPr="00257FF8">
        <w:rPr>
          <w:rFonts w:ascii="Aptos" w:hAnsi="Aptos" w:cs="Arial"/>
          <w:b/>
          <w:sz w:val="22"/>
          <w:szCs w:val="22"/>
        </w:rPr>
        <w:t xml:space="preserve">that you do not </w:t>
      </w:r>
      <w:r w:rsidRPr="00257FF8">
        <w:rPr>
          <w:rFonts w:ascii="Aptos" w:hAnsi="Aptos" w:cs="Arial"/>
          <w:b/>
          <w:sz w:val="22"/>
          <w:szCs w:val="22"/>
        </w:rPr>
        <w:t>use</w:t>
      </w:r>
      <w:r w:rsidR="00942975" w:rsidRPr="00257FF8">
        <w:rPr>
          <w:rFonts w:ascii="Aptos" w:hAnsi="Aptos" w:cs="Arial"/>
          <w:b/>
          <w:sz w:val="22"/>
          <w:szCs w:val="22"/>
        </w:rPr>
        <w:t xml:space="preserve"> any</w:t>
      </w:r>
      <w:r w:rsidRPr="00257FF8">
        <w:rPr>
          <w:rFonts w:ascii="Aptos" w:hAnsi="Aptos" w:cs="Arial"/>
          <w:b/>
          <w:sz w:val="22"/>
          <w:szCs w:val="22"/>
        </w:rPr>
        <w:t xml:space="preserve"> AI tools for this class.</w:t>
      </w:r>
      <w:r w:rsidRPr="00AE0426">
        <w:rPr>
          <w:rFonts w:ascii="Aptos" w:hAnsi="Aptos" w:cs="Arial"/>
          <w:b/>
          <w:sz w:val="22"/>
          <w:szCs w:val="22"/>
        </w:rPr>
        <w:t xml:space="preserve"> </w:t>
      </w:r>
    </w:p>
    <w:p w14:paraId="22BA0500" w14:textId="77777777" w:rsidR="00530FF0" w:rsidRPr="00AE0426" w:rsidRDefault="00530FF0">
      <w:pPr>
        <w:ind w:left="160" w:right="441"/>
        <w:rPr>
          <w:rFonts w:ascii="Aptos" w:hAnsi="Aptos" w:cs="Arial"/>
          <w:b/>
          <w:sz w:val="22"/>
          <w:szCs w:val="22"/>
        </w:rPr>
      </w:pPr>
    </w:p>
    <w:p w14:paraId="340DF4B2" w14:textId="77777777" w:rsidR="007D7866" w:rsidRPr="00AE0426" w:rsidRDefault="001B7320">
      <w:pPr>
        <w:pStyle w:val="BodyText"/>
        <w:spacing w:before="1"/>
        <w:ind w:left="160"/>
        <w:rPr>
          <w:rFonts w:ascii="Aptos" w:hAnsi="Aptos"/>
        </w:rPr>
      </w:pPr>
      <w:proofErr w:type="gramStart"/>
      <w:r w:rsidRPr="00AE0426">
        <w:rPr>
          <w:rFonts w:ascii="Aptos" w:hAnsi="Aptos"/>
        </w:rPr>
        <w:t>When</w:t>
      </w:r>
      <w:proofErr w:type="gramEnd"/>
      <w:r w:rsidRPr="00AE0426">
        <w:rPr>
          <w:rFonts w:ascii="Aptos" w:hAnsi="Aptos"/>
        </w:rPr>
        <w:t xml:space="preserve"> in doubt about permitted usage, please ask for clarification.</w:t>
      </w:r>
    </w:p>
    <w:p w14:paraId="16711BE5" w14:textId="77777777" w:rsidR="007D7866" w:rsidRPr="00AE0426" w:rsidRDefault="007D7866">
      <w:pPr>
        <w:pStyle w:val="BodyText"/>
        <w:rPr>
          <w:rFonts w:ascii="Aptos" w:hAnsi="Aptos"/>
        </w:rPr>
      </w:pPr>
    </w:p>
    <w:p w14:paraId="0C47E1C2" w14:textId="77777777" w:rsidR="007D7866" w:rsidRPr="00AE0426" w:rsidRDefault="001B7320">
      <w:pPr>
        <w:pStyle w:val="BodyText"/>
        <w:spacing w:before="1"/>
        <w:ind w:left="160" w:right="111"/>
        <w:rPr>
          <w:rFonts w:ascii="Aptos" w:hAnsi="Aptos"/>
        </w:rPr>
      </w:pPr>
      <w:r w:rsidRPr="00AE0426">
        <w:rPr>
          <w:rFonts w:ascii="Aptos" w:hAnsi="Aptos"/>
          <w:b/>
          <w:u w:val="thick"/>
        </w:rPr>
        <w:lastRenderedPageBreak/>
        <w:t xml:space="preserve">Use and Commercialization </w:t>
      </w:r>
      <w:r w:rsidRPr="00AE0426">
        <w:rPr>
          <w:rFonts w:ascii="Aptos" w:hAnsi="Aptos"/>
          <w:b/>
          <w:spacing w:val="-3"/>
          <w:u w:val="thick"/>
        </w:rPr>
        <w:t xml:space="preserve">of </w:t>
      </w:r>
      <w:r w:rsidRPr="00AE0426">
        <w:rPr>
          <w:rFonts w:ascii="Aptos" w:hAnsi="Aptos"/>
          <w:b/>
          <w:u w:val="thick"/>
        </w:rPr>
        <w:t>Course Material</w:t>
      </w:r>
      <w:r w:rsidRPr="00AE0426">
        <w:rPr>
          <w:rFonts w:ascii="Aptos" w:hAnsi="Aptos"/>
          <w:b/>
        </w:rPr>
        <w:t xml:space="preserve">: </w:t>
      </w:r>
      <w:r w:rsidRPr="00AE0426">
        <w:rPr>
          <w:rFonts w:ascii="Aptos" w:hAnsi="Aptos"/>
        </w:rPr>
        <w:t xml:space="preserve">The materials on the course D2L website are only for the use of students enrolled in this course for purposes associated with this course and may not be retained or further disseminated. Commercialization of lecture notes and university-provided course materials is not permitted in this course. The materials on </w:t>
      </w:r>
      <w:proofErr w:type="gramStart"/>
      <w:r w:rsidRPr="00AE0426">
        <w:rPr>
          <w:rFonts w:ascii="Aptos" w:hAnsi="Aptos"/>
          <w:spacing w:val="2"/>
        </w:rPr>
        <w:t xml:space="preserve">the </w:t>
      </w:r>
      <w:r w:rsidRPr="00AE0426">
        <w:rPr>
          <w:rFonts w:ascii="Aptos" w:hAnsi="Aptos"/>
        </w:rPr>
        <w:t>course</w:t>
      </w:r>
      <w:proofErr w:type="gramEnd"/>
      <w:r w:rsidRPr="00AE0426">
        <w:rPr>
          <w:rFonts w:ascii="Aptos" w:hAnsi="Aptos"/>
        </w:rPr>
        <w:t xml:space="preserve"> D2L website may be protected by copyright; any further use of this material may be in violation of federal copyright</w:t>
      </w:r>
      <w:r w:rsidRPr="00AE0426">
        <w:rPr>
          <w:rFonts w:ascii="Aptos" w:hAnsi="Aptos"/>
          <w:spacing w:val="-6"/>
        </w:rPr>
        <w:t xml:space="preserve"> </w:t>
      </w:r>
      <w:r w:rsidRPr="00AE0426">
        <w:rPr>
          <w:rFonts w:ascii="Aptos" w:hAnsi="Aptos"/>
        </w:rPr>
        <w:t>law.</w:t>
      </w:r>
    </w:p>
    <w:p w14:paraId="3CAC807B" w14:textId="77777777" w:rsidR="007D7866" w:rsidRPr="00AE0426" w:rsidRDefault="007D7866">
      <w:pPr>
        <w:pStyle w:val="BodyText"/>
        <w:spacing w:before="6"/>
        <w:rPr>
          <w:rFonts w:ascii="Aptos" w:hAnsi="Aptos"/>
        </w:rPr>
      </w:pPr>
    </w:p>
    <w:p w14:paraId="40C9C095" w14:textId="77777777" w:rsidR="007D7866" w:rsidRPr="00AE0426" w:rsidRDefault="001B7320" w:rsidP="00C96B9F">
      <w:pPr>
        <w:pStyle w:val="BodyText"/>
        <w:ind w:left="160" w:right="236"/>
        <w:rPr>
          <w:rFonts w:ascii="Aptos" w:hAnsi="Aptos"/>
        </w:rPr>
      </w:pPr>
      <w:r w:rsidRPr="00AE0426">
        <w:rPr>
          <w:rFonts w:ascii="Aptos" w:hAnsi="Aptos"/>
          <w:b/>
          <w:u w:val="thick"/>
        </w:rPr>
        <w:t>Disruptive Behavior:</w:t>
      </w:r>
      <w:r w:rsidRPr="00AE0426">
        <w:rPr>
          <w:rFonts w:ascii="Aptos" w:hAnsi="Aptos"/>
          <w:b/>
        </w:rPr>
        <w:t xml:space="preserve"> </w:t>
      </w:r>
      <w:r w:rsidRPr="00AE0426">
        <w:rPr>
          <w:rFonts w:ascii="Aptos" w:hAnsi="Aptos"/>
        </w:rPr>
        <w:t xml:space="preserve">Article 2.III.B.4 of the </w:t>
      </w:r>
      <w:hyperlink r:id="rId29">
        <w:r w:rsidRPr="00AE0426">
          <w:rPr>
            <w:rFonts w:ascii="Aptos" w:hAnsi="Aptos"/>
            <w:color w:val="993300"/>
          </w:rPr>
          <w:t xml:space="preserve">Student Rights and Responsibilities (SRR) </w:t>
        </w:r>
      </w:hyperlink>
      <w:r w:rsidRPr="00AE0426">
        <w:rPr>
          <w:rFonts w:ascii="Aptos" w:hAnsi="Aptos"/>
        </w:rPr>
        <w:t xml:space="preserve">for students at Michigan State University states: "The student's behavior in the classroom shall be conducive to the teaching and learning process for all concerned." Article 2.III.B.10 of the </w:t>
      </w:r>
      <w:hyperlink r:id="rId30">
        <w:r w:rsidRPr="00AE0426">
          <w:rPr>
            <w:rFonts w:ascii="Aptos" w:hAnsi="Aptos"/>
            <w:color w:val="993300"/>
          </w:rPr>
          <w:t xml:space="preserve">SRR </w:t>
        </w:r>
      </w:hyperlink>
      <w:r w:rsidRPr="00AE0426">
        <w:rPr>
          <w:rFonts w:ascii="Aptos" w:hAnsi="Aptos"/>
        </w:rPr>
        <w:t xml:space="preserve">states that "The student and the faculty share the responsibility for maintaining professional relationships based on mutual trust and civility." </w:t>
      </w:r>
      <w:hyperlink r:id="rId31">
        <w:r w:rsidRPr="00AE0426">
          <w:rPr>
            <w:rFonts w:ascii="Aptos" w:hAnsi="Aptos"/>
            <w:color w:val="993300"/>
          </w:rPr>
          <w:t>General Student Regulation</w:t>
        </w:r>
      </w:hyperlink>
      <w:r w:rsidR="00C96B9F" w:rsidRPr="00AE0426">
        <w:rPr>
          <w:rFonts w:ascii="Aptos" w:hAnsi="Aptos"/>
        </w:rPr>
        <w:t xml:space="preserve"> </w:t>
      </w:r>
      <w:hyperlink r:id="rId32">
        <w:r w:rsidRPr="00AE0426">
          <w:rPr>
            <w:rFonts w:ascii="Aptos" w:hAnsi="Aptos"/>
            <w:color w:val="993300"/>
          </w:rPr>
          <w:t xml:space="preserve">5.02 </w:t>
        </w:r>
      </w:hyperlink>
      <w:r w:rsidRPr="00AE0426">
        <w:rPr>
          <w:rFonts w:ascii="Aptos" w:hAnsi="Aptos"/>
        </w:rPr>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w:t>
      </w:r>
      <w:proofErr w:type="gramStart"/>
      <w:r w:rsidRPr="00AE0426">
        <w:rPr>
          <w:rFonts w:ascii="Aptos" w:hAnsi="Aptos"/>
        </w:rPr>
        <w:t>action.”</w:t>
      </w:r>
      <w:proofErr w:type="gramEnd"/>
    </w:p>
    <w:p w14:paraId="3E2013AD" w14:textId="71630D0F" w:rsidR="00C728DF" w:rsidRPr="00AE0426" w:rsidRDefault="00C728DF" w:rsidP="00AD4320">
      <w:pPr>
        <w:pStyle w:val="Heading1"/>
        <w:ind w:left="0"/>
        <w:rPr>
          <w:rFonts w:ascii="Aptos" w:hAnsi="Aptos"/>
        </w:rPr>
      </w:pPr>
    </w:p>
    <w:p w14:paraId="670C148E" w14:textId="77777777" w:rsidR="00635921" w:rsidRPr="00AE0426" w:rsidRDefault="00635921">
      <w:pPr>
        <w:pStyle w:val="BodyText"/>
        <w:ind w:left="160" w:right="602"/>
        <w:rPr>
          <w:rFonts w:ascii="Aptos" w:hAnsi="Aptos"/>
        </w:rPr>
      </w:pPr>
    </w:p>
    <w:p w14:paraId="4AF8A69C" w14:textId="77777777" w:rsidR="00635921" w:rsidRPr="00AE0426" w:rsidRDefault="00635921" w:rsidP="00AD4320">
      <w:pPr>
        <w:pStyle w:val="BodyText"/>
        <w:ind w:right="602"/>
        <w:rPr>
          <w:rFonts w:ascii="Aptos" w:hAnsi="Aptos"/>
        </w:rPr>
      </w:pPr>
    </w:p>
    <w:sectPr w:rsidR="00635921" w:rsidRPr="00AE0426">
      <w:headerReference w:type="default" r:id="rId33"/>
      <w:footerReference w:type="default" r:id="rId34"/>
      <w:pgSz w:w="12240" w:h="15840"/>
      <w:pgMar w:top="1340" w:right="1320" w:bottom="960" w:left="1640" w:header="732"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FFF1" w14:textId="77777777" w:rsidR="002F09A1" w:rsidRDefault="002F09A1">
      <w:r>
        <w:separator/>
      </w:r>
    </w:p>
  </w:endnote>
  <w:endnote w:type="continuationSeparator" w:id="0">
    <w:p w14:paraId="38BBF80A" w14:textId="77777777" w:rsidR="002F09A1" w:rsidRDefault="002F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500C" w14:textId="77777777" w:rsidR="007D7866" w:rsidRDefault="00E23C2F">
    <w:pPr>
      <w:pStyle w:val="BodyText"/>
      <w:spacing w:line="14" w:lineRule="auto"/>
      <w:rPr>
        <w:sz w:val="20"/>
      </w:rPr>
    </w:pPr>
    <w:r>
      <w:rPr>
        <w:noProof/>
      </w:rPr>
      <mc:AlternateContent>
        <mc:Choice Requires="wps">
          <w:drawing>
            <wp:anchor distT="0" distB="0" distL="114300" distR="114300" simplePos="0" relativeHeight="250958848" behindDoc="1" locked="0" layoutInCell="1" allowOverlap="1" wp14:anchorId="2E6DA4B0" wp14:editId="3F53B619">
              <wp:simplePos x="0" y="0"/>
              <wp:positionH relativeFrom="page">
                <wp:posOffset>6517640</wp:posOffset>
              </wp:positionH>
              <wp:positionV relativeFrom="page">
                <wp:posOffset>9424035</wp:posOffset>
              </wp:positionV>
              <wp:extent cx="152400" cy="194310"/>
              <wp:effectExtent l="0" t="0" r="0" b="0"/>
              <wp:wrapNone/>
              <wp:docPr id="14601307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08690" w14:textId="77777777" w:rsidR="007D7866" w:rsidRDefault="001B7320">
                          <w:pPr>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DA4B0" id="_x0000_t202" coordsize="21600,21600" o:spt="202" path="m,l,21600r21600,l21600,xe">
              <v:stroke joinstyle="miter"/>
              <v:path gradientshapeok="t" o:connecttype="rect"/>
            </v:shapetype>
            <v:shape id="Text Box 11" o:spid="_x0000_s1027" type="#_x0000_t202" style="position:absolute;margin-left:513.2pt;margin-top:742.05pt;width:12pt;height:15.3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" filled="f" stroked="f">
              <v:path arrowok="t"/>
              <v:textbox inset="0,0,0,0">
                <w:txbxContent>
                  <w:p w14:paraId="21608690" w14:textId="77777777" w:rsidR="007D7866" w:rsidRDefault="001B7320">
                    <w:pPr>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BE35" w14:textId="77777777" w:rsidR="002F09A1" w:rsidRDefault="002F09A1">
      <w:r>
        <w:separator/>
      </w:r>
    </w:p>
  </w:footnote>
  <w:footnote w:type="continuationSeparator" w:id="0">
    <w:p w14:paraId="33997557" w14:textId="77777777" w:rsidR="002F09A1" w:rsidRDefault="002F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C867" w14:textId="77777777" w:rsidR="007D7866" w:rsidRDefault="00E23C2F">
    <w:pPr>
      <w:pStyle w:val="BodyText"/>
      <w:spacing w:line="14" w:lineRule="auto"/>
      <w:rPr>
        <w:sz w:val="20"/>
      </w:rPr>
    </w:pPr>
    <w:r>
      <w:rPr>
        <w:noProof/>
      </w:rPr>
      <mc:AlternateContent>
        <mc:Choice Requires="wps">
          <w:drawing>
            <wp:anchor distT="0" distB="0" distL="114300" distR="114300" simplePos="0" relativeHeight="250957824" behindDoc="1" locked="0" layoutInCell="1" allowOverlap="1" wp14:anchorId="46D409F4" wp14:editId="4F8EA570">
              <wp:simplePos x="0" y="0"/>
              <wp:positionH relativeFrom="page">
                <wp:posOffset>5328285</wp:posOffset>
              </wp:positionH>
              <wp:positionV relativeFrom="page">
                <wp:posOffset>457200</wp:posOffset>
              </wp:positionV>
              <wp:extent cx="1607820" cy="448945"/>
              <wp:effectExtent l="0" t="0" r="0" b="0"/>
              <wp:wrapNone/>
              <wp:docPr id="20828289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782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C5D6" w14:textId="123FE79F" w:rsidR="007D7866" w:rsidRPr="00AE0426" w:rsidRDefault="009029BC">
                          <w:pPr>
                            <w:spacing w:before="10" w:line="275" w:lineRule="exact"/>
                            <w:ind w:right="18"/>
                            <w:jc w:val="right"/>
                            <w:rPr>
                              <w:rFonts w:ascii="Aptos" w:hAnsi="Aptos"/>
                              <w:sz w:val="22"/>
                              <w:szCs w:val="22"/>
                            </w:rPr>
                          </w:pPr>
                          <w:r w:rsidRPr="00AE0426">
                            <w:rPr>
                              <w:rFonts w:ascii="Aptos" w:hAnsi="Aptos"/>
                              <w:sz w:val="22"/>
                              <w:szCs w:val="22"/>
                            </w:rPr>
                            <w:t>Cowan</w:t>
                          </w:r>
                          <w:r w:rsidR="001B7320" w:rsidRPr="00AE0426">
                            <w:rPr>
                              <w:rFonts w:ascii="Aptos" w:hAnsi="Aptos"/>
                              <w:sz w:val="22"/>
                              <w:szCs w:val="22"/>
                            </w:rPr>
                            <w:t>, PSY</w:t>
                          </w:r>
                          <w:r w:rsidR="001B7320" w:rsidRPr="00AE0426">
                            <w:rPr>
                              <w:rFonts w:ascii="Aptos" w:hAnsi="Aptos"/>
                              <w:spacing w:val="3"/>
                              <w:sz w:val="22"/>
                              <w:szCs w:val="22"/>
                            </w:rPr>
                            <w:t xml:space="preserve"> </w:t>
                          </w:r>
                          <w:r w:rsidR="001B7320" w:rsidRPr="00AE0426">
                            <w:rPr>
                              <w:rFonts w:ascii="Aptos" w:hAnsi="Aptos"/>
                              <w:sz w:val="22"/>
                              <w:szCs w:val="22"/>
                            </w:rPr>
                            <w:t>280</w:t>
                          </w:r>
                        </w:p>
                        <w:p w14:paraId="391B53AC" w14:textId="2AD31522" w:rsidR="007D7866" w:rsidRPr="00AE0426" w:rsidRDefault="00F76C83">
                          <w:pPr>
                            <w:spacing w:line="275" w:lineRule="exact"/>
                            <w:ind w:right="28"/>
                            <w:jc w:val="right"/>
                            <w:rPr>
                              <w:rFonts w:ascii="Aptos" w:hAnsi="Aptos"/>
                              <w:sz w:val="22"/>
                              <w:szCs w:val="22"/>
                            </w:rPr>
                          </w:pPr>
                          <w:r w:rsidRPr="00AE0426">
                            <w:rPr>
                              <w:rFonts w:ascii="Aptos" w:hAnsi="Aptos"/>
                              <w:sz w:val="22"/>
                              <w:szCs w:val="22"/>
                            </w:rPr>
                            <w:t xml:space="preserve">Spring </w:t>
                          </w:r>
                          <w:r w:rsidR="001B7320" w:rsidRPr="00AE0426">
                            <w:rPr>
                              <w:rFonts w:ascii="Aptos" w:hAnsi="Aptos"/>
                              <w:sz w:val="22"/>
                              <w:szCs w:val="22"/>
                            </w:rPr>
                            <w:t>202</w:t>
                          </w:r>
                          <w:r w:rsidR="009029BC" w:rsidRPr="00AE0426">
                            <w:rPr>
                              <w:rFonts w:ascii="Aptos" w:hAnsi="Aptos"/>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409F4" id="_x0000_t202" coordsize="21600,21600" o:spt="202" path="m,l,21600r21600,l21600,xe">
              <v:stroke joinstyle="miter"/>
              <v:path gradientshapeok="t" o:connecttype="rect"/>
            </v:shapetype>
            <v:shape id="Text Box 12" o:spid="_x0000_s1026" type="#_x0000_t202" style="position:absolute;margin-left:419.55pt;margin-top:36pt;width:126.6pt;height:35.35pt;z-index:-25235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" filled="f" stroked="f">
              <v:path arrowok="t"/>
              <v:textbox inset="0,0,0,0">
                <w:txbxContent>
                  <w:p w14:paraId="097DC5D6" w14:textId="123FE79F" w:rsidR="007D7866" w:rsidRPr="00AE0426" w:rsidRDefault="009029BC">
                    <w:pPr>
                      <w:spacing w:before="10" w:line="275" w:lineRule="exact"/>
                      <w:ind w:right="18"/>
                      <w:jc w:val="right"/>
                      <w:rPr>
                        <w:rFonts w:ascii="Aptos" w:hAnsi="Aptos"/>
                        <w:sz w:val="22"/>
                        <w:szCs w:val="22"/>
                      </w:rPr>
                    </w:pPr>
                    <w:r w:rsidRPr="00AE0426">
                      <w:rPr>
                        <w:rFonts w:ascii="Aptos" w:hAnsi="Aptos"/>
                        <w:sz w:val="22"/>
                        <w:szCs w:val="22"/>
                      </w:rPr>
                      <w:t>Cowan</w:t>
                    </w:r>
                    <w:r w:rsidR="001B7320" w:rsidRPr="00AE0426">
                      <w:rPr>
                        <w:rFonts w:ascii="Aptos" w:hAnsi="Aptos"/>
                        <w:sz w:val="22"/>
                        <w:szCs w:val="22"/>
                      </w:rPr>
                      <w:t>, PSY</w:t>
                    </w:r>
                    <w:r w:rsidR="001B7320" w:rsidRPr="00AE0426">
                      <w:rPr>
                        <w:rFonts w:ascii="Aptos" w:hAnsi="Aptos"/>
                        <w:spacing w:val="3"/>
                        <w:sz w:val="22"/>
                        <w:szCs w:val="22"/>
                      </w:rPr>
                      <w:t xml:space="preserve"> </w:t>
                    </w:r>
                    <w:r w:rsidR="001B7320" w:rsidRPr="00AE0426">
                      <w:rPr>
                        <w:rFonts w:ascii="Aptos" w:hAnsi="Aptos"/>
                        <w:sz w:val="22"/>
                        <w:szCs w:val="22"/>
                      </w:rPr>
                      <w:t>280</w:t>
                    </w:r>
                  </w:p>
                  <w:p w14:paraId="391B53AC" w14:textId="2AD31522" w:rsidR="007D7866" w:rsidRPr="00AE0426" w:rsidRDefault="00F76C83">
                    <w:pPr>
                      <w:spacing w:line="275" w:lineRule="exact"/>
                      <w:ind w:right="28"/>
                      <w:jc w:val="right"/>
                      <w:rPr>
                        <w:rFonts w:ascii="Aptos" w:hAnsi="Aptos"/>
                        <w:sz w:val="22"/>
                        <w:szCs w:val="22"/>
                      </w:rPr>
                    </w:pPr>
                    <w:r w:rsidRPr="00AE0426">
                      <w:rPr>
                        <w:rFonts w:ascii="Aptos" w:hAnsi="Aptos"/>
                        <w:sz w:val="22"/>
                        <w:szCs w:val="22"/>
                      </w:rPr>
                      <w:t xml:space="preserve">Spring </w:t>
                    </w:r>
                    <w:r w:rsidR="001B7320" w:rsidRPr="00AE0426">
                      <w:rPr>
                        <w:rFonts w:ascii="Aptos" w:hAnsi="Aptos"/>
                        <w:sz w:val="22"/>
                        <w:szCs w:val="22"/>
                      </w:rPr>
                      <w:t>202</w:t>
                    </w:r>
                    <w:r w:rsidR="009029BC" w:rsidRPr="00AE0426">
                      <w:rPr>
                        <w:rFonts w:ascii="Aptos" w:hAnsi="Aptos"/>
                        <w:sz w:val="22"/>
                        <w:szCs w:val="22"/>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194A"/>
    <w:multiLevelType w:val="hybridMultilevel"/>
    <w:tmpl w:val="C1EC29E2"/>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242B4ABD"/>
    <w:multiLevelType w:val="hybridMultilevel"/>
    <w:tmpl w:val="E18411EE"/>
    <w:lvl w:ilvl="0" w:tplc="3C9A3B68">
      <w:numFmt w:val="bullet"/>
      <w:lvlText w:val="•"/>
      <w:lvlJc w:val="left"/>
      <w:pPr>
        <w:ind w:left="2323" w:hanging="361"/>
      </w:pPr>
      <w:rPr>
        <w:rFonts w:ascii="Arial" w:eastAsia="Arial" w:hAnsi="Arial" w:cs="Arial" w:hint="default"/>
        <w:w w:val="131"/>
        <w:sz w:val="22"/>
        <w:szCs w:val="22"/>
        <w:lang w:val="en-US" w:eastAsia="en-US" w:bidi="en-US"/>
      </w:rPr>
    </w:lvl>
    <w:lvl w:ilvl="1" w:tplc="8BC80A76">
      <w:numFmt w:val="bullet"/>
      <w:lvlText w:val="•"/>
      <w:lvlJc w:val="left"/>
      <w:pPr>
        <w:ind w:left="3090" w:hanging="361"/>
      </w:pPr>
      <w:rPr>
        <w:rFonts w:hint="default"/>
        <w:lang w:val="en-US" w:eastAsia="en-US" w:bidi="en-US"/>
      </w:rPr>
    </w:lvl>
    <w:lvl w:ilvl="2" w:tplc="8E549562">
      <w:numFmt w:val="bullet"/>
      <w:lvlText w:val="•"/>
      <w:lvlJc w:val="left"/>
      <w:pPr>
        <w:ind w:left="3858" w:hanging="361"/>
      </w:pPr>
      <w:rPr>
        <w:rFonts w:hint="default"/>
        <w:lang w:val="en-US" w:eastAsia="en-US" w:bidi="en-US"/>
      </w:rPr>
    </w:lvl>
    <w:lvl w:ilvl="3" w:tplc="80280070">
      <w:numFmt w:val="bullet"/>
      <w:lvlText w:val="•"/>
      <w:lvlJc w:val="left"/>
      <w:pPr>
        <w:ind w:left="4626" w:hanging="361"/>
      </w:pPr>
      <w:rPr>
        <w:rFonts w:hint="default"/>
        <w:lang w:val="en-US" w:eastAsia="en-US" w:bidi="en-US"/>
      </w:rPr>
    </w:lvl>
    <w:lvl w:ilvl="4" w:tplc="18700982">
      <w:numFmt w:val="bullet"/>
      <w:lvlText w:val="•"/>
      <w:lvlJc w:val="left"/>
      <w:pPr>
        <w:ind w:left="5394" w:hanging="361"/>
      </w:pPr>
      <w:rPr>
        <w:rFonts w:hint="default"/>
        <w:lang w:val="en-US" w:eastAsia="en-US" w:bidi="en-US"/>
      </w:rPr>
    </w:lvl>
    <w:lvl w:ilvl="5" w:tplc="346C7432">
      <w:numFmt w:val="bullet"/>
      <w:lvlText w:val="•"/>
      <w:lvlJc w:val="left"/>
      <w:pPr>
        <w:ind w:left="6162" w:hanging="361"/>
      </w:pPr>
      <w:rPr>
        <w:rFonts w:hint="default"/>
        <w:lang w:val="en-US" w:eastAsia="en-US" w:bidi="en-US"/>
      </w:rPr>
    </w:lvl>
    <w:lvl w:ilvl="6" w:tplc="3E2EEAB0">
      <w:numFmt w:val="bullet"/>
      <w:lvlText w:val="•"/>
      <w:lvlJc w:val="left"/>
      <w:pPr>
        <w:ind w:left="6930" w:hanging="361"/>
      </w:pPr>
      <w:rPr>
        <w:rFonts w:hint="default"/>
        <w:lang w:val="en-US" w:eastAsia="en-US" w:bidi="en-US"/>
      </w:rPr>
    </w:lvl>
    <w:lvl w:ilvl="7" w:tplc="0896B116">
      <w:numFmt w:val="bullet"/>
      <w:lvlText w:val="•"/>
      <w:lvlJc w:val="left"/>
      <w:pPr>
        <w:ind w:left="7698" w:hanging="361"/>
      </w:pPr>
      <w:rPr>
        <w:rFonts w:hint="default"/>
        <w:lang w:val="en-US" w:eastAsia="en-US" w:bidi="en-US"/>
      </w:rPr>
    </w:lvl>
    <w:lvl w:ilvl="8" w:tplc="2EDC0790">
      <w:numFmt w:val="bullet"/>
      <w:lvlText w:val="•"/>
      <w:lvlJc w:val="left"/>
      <w:pPr>
        <w:ind w:left="8466" w:hanging="361"/>
      </w:pPr>
      <w:rPr>
        <w:rFonts w:hint="default"/>
        <w:lang w:val="en-US" w:eastAsia="en-US" w:bidi="en-US"/>
      </w:rPr>
    </w:lvl>
  </w:abstractNum>
  <w:abstractNum w:abstractNumId="2" w15:restartNumberingAfterBreak="0">
    <w:nsid w:val="2ED438FD"/>
    <w:multiLevelType w:val="hybridMultilevel"/>
    <w:tmpl w:val="2B2479AA"/>
    <w:lvl w:ilvl="0" w:tplc="2F18306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3C141823"/>
    <w:multiLevelType w:val="hybridMultilevel"/>
    <w:tmpl w:val="DCE25632"/>
    <w:lvl w:ilvl="0" w:tplc="5992A02A">
      <w:start w:val="1"/>
      <w:numFmt w:val="decimal"/>
      <w:lvlText w:val="%1)"/>
      <w:lvlJc w:val="left"/>
      <w:pPr>
        <w:ind w:left="520" w:hanging="360"/>
      </w:pPr>
      <w:rPr>
        <w:rFonts w:hint="default"/>
        <w:b w:val="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4E734F6E"/>
    <w:multiLevelType w:val="hybridMultilevel"/>
    <w:tmpl w:val="E7681676"/>
    <w:lvl w:ilvl="0" w:tplc="193C5C50">
      <w:start w:val="1"/>
      <w:numFmt w:val="decimal"/>
      <w:lvlText w:val="%1."/>
      <w:lvlJc w:val="left"/>
      <w:pPr>
        <w:ind w:left="881" w:hanging="245"/>
      </w:pPr>
      <w:rPr>
        <w:rFonts w:ascii="Arial" w:eastAsia="Arial" w:hAnsi="Arial" w:cs="Arial"/>
        <w:b/>
        <w:bCs/>
        <w:spacing w:val="0"/>
        <w:w w:val="99"/>
        <w:sz w:val="22"/>
        <w:szCs w:val="22"/>
        <w:u w:val="thick" w:color="000000"/>
        <w:lang w:val="en-US" w:eastAsia="en-US" w:bidi="en-US"/>
      </w:rPr>
    </w:lvl>
    <w:lvl w:ilvl="1" w:tplc="A54A93C2">
      <w:numFmt w:val="bullet"/>
      <w:lvlText w:val="•"/>
      <w:lvlJc w:val="left"/>
      <w:pPr>
        <w:ind w:left="1720" w:hanging="245"/>
      </w:pPr>
      <w:rPr>
        <w:rFonts w:hint="default"/>
        <w:lang w:val="en-US" w:eastAsia="en-US" w:bidi="en-US"/>
      </w:rPr>
    </w:lvl>
    <w:lvl w:ilvl="2" w:tplc="F008EC44">
      <w:numFmt w:val="bullet"/>
      <w:lvlText w:val="•"/>
      <w:lvlJc w:val="left"/>
      <w:pPr>
        <w:ind w:left="2560" w:hanging="245"/>
      </w:pPr>
      <w:rPr>
        <w:rFonts w:hint="default"/>
        <w:lang w:val="en-US" w:eastAsia="en-US" w:bidi="en-US"/>
      </w:rPr>
    </w:lvl>
    <w:lvl w:ilvl="3" w:tplc="71B49EC0">
      <w:numFmt w:val="bullet"/>
      <w:lvlText w:val="•"/>
      <w:lvlJc w:val="left"/>
      <w:pPr>
        <w:ind w:left="3400" w:hanging="245"/>
      </w:pPr>
      <w:rPr>
        <w:rFonts w:hint="default"/>
        <w:lang w:val="en-US" w:eastAsia="en-US" w:bidi="en-US"/>
      </w:rPr>
    </w:lvl>
    <w:lvl w:ilvl="4" w:tplc="B466292E">
      <w:numFmt w:val="bullet"/>
      <w:lvlText w:val="•"/>
      <w:lvlJc w:val="left"/>
      <w:pPr>
        <w:ind w:left="4240" w:hanging="245"/>
      </w:pPr>
      <w:rPr>
        <w:rFonts w:hint="default"/>
        <w:lang w:val="en-US" w:eastAsia="en-US" w:bidi="en-US"/>
      </w:rPr>
    </w:lvl>
    <w:lvl w:ilvl="5" w:tplc="3CE224B6">
      <w:numFmt w:val="bullet"/>
      <w:lvlText w:val="•"/>
      <w:lvlJc w:val="left"/>
      <w:pPr>
        <w:ind w:left="5080" w:hanging="245"/>
      </w:pPr>
      <w:rPr>
        <w:rFonts w:hint="default"/>
        <w:lang w:val="en-US" w:eastAsia="en-US" w:bidi="en-US"/>
      </w:rPr>
    </w:lvl>
    <w:lvl w:ilvl="6" w:tplc="AA66A2A8">
      <w:numFmt w:val="bullet"/>
      <w:lvlText w:val="•"/>
      <w:lvlJc w:val="left"/>
      <w:pPr>
        <w:ind w:left="5920" w:hanging="245"/>
      </w:pPr>
      <w:rPr>
        <w:rFonts w:hint="default"/>
        <w:lang w:val="en-US" w:eastAsia="en-US" w:bidi="en-US"/>
      </w:rPr>
    </w:lvl>
    <w:lvl w:ilvl="7" w:tplc="75747354">
      <w:numFmt w:val="bullet"/>
      <w:lvlText w:val="•"/>
      <w:lvlJc w:val="left"/>
      <w:pPr>
        <w:ind w:left="6760" w:hanging="245"/>
      </w:pPr>
      <w:rPr>
        <w:rFonts w:hint="default"/>
        <w:lang w:val="en-US" w:eastAsia="en-US" w:bidi="en-US"/>
      </w:rPr>
    </w:lvl>
    <w:lvl w:ilvl="8" w:tplc="CE004D1E">
      <w:numFmt w:val="bullet"/>
      <w:lvlText w:val="•"/>
      <w:lvlJc w:val="left"/>
      <w:pPr>
        <w:ind w:left="7600" w:hanging="245"/>
      </w:pPr>
      <w:rPr>
        <w:rFonts w:hint="default"/>
        <w:lang w:val="en-US" w:eastAsia="en-US" w:bidi="en-US"/>
      </w:rPr>
    </w:lvl>
  </w:abstractNum>
  <w:abstractNum w:abstractNumId="5" w15:restartNumberingAfterBreak="0">
    <w:nsid w:val="6631340F"/>
    <w:multiLevelType w:val="hybridMultilevel"/>
    <w:tmpl w:val="44D88BCE"/>
    <w:lvl w:ilvl="0" w:tplc="04090001">
      <w:start w:val="1"/>
      <w:numFmt w:val="bullet"/>
      <w:lvlText w:val=""/>
      <w:lvlJc w:val="left"/>
      <w:pPr>
        <w:ind w:left="386" w:hanging="360"/>
      </w:pPr>
      <w:rPr>
        <w:rFonts w:ascii="Symbol" w:hAnsi="Symbol" w:hint="default"/>
        <w:w w:val="83"/>
        <w:sz w:val="22"/>
        <w:szCs w:val="22"/>
        <w:lang w:val="en-US" w:eastAsia="en-US" w:bidi="en-US"/>
      </w:rPr>
    </w:lvl>
    <w:lvl w:ilvl="1" w:tplc="FFFFFFFF">
      <w:numFmt w:val="bullet"/>
      <w:lvlText w:val="•"/>
      <w:lvlJc w:val="left"/>
      <w:pPr>
        <w:ind w:left="881" w:hanging="360"/>
      </w:pPr>
      <w:rPr>
        <w:rFonts w:ascii="Arial" w:eastAsia="Arial" w:hAnsi="Arial" w:cs="Arial" w:hint="default"/>
        <w:w w:val="131"/>
        <w:sz w:val="20"/>
        <w:szCs w:val="20"/>
        <w:lang w:val="en-US" w:eastAsia="en-US" w:bidi="en-US"/>
      </w:rPr>
    </w:lvl>
    <w:lvl w:ilvl="2" w:tplc="FFFFFFFF">
      <w:numFmt w:val="bullet"/>
      <w:lvlText w:val="•"/>
      <w:lvlJc w:val="left"/>
      <w:pPr>
        <w:ind w:left="1813" w:hanging="360"/>
      </w:pPr>
      <w:rPr>
        <w:rFonts w:hint="default"/>
        <w:lang w:val="en-US" w:eastAsia="en-US" w:bidi="en-US"/>
      </w:rPr>
    </w:lvl>
    <w:lvl w:ilvl="3" w:tplc="FFFFFFFF">
      <w:numFmt w:val="bullet"/>
      <w:lvlText w:val="•"/>
      <w:lvlJc w:val="left"/>
      <w:pPr>
        <w:ind w:left="2746" w:hanging="360"/>
      </w:pPr>
      <w:rPr>
        <w:rFonts w:hint="default"/>
        <w:lang w:val="en-US" w:eastAsia="en-US" w:bidi="en-US"/>
      </w:rPr>
    </w:lvl>
    <w:lvl w:ilvl="4" w:tplc="FFFFFFFF">
      <w:numFmt w:val="bullet"/>
      <w:lvlText w:val="•"/>
      <w:lvlJc w:val="left"/>
      <w:pPr>
        <w:ind w:left="3680" w:hanging="360"/>
      </w:pPr>
      <w:rPr>
        <w:rFonts w:hint="default"/>
        <w:lang w:val="en-US" w:eastAsia="en-US" w:bidi="en-US"/>
      </w:rPr>
    </w:lvl>
    <w:lvl w:ilvl="5" w:tplc="FFFFFFFF">
      <w:numFmt w:val="bullet"/>
      <w:lvlText w:val="•"/>
      <w:lvlJc w:val="left"/>
      <w:pPr>
        <w:ind w:left="4613" w:hanging="360"/>
      </w:pPr>
      <w:rPr>
        <w:rFonts w:hint="default"/>
        <w:lang w:val="en-US" w:eastAsia="en-US" w:bidi="en-US"/>
      </w:rPr>
    </w:lvl>
    <w:lvl w:ilvl="6" w:tplc="FFFFFFFF">
      <w:numFmt w:val="bullet"/>
      <w:lvlText w:val="•"/>
      <w:lvlJc w:val="left"/>
      <w:pPr>
        <w:ind w:left="5546" w:hanging="360"/>
      </w:pPr>
      <w:rPr>
        <w:rFonts w:hint="default"/>
        <w:lang w:val="en-US" w:eastAsia="en-US" w:bidi="en-US"/>
      </w:rPr>
    </w:lvl>
    <w:lvl w:ilvl="7" w:tplc="FFFFFFFF">
      <w:numFmt w:val="bullet"/>
      <w:lvlText w:val="•"/>
      <w:lvlJc w:val="left"/>
      <w:pPr>
        <w:ind w:left="6480" w:hanging="360"/>
      </w:pPr>
      <w:rPr>
        <w:rFonts w:hint="default"/>
        <w:lang w:val="en-US" w:eastAsia="en-US" w:bidi="en-US"/>
      </w:rPr>
    </w:lvl>
    <w:lvl w:ilvl="8" w:tplc="FFFFFFFF">
      <w:numFmt w:val="bullet"/>
      <w:lvlText w:val="•"/>
      <w:lvlJc w:val="left"/>
      <w:pPr>
        <w:ind w:left="7413" w:hanging="360"/>
      </w:pPr>
      <w:rPr>
        <w:rFonts w:hint="default"/>
        <w:lang w:val="en-US" w:eastAsia="en-US" w:bidi="en-US"/>
      </w:rPr>
    </w:lvl>
  </w:abstractNum>
  <w:abstractNum w:abstractNumId="6" w15:restartNumberingAfterBreak="0">
    <w:nsid w:val="68636744"/>
    <w:multiLevelType w:val="hybridMultilevel"/>
    <w:tmpl w:val="DB643312"/>
    <w:lvl w:ilvl="0" w:tplc="CA56D13C">
      <w:numFmt w:val="bullet"/>
      <w:lvlText w:val="➢"/>
      <w:lvlJc w:val="left"/>
      <w:pPr>
        <w:ind w:left="521" w:hanging="360"/>
      </w:pPr>
      <w:rPr>
        <w:rFonts w:ascii="Arial Unicode MS" w:eastAsia="Arial Unicode MS" w:hAnsi="Arial Unicode MS" w:cs="Arial Unicode MS" w:hint="default"/>
        <w:w w:val="85"/>
        <w:sz w:val="22"/>
        <w:szCs w:val="22"/>
        <w:lang w:val="en-US" w:eastAsia="en-US" w:bidi="en-US"/>
      </w:rPr>
    </w:lvl>
    <w:lvl w:ilvl="1" w:tplc="9BB85BA4">
      <w:numFmt w:val="bullet"/>
      <w:lvlText w:val="•"/>
      <w:lvlJc w:val="left"/>
      <w:pPr>
        <w:ind w:left="1396" w:hanging="360"/>
      </w:pPr>
      <w:rPr>
        <w:rFonts w:hint="default"/>
        <w:lang w:val="en-US" w:eastAsia="en-US" w:bidi="en-US"/>
      </w:rPr>
    </w:lvl>
    <w:lvl w:ilvl="2" w:tplc="FC8C2AC8">
      <w:numFmt w:val="bullet"/>
      <w:lvlText w:val="•"/>
      <w:lvlJc w:val="left"/>
      <w:pPr>
        <w:ind w:left="2272" w:hanging="360"/>
      </w:pPr>
      <w:rPr>
        <w:rFonts w:hint="default"/>
        <w:lang w:val="en-US" w:eastAsia="en-US" w:bidi="en-US"/>
      </w:rPr>
    </w:lvl>
    <w:lvl w:ilvl="3" w:tplc="9E9EB422">
      <w:numFmt w:val="bullet"/>
      <w:lvlText w:val="•"/>
      <w:lvlJc w:val="left"/>
      <w:pPr>
        <w:ind w:left="3148" w:hanging="360"/>
      </w:pPr>
      <w:rPr>
        <w:rFonts w:hint="default"/>
        <w:lang w:val="en-US" w:eastAsia="en-US" w:bidi="en-US"/>
      </w:rPr>
    </w:lvl>
    <w:lvl w:ilvl="4" w:tplc="F54E7730">
      <w:numFmt w:val="bullet"/>
      <w:lvlText w:val="•"/>
      <w:lvlJc w:val="left"/>
      <w:pPr>
        <w:ind w:left="4024" w:hanging="360"/>
      </w:pPr>
      <w:rPr>
        <w:rFonts w:hint="default"/>
        <w:lang w:val="en-US" w:eastAsia="en-US" w:bidi="en-US"/>
      </w:rPr>
    </w:lvl>
    <w:lvl w:ilvl="5" w:tplc="F21A5C8E">
      <w:numFmt w:val="bullet"/>
      <w:lvlText w:val="•"/>
      <w:lvlJc w:val="left"/>
      <w:pPr>
        <w:ind w:left="4900" w:hanging="360"/>
      </w:pPr>
      <w:rPr>
        <w:rFonts w:hint="default"/>
        <w:lang w:val="en-US" w:eastAsia="en-US" w:bidi="en-US"/>
      </w:rPr>
    </w:lvl>
    <w:lvl w:ilvl="6" w:tplc="2C5E9AF2">
      <w:numFmt w:val="bullet"/>
      <w:lvlText w:val="•"/>
      <w:lvlJc w:val="left"/>
      <w:pPr>
        <w:ind w:left="5776" w:hanging="360"/>
      </w:pPr>
      <w:rPr>
        <w:rFonts w:hint="default"/>
        <w:lang w:val="en-US" w:eastAsia="en-US" w:bidi="en-US"/>
      </w:rPr>
    </w:lvl>
    <w:lvl w:ilvl="7" w:tplc="AFB68678">
      <w:numFmt w:val="bullet"/>
      <w:lvlText w:val="•"/>
      <w:lvlJc w:val="left"/>
      <w:pPr>
        <w:ind w:left="6652" w:hanging="360"/>
      </w:pPr>
      <w:rPr>
        <w:rFonts w:hint="default"/>
        <w:lang w:val="en-US" w:eastAsia="en-US" w:bidi="en-US"/>
      </w:rPr>
    </w:lvl>
    <w:lvl w:ilvl="8" w:tplc="4D76FEA6">
      <w:numFmt w:val="bullet"/>
      <w:lvlText w:val="•"/>
      <w:lvlJc w:val="left"/>
      <w:pPr>
        <w:ind w:left="7528" w:hanging="360"/>
      </w:pPr>
      <w:rPr>
        <w:rFonts w:hint="default"/>
        <w:lang w:val="en-US" w:eastAsia="en-US" w:bidi="en-US"/>
      </w:rPr>
    </w:lvl>
  </w:abstractNum>
  <w:abstractNum w:abstractNumId="7" w15:restartNumberingAfterBreak="0">
    <w:nsid w:val="6D273C41"/>
    <w:multiLevelType w:val="hybridMultilevel"/>
    <w:tmpl w:val="9586A232"/>
    <w:lvl w:ilvl="0" w:tplc="EEA6DA0E">
      <w:numFmt w:val="bullet"/>
      <w:lvlText w:val="·"/>
      <w:lvlJc w:val="left"/>
      <w:pPr>
        <w:ind w:left="161" w:hanging="135"/>
      </w:pPr>
      <w:rPr>
        <w:rFonts w:ascii="Arial" w:eastAsia="Arial" w:hAnsi="Arial" w:cs="Arial" w:hint="default"/>
        <w:w w:val="83"/>
        <w:sz w:val="22"/>
        <w:szCs w:val="22"/>
        <w:lang w:val="en-US" w:eastAsia="en-US" w:bidi="en-US"/>
      </w:rPr>
    </w:lvl>
    <w:lvl w:ilvl="1" w:tplc="F52ADF4A">
      <w:numFmt w:val="bullet"/>
      <w:lvlText w:val="•"/>
      <w:lvlJc w:val="left"/>
      <w:pPr>
        <w:ind w:left="881" w:hanging="360"/>
      </w:pPr>
      <w:rPr>
        <w:rFonts w:ascii="Arial" w:eastAsia="Arial" w:hAnsi="Arial" w:cs="Arial" w:hint="default"/>
        <w:w w:val="131"/>
        <w:sz w:val="20"/>
        <w:szCs w:val="20"/>
        <w:lang w:val="en-US" w:eastAsia="en-US" w:bidi="en-US"/>
      </w:rPr>
    </w:lvl>
    <w:lvl w:ilvl="2" w:tplc="A6105A1A">
      <w:numFmt w:val="bullet"/>
      <w:lvlText w:val="•"/>
      <w:lvlJc w:val="left"/>
      <w:pPr>
        <w:ind w:left="1813" w:hanging="360"/>
      </w:pPr>
      <w:rPr>
        <w:rFonts w:hint="default"/>
        <w:lang w:val="en-US" w:eastAsia="en-US" w:bidi="en-US"/>
      </w:rPr>
    </w:lvl>
    <w:lvl w:ilvl="3" w:tplc="1FDCBB50">
      <w:numFmt w:val="bullet"/>
      <w:lvlText w:val="•"/>
      <w:lvlJc w:val="left"/>
      <w:pPr>
        <w:ind w:left="2746" w:hanging="360"/>
      </w:pPr>
      <w:rPr>
        <w:rFonts w:hint="default"/>
        <w:lang w:val="en-US" w:eastAsia="en-US" w:bidi="en-US"/>
      </w:rPr>
    </w:lvl>
    <w:lvl w:ilvl="4" w:tplc="6D583366">
      <w:numFmt w:val="bullet"/>
      <w:lvlText w:val="•"/>
      <w:lvlJc w:val="left"/>
      <w:pPr>
        <w:ind w:left="3680" w:hanging="360"/>
      </w:pPr>
      <w:rPr>
        <w:rFonts w:hint="default"/>
        <w:lang w:val="en-US" w:eastAsia="en-US" w:bidi="en-US"/>
      </w:rPr>
    </w:lvl>
    <w:lvl w:ilvl="5" w:tplc="574C86DC">
      <w:numFmt w:val="bullet"/>
      <w:lvlText w:val="•"/>
      <w:lvlJc w:val="left"/>
      <w:pPr>
        <w:ind w:left="4613" w:hanging="360"/>
      </w:pPr>
      <w:rPr>
        <w:rFonts w:hint="default"/>
        <w:lang w:val="en-US" w:eastAsia="en-US" w:bidi="en-US"/>
      </w:rPr>
    </w:lvl>
    <w:lvl w:ilvl="6" w:tplc="38462DD0">
      <w:numFmt w:val="bullet"/>
      <w:lvlText w:val="•"/>
      <w:lvlJc w:val="left"/>
      <w:pPr>
        <w:ind w:left="5546" w:hanging="360"/>
      </w:pPr>
      <w:rPr>
        <w:rFonts w:hint="default"/>
        <w:lang w:val="en-US" w:eastAsia="en-US" w:bidi="en-US"/>
      </w:rPr>
    </w:lvl>
    <w:lvl w:ilvl="7" w:tplc="ED987A06">
      <w:numFmt w:val="bullet"/>
      <w:lvlText w:val="•"/>
      <w:lvlJc w:val="left"/>
      <w:pPr>
        <w:ind w:left="6480" w:hanging="360"/>
      </w:pPr>
      <w:rPr>
        <w:rFonts w:hint="default"/>
        <w:lang w:val="en-US" w:eastAsia="en-US" w:bidi="en-US"/>
      </w:rPr>
    </w:lvl>
    <w:lvl w:ilvl="8" w:tplc="A664EF8E">
      <w:numFmt w:val="bullet"/>
      <w:lvlText w:val="•"/>
      <w:lvlJc w:val="left"/>
      <w:pPr>
        <w:ind w:left="7413" w:hanging="360"/>
      </w:pPr>
      <w:rPr>
        <w:rFonts w:hint="default"/>
        <w:lang w:val="en-US" w:eastAsia="en-US" w:bidi="en-US"/>
      </w:rPr>
    </w:lvl>
  </w:abstractNum>
  <w:abstractNum w:abstractNumId="8" w15:restartNumberingAfterBreak="0">
    <w:nsid w:val="723231D6"/>
    <w:multiLevelType w:val="hybridMultilevel"/>
    <w:tmpl w:val="56FC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242059">
    <w:abstractNumId w:val="7"/>
  </w:num>
  <w:num w:numId="2" w16cid:durableId="1821190419">
    <w:abstractNumId w:val="6"/>
  </w:num>
  <w:num w:numId="3" w16cid:durableId="1298729213">
    <w:abstractNumId w:val="4"/>
  </w:num>
  <w:num w:numId="4" w16cid:durableId="965236706">
    <w:abstractNumId w:val="1"/>
  </w:num>
  <w:num w:numId="5" w16cid:durableId="335809653">
    <w:abstractNumId w:val="2"/>
  </w:num>
  <w:num w:numId="6" w16cid:durableId="1756973057">
    <w:abstractNumId w:val="5"/>
  </w:num>
  <w:num w:numId="7" w16cid:durableId="285082093">
    <w:abstractNumId w:val="0"/>
  </w:num>
  <w:num w:numId="8" w16cid:durableId="275449456">
    <w:abstractNumId w:val="3"/>
  </w:num>
  <w:num w:numId="9" w16cid:durableId="755827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66"/>
    <w:rsid w:val="00010024"/>
    <w:rsid w:val="00013B13"/>
    <w:rsid w:val="00034A2C"/>
    <w:rsid w:val="000446D0"/>
    <w:rsid w:val="00050DF0"/>
    <w:rsid w:val="000528F3"/>
    <w:rsid w:val="00067D96"/>
    <w:rsid w:val="000843AA"/>
    <w:rsid w:val="0009040A"/>
    <w:rsid w:val="0009267D"/>
    <w:rsid w:val="00095FFB"/>
    <w:rsid w:val="000A40FD"/>
    <w:rsid w:val="000A7057"/>
    <w:rsid w:val="000B0249"/>
    <w:rsid w:val="000D4BA7"/>
    <w:rsid w:val="000E12BF"/>
    <w:rsid w:val="001617CA"/>
    <w:rsid w:val="0017426E"/>
    <w:rsid w:val="00187176"/>
    <w:rsid w:val="00192373"/>
    <w:rsid w:val="001A7474"/>
    <w:rsid w:val="001B7320"/>
    <w:rsid w:val="001D6125"/>
    <w:rsid w:val="001F7693"/>
    <w:rsid w:val="00205D3B"/>
    <w:rsid w:val="002140D3"/>
    <w:rsid w:val="00222E11"/>
    <w:rsid w:val="00250E4F"/>
    <w:rsid w:val="00257FF8"/>
    <w:rsid w:val="00260561"/>
    <w:rsid w:val="00270681"/>
    <w:rsid w:val="0028314B"/>
    <w:rsid w:val="00291544"/>
    <w:rsid w:val="00292411"/>
    <w:rsid w:val="00294876"/>
    <w:rsid w:val="00295DE1"/>
    <w:rsid w:val="002C6CA2"/>
    <w:rsid w:val="002C756F"/>
    <w:rsid w:val="002C7707"/>
    <w:rsid w:val="002D4A2B"/>
    <w:rsid w:val="002E328F"/>
    <w:rsid w:val="002E74E7"/>
    <w:rsid w:val="002F09A1"/>
    <w:rsid w:val="00303222"/>
    <w:rsid w:val="003125C2"/>
    <w:rsid w:val="003126AF"/>
    <w:rsid w:val="00333774"/>
    <w:rsid w:val="003365B9"/>
    <w:rsid w:val="00342E00"/>
    <w:rsid w:val="003764E5"/>
    <w:rsid w:val="0037681C"/>
    <w:rsid w:val="003938AF"/>
    <w:rsid w:val="003A4083"/>
    <w:rsid w:val="003B3BA0"/>
    <w:rsid w:val="003B4BC4"/>
    <w:rsid w:val="003F256A"/>
    <w:rsid w:val="003F272E"/>
    <w:rsid w:val="00424C5F"/>
    <w:rsid w:val="00434ECE"/>
    <w:rsid w:val="00444D59"/>
    <w:rsid w:val="0045481A"/>
    <w:rsid w:val="0046643E"/>
    <w:rsid w:val="004A11AB"/>
    <w:rsid w:val="004A6C4B"/>
    <w:rsid w:val="004B1325"/>
    <w:rsid w:val="00507651"/>
    <w:rsid w:val="00523423"/>
    <w:rsid w:val="0052445E"/>
    <w:rsid w:val="00530FF0"/>
    <w:rsid w:val="00531702"/>
    <w:rsid w:val="00537509"/>
    <w:rsid w:val="00561983"/>
    <w:rsid w:val="005629FC"/>
    <w:rsid w:val="00574FE9"/>
    <w:rsid w:val="0057749B"/>
    <w:rsid w:val="00590ED3"/>
    <w:rsid w:val="005922ED"/>
    <w:rsid w:val="00597BED"/>
    <w:rsid w:val="005B40C4"/>
    <w:rsid w:val="00600DFE"/>
    <w:rsid w:val="006112B1"/>
    <w:rsid w:val="00612667"/>
    <w:rsid w:val="00630B92"/>
    <w:rsid w:val="006349FA"/>
    <w:rsid w:val="00635921"/>
    <w:rsid w:val="00640EF1"/>
    <w:rsid w:val="00642C65"/>
    <w:rsid w:val="00674F8E"/>
    <w:rsid w:val="00677BFC"/>
    <w:rsid w:val="006A1BBD"/>
    <w:rsid w:val="006A697F"/>
    <w:rsid w:val="006B0334"/>
    <w:rsid w:val="006C0D4D"/>
    <w:rsid w:val="006D340B"/>
    <w:rsid w:val="006E1150"/>
    <w:rsid w:val="007151B2"/>
    <w:rsid w:val="00730087"/>
    <w:rsid w:val="007335E6"/>
    <w:rsid w:val="00745C6F"/>
    <w:rsid w:val="00756B70"/>
    <w:rsid w:val="00765674"/>
    <w:rsid w:val="007673BD"/>
    <w:rsid w:val="00771A7A"/>
    <w:rsid w:val="007744A5"/>
    <w:rsid w:val="00797A25"/>
    <w:rsid w:val="007A5583"/>
    <w:rsid w:val="007C3904"/>
    <w:rsid w:val="007D572F"/>
    <w:rsid w:val="007D7866"/>
    <w:rsid w:val="007E2DDD"/>
    <w:rsid w:val="007E4DA1"/>
    <w:rsid w:val="007F18C9"/>
    <w:rsid w:val="00833584"/>
    <w:rsid w:val="00843193"/>
    <w:rsid w:val="00850F32"/>
    <w:rsid w:val="008575E9"/>
    <w:rsid w:val="0086178A"/>
    <w:rsid w:val="008821A4"/>
    <w:rsid w:val="008850BF"/>
    <w:rsid w:val="0089728C"/>
    <w:rsid w:val="008A5D70"/>
    <w:rsid w:val="008A6D34"/>
    <w:rsid w:val="008B42BA"/>
    <w:rsid w:val="008C4E12"/>
    <w:rsid w:val="008D08C3"/>
    <w:rsid w:val="008E33E7"/>
    <w:rsid w:val="009029BC"/>
    <w:rsid w:val="0090538E"/>
    <w:rsid w:val="00942975"/>
    <w:rsid w:val="00972816"/>
    <w:rsid w:val="00972F1D"/>
    <w:rsid w:val="009B3893"/>
    <w:rsid w:val="009B7A10"/>
    <w:rsid w:val="009D38B0"/>
    <w:rsid w:val="009D6308"/>
    <w:rsid w:val="009E71EA"/>
    <w:rsid w:val="009F367D"/>
    <w:rsid w:val="00A1317E"/>
    <w:rsid w:val="00A523BC"/>
    <w:rsid w:val="00A53C3A"/>
    <w:rsid w:val="00AD1087"/>
    <w:rsid w:val="00AD4320"/>
    <w:rsid w:val="00AD5958"/>
    <w:rsid w:val="00AE0426"/>
    <w:rsid w:val="00AE443D"/>
    <w:rsid w:val="00B00979"/>
    <w:rsid w:val="00B017B7"/>
    <w:rsid w:val="00B072DB"/>
    <w:rsid w:val="00B26DAA"/>
    <w:rsid w:val="00B32D01"/>
    <w:rsid w:val="00B46AF6"/>
    <w:rsid w:val="00B64661"/>
    <w:rsid w:val="00B726E4"/>
    <w:rsid w:val="00B9210A"/>
    <w:rsid w:val="00B96A75"/>
    <w:rsid w:val="00BA5800"/>
    <w:rsid w:val="00BA5C64"/>
    <w:rsid w:val="00BB096E"/>
    <w:rsid w:val="00BC3D08"/>
    <w:rsid w:val="00BC5C54"/>
    <w:rsid w:val="00C1584C"/>
    <w:rsid w:val="00C242D0"/>
    <w:rsid w:val="00C3760A"/>
    <w:rsid w:val="00C41230"/>
    <w:rsid w:val="00C6084C"/>
    <w:rsid w:val="00C70087"/>
    <w:rsid w:val="00C705FA"/>
    <w:rsid w:val="00C728DF"/>
    <w:rsid w:val="00C96B9F"/>
    <w:rsid w:val="00CA12B7"/>
    <w:rsid w:val="00CA42A7"/>
    <w:rsid w:val="00CB09EB"/>
    <w:rsid w:val="00CC7B3D"/>
    <w:rsid w:val="00CE0ADB"/>
    <w:rsid w:val="00CE2E4E"/>
    <w:rsid w:val="00CE551C"/>
    <w:rsid w:val="00D07A64"/>
    <w:rsid w:val="00D11C23"/>
    <w:rsid w:val="00D126F8"/>
    <w:rsid w:val="00D22606"/>
    <w:rsid w:val="00D23861"/>
    <w:rsid w:val="00D639E1"/>
    <w:rsid w:val="00D71488"/>
    <w:rsid w:val="00D72EB8"/>
    <w:rsid w:val="00D76097"/>
    <w:rsid w:val="00DA6785"/>
    <w:rsid w:val="00DC6C3D"/>
    <w:rsid w:val="00DD33E8"/>
    <w:rsid w:val="00DD4562"/>
    <w:rsid w:val="00DE7D34"/>
    <w:rsid w:val="00E034A5"/>
    <w:rsid w:val="00E073B6"/>
    <w:rsid w:val="00E23C2F"/>
    <w:rsid w:val="00E332D2"/>
    <w:rsid w:val="00E44101"/>
    <w:rsid w:val="00E543BB"/>
    <w:rsid w:val="00E5711B"/>
    <w:rsid w:val="00E64E6C"/>
    <w:rsid w:val="00E73F18"/>
    <w:rsid w:val="00E85D4A"/>
    <w:rsid w:val="00E916B7"/>
    <w:rsid w:val="00EA1340"/>
    <w:rsid w:val="00EB7B0A"/>
    <w:rsid w:val="00ED156A"/>
    <w:rsid w:val="00EF019D"/>
    <w:rsid w:val="00EF32FF"/>
    <w:rsid w:val="00F14C4B"/>
    <w:rsid w:val="00F21702"/>
    <w:rsid w:val="00F241DB"/>
    <w:rsid w:val="00F246D6"/>
    <w:rsid w:val="00F27E59"/>
    <w:rsid w:val="00F32712"/>
    <w:rsid w:val="00F3627F"/>
    <w:rsid w:val="00F52A90"/>
    <w:rsid w:val="00F73BDC"/>
    <w:rsid w:val="00F76C83"/>
    <w:rsid w:val="00F86885"/>
    <w:rsid w:val="00F95799"/>
    <w:rsid w:val="00FA2A53"/>
    <w:rsid w:val="00FD4D17"/>
    <w:rsid w:val="00FE22D7"/>
    <w:rsid w:val="00FE701A"/>
    <w:rsid w:val="00FF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26E78"/>
  <w15:docId w15:val="{E5199072-35A7-E743-97E3-72220404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D6"/>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160"/>
      <w:outlineLvl w:val="0"/>
    </w:pPr>
    <w:rPr>
      <w:rFonts w:ascii="Arial" w:eastAsia="Arial" w:hAnsi="Arial" w:cs="Arial"/>
      <w:b/>
      <w:bCs/>
      <w:sz w:val="22"/>
      <w:szCs w:val="22"/>
      <w:lang w:bidi="en-US"/>
    </w:rPr>
  </w:style>
  <w:style w:type="paragraph" w:styleId="Heading2">
    <w:name w:val="heading 2"/>
    <w:basedOn w:val="Normal"/>
    <w:next w:val="Normal"/>
    <w:link w:val="Heading2Char"/>
    <w:uiPriority w:val="9"/>
    <w:unhideWhenUsed/>
    <w:qFormat/>
    <w:rsid w:val="003F25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w:eastAsia="Arial" w:hAnsi="Arial" w:cs="Arial"/>
      <w:sz w:val="22"/>
      <w:szCs w:val="22"/>
      <w:lang w:bidi="en-US"/>
    </w:rPr>
  </w:style>
  <w:style w:type="paragraph" w:styleId="ListParagraph">
    <w:name w:val="List Paragraph"/>
    <w:basedOn w:val="Normal"/>
    <w:uiPriority w:val="1"/>
    <w:qFormat/>
    <w:pPr>
      <w:widowControl w:val="0"/>
      <w:autoSpaceDE w:val="0"/>
      <w:autoSpaceDN w:val="0"/>
      <w:ind w:left="521" w:hanging="361"/>
    </w:pPr>
    <w:rPr>
      <w:rFonts w:ascii="Arial" w:eastAsia="Arial" w:hAnsi="Arial" w:cs="Arial"/>
      <w:sz w:val="22"/>
      <w:szCs w:val="22"/>
      <w:lang w:bidi="en-US"/>
    </w:rPr>
  </w:style>
  <w:style w:type="paragraph" w:customStyle="1" w:styleId="TableParagraph">
    <w:name w:val="Table Paragraph"/>
    <w:basedOn w:val="Normal"/>
    <w:uiPriority w:val="1"/>
    <w:qFormat/>
    <w:pPr>
      <w:widowControl w:val="0"/>
      <w:autoSpaceDE w:val="0"/>
      <w:autoSpaceDN w:val="0"/>
      <w:spacing w:line="233" w:lineRule="exact"/>
    </w:pPr>
    <w:rPr>
      <w:rFonts w:ascii="Arial" w:eastAsia="Arial" w:hAnsi="Arial" w:cs="Arial"/>
      <w:sz w:val="22"/>
      <w:szCs w:val="22"/>
      <w:lang w:bidi="en-US"/>
    </w:rPr>
  </w:style>
  <w:style w:type="paragraph" w:styleId="Header">
    <w:name w:val="header"/>
    <w:basedOn w:val="Normal"/>
    <w:link w:val="HeaderChar"/>
    <w:uiPriority w:val="99"/>
    <w:unhideWhenUsed/>
    <w:rsid w:val="00F76C83"/>
    <w:pPr>
      <w:widowControl w:val="0"/>
      <w:tabs>
        <w:tab w:val="center" w:pos="4680"/>
        <w:tab w:val="right" w:pos="9360"/>
      </w:tabs>
      <w:autoSpaceDE w:val="0"/>
      <w:autoSpaceDN w:val="0"/>
    </w:pPr>
    <w:rPr>
      <w:rFonts w:ascii="Arial" w:eastAsia="Arial" w:hAnsi="Arial" w:cs="Arial"/>
      <w:sz w:val="22"/>
      <w:szCs w:val="22"/>
      <w:lang w:bidi="en-US"/>
    </w:rPr>
  </w:style>
  <w:style w:type="character" w:customStyle="1" w:styleId="HeaderChar">
    <w:name w:val="Header Char"/>
    <w:basedOn w:val="DefaultParagraphFont"/>
    <w:link w:val="Header"/>
    <w:uiPriority w:val="99"/>
    <w:rsid w:val="00F76C83"/>
    <w:rPr>
      <w:rFonts w:ascii="Arial" w:eastAsia="Arial" w:hAnsi="Arial" w:cs="Arial"/>
      <w:lang w:bidi="en-US"/>
    </w:rPr>
  </w:style>
  <w:style w:type="paragraph" w:styleId="Footer">
    <w:name w:val="footer"/>
    <w:basedOn w:val="Normal"/>
    <w:link w:val="FooterChar"/>
    <w:uiPriority w:val="99"/>
    <w:unhideWhenUsed/>
    <w:rsid w:val="00F76C83"/>
    <w:pPr>
      <w:widowControl w:val="0"/>
      <w:tabs>
        <w:tab w:val="center" w:pos="4680"/>
        <w:tab w:val="right" w:pos="9360"/>
      </w:tabs>
      <w:autoSpaceDE w:val="0"/>
      <w:autoSpaceDN w:val="0"/>
    </w:pPr>
    <w:rPr>
      <w:rFonts w:ascii="Arial" w:eastAsia="Arial" w:hAnsi="Arial" w:cs="Arial"/>
      <w:sz w:val="22"/>
      <w:szCs w:val="22"/>
      <w:lang w:bidi="en-US"/>
    </w:rPr>
  </w:style>
  <w:style w:type="character" w:customStyle="1" w:styleId="FooterChar">
    <w:name w:val="Footer Char"/>
    <w:basedOn w:val="DefaultParagraphFont"/>
    <w:link w:val="Footer"/>
    <w:uiPriority w:val="99"/>
    <w:rsid w:val="00F76C83"/>
    <w:rPr>
      <w:rFonts w:ascii="Arial" w:eastAsia="Arial" w:hAnsi="Arial" w:cs="Arial"/>
      <w:lang w:bidi="en-US"/>
    </w:rPr>
  </w:style>
  <w:style w:type="character" w:styleId="Hyperlink">
    <w:name w:val="Hyperlink"/>
    <w:basedOn w:val="DefaultParagraphFont"/>
    <w:uiPriority w:val="99"/>
    <w:unhideWhenUsed/>
    <w:rsid w:val="00745C6F"/>
    <w:rPr>
      <w:color w:val="0000FF" w:themeColor="hyperlink"/>
      <w:u w:val="single"/>
    </w:rPr>
  </w:style>
  <w:style w:type="character" w:styleId="UnresolvedMention">
    <w:name w:val="Unresolved Mention"/>
    <w:basedOn w:val="DefaultParagraphFont"/>
    <w:uiPriority w:val="99"/>
    <w:semiHidden/>
    <w:unhideWhenUsed/>
    <w:rsid w:val="00745C6F"/>
    <w:rPr>
      <w:color w:val="605E5C"/>
      <w:shd w:val="clear" w:color="auto" w:fill="E1DFDD"/>
    </w:rPr>
  </w:style>
  <w:style w:type="table" w:styleId="TableGrid">
    <w:name w:val="Table Grid"/>
    <w:basedOn w:val="TableNormal"/>
    <w:uiPriority w:val="39"/>
    <w:rsid w:val="00635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2667"/>
  </w:style>
  <w:style w:type="character" w:customStyle="1" w:styleId="Heading2Char">
    <w:name w:val="Heading 2 Char"/>
    <w:basedOn w:val="DefaultParagraphFont"/>
    <w:link w:val="Heading2"/>
    <w:uiPriority w:val="9"/>
    <w:rsid w:val="003F256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5922ED"/>
    <w:rPr>
      <w:sz w:val="16"/>
      <w:szCs w:val="16"/>
    </w:rPr>
  </w:style>
  <w:style w:type="paragraph" w:styleId="CommentText">
    <w:name w:val="annotation text"/>
    <w:basedOn w:val="Normal"/>
    <w:link w:val="CommentTextChar"/>
    <w:uiPriority w:val="99"/>
    <w:unhideWhenUsed/>
    <w:rsid w:val="005922ED"/>
    <w:rPr>
      <w:sz w:val="20"/>
      <w:szCs w:val="20"/>
    </w:rPr>
  </w:style>
  <w:style w:type="character" w:customStyle="1" w:styleId="CommentTextChar">
    <w:name w:val="Comment Text Char"/>
    <w:basedOn w:val="DefaultParagraphFont"/>
    <w:link w:val="CommentText"/>
    <w:uiPriority w:val="99"/>
    <w:rsid w:val="005922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22ED"/>
    <w:rPr>
      <w:b/>
      <w:bCs/>
    </w:rPr>
  </w:style>
  <w:style w:type="character" w:customStyle="1" w:styleId="CommentSubjectChar">
    <w:name w:val="Comment Subject Char"/>
    <w:basedOn w:val="CommentTextChar"/>
    <w:link w:val="CommentSubject"/>
    <w:uiPriority w:val="99"/>
    <w:semiHidden/>
    <w:rsid w:val="005922E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92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43891">
      <w:bodyDiv w:val="1"/>
      <w:marLeft w:val="0"/>
      <w:marRight w:val="0"/>
      <w:marTop w:val="0"/>
      <w:marBottom w:val="0"/>
      <w:divBdr>
        <w:top w:val="none" w:sz="0" w:space="0" w:color="auto"/>
        <w:left w:val="none" w:sz="0" w:space="0" w:color="auto"/>
        <w:bottom w:val="none" w:sz="0" w:space="0" w:color="auto"/>
        <w:right w:val="none" w:sz="0" w:space="0" w:color="auto"/>
      </w:divBdr>
      <w:divsChild>
        <w:div w:id="2018725904">
          <w:marLeft w:val="0"/>
          <w:marRight w:val="0"/>
          <w:marTop w:val="0"/>
          <w:marBottom w:val="0"/>
          <w:divBdr>
            <w:top w:val="none" w:sz="0" w:space="0" w:color="auto"/>
            <w:left w:val="none" w:sz="0" w:space="0" w:color="auto"/>
            <w:bottom w:val="none" w:sz="0" w:space="0" w:color="auto"/>
            <w:right w:val="none" w:sz="0" w:space="0" w:color="auto"/>
          </w:divBdr>
        </w:div>
        <w:div w:id="75714767">
          <w:marLeft w:val="0"/>
          <w:marRight w:val="0"/>
          <w:marTop w:val="0"/>
          <w:marBottom w:val="0"/>
          <w:divBdr>
            <w:top w:val="none" w:sz="0" w:space="0" w:color="auto"/>
            <w:left w:val="none" w:sz="0" w:space="0" w:color="auto"/>
            <w:bottom w:val="none" w:sz="0" w:space="0" w:color="auto"/>
            <w:right w:val="none" w:sz="0" w:space="0" w:color="auto"/>
          </w:divBdr>
        </w:div>
        <w:div w:id="978607850">
          <w:marLeft w:val="0"/>
          <w:marRight w:val="0"/>
          <w:marTop w:val="0"/>
          <w:marBottom w:val="0"/>
          <w:divBdr>
            <w:top w:val="none" w:sz="0" w:space="0" w:color="auto"/>
            <w:left w:val="none" w:sz="0" w:space="0" w:color="auto"/>
            <w:bottom w:val="none" w:sz="0" w:space="0" w:color="auto"/>
            <w:right w:val="none" w:sz="0" w:space="0" w:color="auto"/>
          </w:divBdr>
        </w:div>
        <w:div w:id="1740008356">
          <w:marLeft w:val="0"/>
          <w:marRight w:val="0"/>
          <w:marTop w:val="0"/>
          <w:marBottom w:val="0"/>
          <w:divBdr>
            <w:top w:val="none" w:sz="0" w:space="0" w:color="auto"/>
            <w:left w:val="none" w:sz="0" w:space="0" w:color="auto"/>
            <w:bottom w:val="none" w:sz="0" w:space="0" w:color="auto"/>
            <w:right w:val="none" w:sz="0" w:space="0" w:color="auto"/>
          </w:divBdr>
        </w:div>
      </w:divsChild>
    </w:div>
    <w:div w:id="554849905">
      <w:bodyDiv w:val="1"/>
      <w:marLeft w:val="0"/>
      <w:marRight w:val="0"/>
      <w:marTop w:val="0"/>
      <w:marBottom w:val="0"/>
      <w:divBdr>
        <w:top w:val="none" w:sz="0" w:space="0" w:color="auto"/>
        <w:left w:val="none" w:sz="0" w:space="0" w:color="auto"/>
        <w:bottom w:val="none" w:sz="0" w:space="0" w:color="auto"/>
        <w:right w:val="none" w:sz="0" w:space="0" w:color="auto"/>
      </w:divBdr>
      <w:divsChild>
        <w:div w:id="901135678">
          <w:marLeft w:val="0"/>
          <w:marRight w:val="0"/>
          <w:marTop w:val="0"/>
          <w:marBottom w:val="0"/>
          <w:divBdr>
            <w:top w:val="none" w:sz="0" w:space="0" w:color="auto"/>
            <w:left w:val="none" w:sz="0" w:space="0" w:color="auto"/>
            <w:bottom w:val="none" w:sz="0" w:space="0" w:color="auto"/>
            <w:right w:val="none" w:sz="0" w:space="0" w:color="auto"/>
          </w:divBdr>
        </w:div>
        <w:div w:id="97264863">
          <w:marLeft w:val="0"/>
          <w:marRight w:val="0"/>
          <w:marTop w:val="0"/>
          <w:marBottom w:val="0"/>
          <w:divBdr>
            <w:top w:val="none" w:sz="0" w:space="0" w:color="auto"/>
            <w:left w:val="none" w:sz="0" w:space="0" w:color="auto"/>
            <w:bottom w:val="none" w:sz="0" w:space="0" w:color="auto"/>
            <w:right w:val="none" w:sz="0" w:space="0" w:color="auto"/>
          </w:divBdr>
        </w:div>
      </w:divsChild>
    </w:div>
    <w:div w:id="1083330420">
      <w:bodyDiv w:val="1"/>
      <w:marLeft w:val="0"/>
      <w:marRight w:val="0"/>
      <w:marTop w:val="0"/>
      <w:marBottom w:val="0"/>
      <w:divBdr>
        <w:top w:val="none" w:sz="0" w:space="0" w:color="auto"/>
        <w:left w:val="none" w:sz="0" w:space="0" w:color="auto"/>
        <w:bottom w:val="none" w:sz="0" w:space="0" w:color="auto"/>
        <w:right w:val="none" w:sz="0" w:space="0" w:color="auto"/>
      </w:divBdr>
      <w:divsChild>
        <w:div w:id="2118518683">
          <w:marLeft w:val="0"/>
          <w:marRight w:val="0"/>
          <w:marTop w:val="0"/>
          <w:marBottom w:val="0"/>
          <w:divBdr>
            <w:top w:val="none" w:sz="0" w:space="0" w:color="auto"/>
            <w:left w:val="none" w:sz="0" w:space="0" w:color="auto"/>
            <w:bottom w:val="none" w:sz="0" w:space="0" w:color="auto"/>
            <w:right w:val="none" w:sz="0" w:space="0" w:color="auto"/>
          </w:divBdr>
        </w:div>
        <w:div w:id="1028874426">
          <w:marLeft w:val="0"/>
          <w:marRight w:val="0"/>
          <w:marTop w:val="0"/>
          <w:marBottom w:val="0"/>
          <w:divBdr>
            <w:top w:val="none" w:sz="0" w:space="0" w:color="auto"/>
            <w:left w:val="none" w:sz="0" w:space="0" w:color="auto"/>
            <w:bottom w:val="none" w:sz="0" w:space="0" w:color="auto"/>
            <w:right w:val="none" w:sz="0" w:space="0" w:color="auto"/>
          </w:divBdr>
        </w:div>
        <w:div w:id="1399135014">
          <w:marLeft w:val="0"/>
          <w:marRight w:val="0"/>
          <w:marTop w:val="0"/>
          <w:marBottom w:val="0"/>
          <w:divBdr>
            <w:top w:val="none" w:sz="0" w:space="0" w:color="auto"/>
            <w:left w:val="none" w:sz="0" w:space="0" w:color="auto"/>
            <w:bottom w:val="none" w:sz="0" w:space="0" w:color="auto"/>
            <w:right w:val="none" w:sz="0" w:space="0" w:color="auto"/>
          </w:divBdr>
        </w:div>
        <w:div w:id="310598053">
          <w:marLeft w:val="0"/>
          <w:marRight w:val="0"/>
          <w:marTop w:val="0"/>
          <w:marBottom w:val="0"/>
          <w:divBdr>
            <w:top w:val="none" w:sz="0" w:space="0" w:color="auto"/>
            <w:left w:val="none" w:sz="0" w:space="0" w:color="auto"/>
            <w:bottom w:val="none" w:sz="0" w:space="0" w:color="auto"/>
            <w:right w:val="none" w:sz="0" w:space="0" w:color="auto"/>
          </w:divBdr>
        </w:div>
      </w:divsChild>
    </w:div>
    <w:div w:id="144580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lp.d2l.msu.edu/" TargetMode="External"/><Relationship Id="rId18" Type="http://schemas.openxmlformats.org/officeDocument/2006/relationships/hyperlink" Target="https://caps.msu.edu/" TargetMode="External"/><Relationship Id="rId26" Type="http://schemas.openxmlformats.org/officeDocument/2006/relationships/hyperlink" Target="https://trustees.msu.edu/bylaws-ordinances-policies/ordinances/ordinance-17.00.html" TargetMode="External"/><Relationship Id="rId3" Type="http://schemas.openxmlformats.org/officeDocument/2006/relationships/styles" Target="styles.xml"/><Relationship Id="rId21" Type="http://schemas.openxmlformats.org/officeDocument/2006/relationships/hyperlink" Target="https://caps.msu.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elp.msu.edu/" TargetMode="External"/><Relationship Id="rId17" Type="http://schemas.openxmlformats.org/officeDocument/2006/relationships/hyperlink" Target="https://caps.msu.edu/" TargetMode="External"/><Relationship Id="rId25" Type="http://schemas.openxmlformats.org/officeDocument/2006/relationships/hyperlink" Target="https://spartanexperiences.msu.edu/about/handbook/regulations/student-group-regs-rulings-policies-ordinances/integrity-of-scholarship-and-grades.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cpd.msu.edu" TargetMode="External"/><Relationship Id="rId20" Type="http://schemas.openxmlformats.org/officeDocument/2006/relationships/hyperlink" Target="https://msu.co1.qualtrics.com/jfe/form/SV_9GNsDVC3VlH3wnr" TargetMode="External"/><Relationship Id="rId29" Type="http://schemas.openxmlformats.org/officeDocument/2006/relationships/hyperlink" Target="https://spartanexperiences.msu.edu/about/handbook/student-rights-responsibilities/article-two-academic-rights-and-responsibilit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millan.force.com/macmillanlearning/s/article/LaunchPad-Print-e-book-pages" TargetMode="External"/><Relationship Id="rId24" Type="http://schemas.openxmlformats.org/officeDocument/2006/relationships/hyperlink" Target="https://spartanexperiences.msu.edu/about/handbook/regulations/student-group-regs-rulings-policies-ordinances/integrity-of-scholarship-and-grades.html" TargetMode="External"/><Relationship Id="rId32" Type="http://schemas.openxmlformats.org/officeDocument/2006/relationships/hyperlink" Target="https://spartanexperiences.msu.edu/about/handbook/regulations/general-student-regulations.html" TargetMode="External"/><Relationship Id="rId5" Type="http://schemas.openxmlformats.org/officeDocument/2006/relationships/webSettings" Target="webSettings.xml"/><Relationship Id="rId15" Type="http://schemas.openxmlformats.org/officeDocument/2006/relationships/hyperlink" Target="https://macmillan.force.com/macmillanlearning/s/chat-with-us" TargetMode="External"/><Relationship Id="rId23" Type="http://schemas.openxmlformats.org/officeDocument/2006/relationships/hyperlink" Target="https://spartanexperiences.msu.edu/about/handbook/regulations/general-student-regulations.html" TargetMode="External"/><Relationship Id="rId28" Type="http://schemas.openxmlformats.org/officeDocument/2006/relationships/hyperlink" Target="https://ossa.msu.edu/academic-integrity" TargetMode="External"/><Relationship Id="rId36" Type="http://schemas.openxmlformats.org/officeDocument/2006/relationships/theme" Target="theme/theme1.xml"/><Relationship Id="rId10" Type="http://schemas.openxmlformats.org/officeDocument/2006/relationships/hyperlink" Target="mailto:anayamal@msu.edu" TargetMode="External"/><Relationship Id="rId19" Type="http://schemas.openxmlformats.org/officeDocument/2006/relationships/hyperlink" Target="https://msu.co1.qualtrics.com/jfe/form/SV_9GNsDVC3VlH3wnr" TargetMode="External"/><Relationship Id="rId31" Type="http://schemas.openxmlformats.org/officeDocument/2006/relationships/hyperlink" Target="https://spartanexperiences.msu.edu/about/handbook/regulations/general-student-regulations.html" TargetMode="External"/><Relationship Id="rId4" Type="http://schemas.openxmlformats.org/officeDocument/2006/relationships/settings" Target="settings.xml"/><Relationship Id="rId9" Type="http://schemas.openxmlformats.org/officeDocument/2006/relationships/hyperlink" Target="mailto:hrcowan@msu.edu" TargetMode="External"/><Relationship Id="rId14" Type="http://schemas.openxmlformats.org/officeDocument/2006/relationships/hyperlink" Target="mailto:ithelp@msu.edu" TargetMode="External"/><Relationship Id="rId22" Type="http://schemas.openxmlformats.org/officeDocument/2006/relationships/hyperlink" Target="https://spartanexperiences.msu.edu/about/handbook/student-rights-responsibilities/article-two-academic-rights-and-responsibilities.html" TargetMode="External"/><Relationship Id="rId27" Type="http://schemas.openxmlformats.org/officeDocument/2006/relationships/hyperlink" Target="https://trustees.msu.edu/bylaws-ordinances-policies/ordinances/ordinance-17.00.html" TargetMode="External"/><Relationship Id="rId30" Type="http://schemas.openxmlformats.org/officeDocument/2006/relationships/hyperlink" Target="https://spartanexperiences.msu.edu/about/handbook/student-rights-responsibilities/article-two-academic-rights-and-responsibilities.html" TargetMode="External"/><Relationship Id="rId35" Type="http://schemas.openxmlformats.org/officeDocument/2006/relationships/fontTable" Target="fontTable.xml"/><Relationship Id="rId8" Type="http://schemas.openxmlformats.org/officeDocument/2006/relationships/hyperlink" Target="http://bit.ly/4fkIq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E63B-9C1E-4E0F-BCB5-BD16FAC4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10</Pages>
  <Words>4021</Words>
  <Characters>22922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Academic Honesty: Article 2</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Honesty: Article 2</dc:title>
  <dc:subject/>
  <dc:creator>Alexandra Burt</dc:creator>
  <cp:keywords/>
  <dc:description/>
  <cp:lastModifiedBy>Cowan, Henry</cp:lastModifiedBy>
  <cp:revision>85</cp:revision>
  <cp:lastPrinted>2024-01-07T13:38:00Z</cp:lastPrinted>
  <dcterms:created xsi:type="dcterms:W3CDTF">2024-10-31T03:17:00Z</dcterms:created>
  <dcterms:modified xsi:type="dcterms:W3CDTF">2025-01-09T22:15:00Z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vt:lpwstr>
  </property>
  <property fmtid="{D5CDD505-2E9C-101B-9397-08002B2CF9AE}" pid="4" name="LastSaved">
    <vt:filetime>2023-12-06T00:00:00Z</vt:filetime>
  </property>
  <property fmtid="{D5CDD505-2E9C-101B-9397-08002B2CF9AE}" pid="5" name="ZOTERO_PREF_1">
    <vt:lpwstr>&lt;data data-version="3" zotero-version="7.0.11"&gt;&lt;session id="BC986jOI"/&gt;&lt;style id="" hasBibliography="0" bibliographyStyleHasBeenSet="0"/&gt;&lt;prefs/&gt;&lt;/data&gt;</vt:lpwstr>
  </property>
</Properties>
</file>