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03BE" w14:textId="77777777" w:rsidR="00E904F7" w:rsidRDefault="00D92183" w:rsidP="00D92183">
      <w:pPr>
        <w:pStyle w:val="Title"/>
        <w:spacing w:after="160" w:line="256" w:lineRule="auto"/>
        <w:rPr>
          <w:rFonts w:ascii="Times New Roman" w:eastAsia="Georgia" w:hAnsi="Times New Roman" w:cs="Times New Roman"/>
          <w:sz w:val="40"/>
          <w:szCs w:val="40"/>
        </w:rPr>
      </w:pPr>
      <w:r w:rsidRPr="00E904F7">
        <w:rPr>
          <w:rFonts w:ascii="Times New Roman" w:eastAsia="Georgia" w:hAnsi="Times New Roman" w:cs="Times New Roman"/>
          <w:sz w:val="40"/>
          <w:szCs w:val="40"/>
        </w:rPr>
        <w:t xml:space="preserve">PSY </w:t>
      </w:r>
      <w:r w:rsidR="00DA440D" w:rsidRPr="00E904F7">
        <w:rPr>
          <w:rFonts w:ascii="Times New Roman" w:eastAsia="Georgia" w:hAnsi="Times New Roman" w:cs="Times New Roman"/>
          <w:sz w:val="40"/>
          <w:szCs w:val="40"/>
        </w:rPr>
        <w:t>236</w:t>
      </w:r>
      <w:r w:rsidR="00E904F7">
        <w:rPr>
          <w:rFonts w:ascii="Times New Roman" w:eastAsia="Georgia" w:hAnsi="Times New Roman" w:cs="Times New Roman"/>
          <w:sz w:val="40"/>
          <w:szCs w:val="40"/>
        </w:rPr>
        <w:t>:</w:t>
      </w:r>
      <w:r w:rsidRPr="00E904F7">
        <w:rPr>
          <w:rFonts w:ascii="Times New Roman" w:eastAsia="Georgia" w:hAnsi="Times New Roman" w:cs="Times New Roman"/>
          <w:sz w:val="40"/>
          <w:szCs w:val="40"/>
        </w:rPr>
        <w:t xml:space="preserve"> </w:t>
      </w:r>
      <w:r w:rsidR="00DA440D" w:rsidRPr="00E904F7">
        <w:rPr>
          <w:rFonts w:ascii="Times New Roman" w:eastAsia="Georgia" w:hAnsi="Times New Roman" w:cs="Times New Roman"/>
          <w:sz w:val="40"/>
          <w:szCs w:val="40"/>
        </w:rPr>
        <w:t>Personality Psychology</w:t>
      </w:r>
    </w:p>
    <w:p w14:paraId="7596602C" w14:textId="5991D5C9" w:rsidR="00D92183" w:rsidRPr="00E904F7" w:rsidRDefault="00F05D83" w:rsidP="00D92183">
      <w:pPr>
        <w:pStyle w:val="Title"/>
        <w:spacing w:after="160" w:line="256" w:lineRule="auto"/>
        <w:rPr>
          <w:rFonts w:ascii="Times New Roman" w:hAnsi="Times New Roman" w:cs="Times New Roman"/>
          <w:sz w:val="40"/>
          <w:szCs w:val="40"/>
        </w:rPr>
      </w:pPr>
      <w:r w:rsidRPr="00E904F7">
        <w:rPr>
          <w:rFonts w:ascii="Times New Roman" w:eastAsia="Georgia" w:hAnsi="Times New Roman" w:cs="Times New Roman"/>
          <w:sz w:val="40"/>
          <w:szCs w:val="40"/>
        </w:rPr>
        <w:t>Fall</w:t>
      </w:r>
      <w:r w:rsidR="00D92183" w:rsidRPr="00E904F7">
        <w:rPr>
          <w:rFonts w:ascii="Times New Roman" w:eastAsia="Georgia" w:hAnsi="Times New Roman" w:cs="Times New Roman"/>
          <w:sz w:val="40"/>
          <w:szCs w:val="40"/>
        </w:rPr>
        <w:t xml:space="preserve"> 202</w:t>
      </w:r>
      <w:r w:rsidRPr="00E904F7">
        <w:rPr>
          <w:rFonts w:ascii="Times New Roman" w:eastAsia="Georgia" w:hAnsi="Times New Roman" w:cs="Times New Roman"/>
          <w:sz w:val="40"/>
          <w:szCs w:val="40"/>
        </w:rPr>
        <w:t>4</w:t>
      </w:r>
      <w:r w:rsidR="00E904F7">
        <w:rPr>
          <w:rFonts w:ascii="Times New Roman" w:eastAsia="Georgia" w:hAnsi="Times New Roman" w:cs="Times New Roman"/>
          <w:sz w:val="40"/>
          <w:szCs w:val="40"/>
        </w:rPr>
        <w:t xml:space="preserve"> Semester</w:t>
      </w:r>
    </w:p>
    <w:p w14:paraId="24A24934" w14:textId="2CE556E1" w:rsidR="00F84105" w:rsidRPr="00353CA0" w:rsidRDefault="00D92183" w:rsidP="00353CA0">
      <w:pPr>
        <w:pStyle w:val="Subtitle"/>
        <w:spacing w:after="0" w:line="240" w:lineRule="auto"/>
        <w:rPr>
          <w:rFonts w:ascii="Times New Roman" w:hAnsi="Times New Roman" w:cs="Times New Roman"/>
          <w:b/>
          <w:i/>
        </w:rPr>
      </w:pPr>
      <w:bookmarkStart w:id="0" w:name="_lcmucc40frhv" w:colFirst="0" w:colLast="0"/>
      <w:bookmarkEnd w:id="0"/>
      <w:r w:rsidRPr="00353CA0">
        <w:rPr>
          <w:rFonts w:ascii="Times New Roman" w:hAnsi="Times New Roman" w:cs="Times New Roman"/>
          <w:b/>
        </w:rPr>
        <w:t>Monday/Wednesday</w:t>
      </w:r>
      <w:r w:rsidR="00100C1D" w:rsidRPr="00353CA0">
        <w:rPr>
          <w:rFonts w:ascii="Times New Roman" w:hAnsi="Times New Roman" w:cs="Times New Roman"/>
          <w:b/>
        </w:rPr>
        <w:t>/Friday</w:t>
      </w:r>
      <w:r w:rsidRPr="00353CA0">
        <w:rPr>
          <w:rFonts w:ascii="Times New Roman" w:hAnsi="Times New Roman" w:cs="Times New Roman"/>
          <w:b/>
        </w:rPr>
        <w:t xml:space="preserve">, from </w:t>
      </w:r>
      <w:r w:rsidR="00353CA0" w:rsidRPr="00353CA0">
        <w:rPr>
          <w:rFonts w:ascii="Times New Roman" w:hAnsi="Times New Roman" w:cs="Times New Roman"/>
          <w:b/>
          <w:i/>
        </w:rPr>
        <w:t>1</w:t>
      </w:r>
      <w:r w:rsidR="0054309F">
        <w:rPr>
          <w:rFonts w:ascii="Times New Roman" w:hAnsi="Times New Roman" w:cs="Times New Roman"/>
          <w:b/>
          <w:i/>
        </w:rPr>
        <w:t>:50</w:t>
      </w:r>
      <w:r w:rsidR="00353CA0" w:rsidRPr="00353CA0">
        <w:rPr>
          <w:rFonts w:ascii="Times New Roman" w:hAnsi="Times New Roman" w:cs="Times New Roman"/>
          <w:b/>
          <w:i/>
        </w:rPr>
        <w:t>PM to 2:</w:t>
      </w:r>
      <w:r w:rsidR="0054309F">
        <w:rPr>
          <w:rFonts w:ascii="Times New Roman" w:hAnsi="Times New Roman" w:cs="Times New Roman"/>
          <w:b/>
          <w:i/>
        </w:rPr>
        <w:t>4</w:t>
      </w:r>
      <w:r w:rsidR="00353CA0" w:rsidRPr="00353CA0">
        <w:rPr>
          <w:rFonts w:ascii="Times New Roman" w:hAnsi="Times New Roman" w:cs="Times New Roman"/>
          <w:b/>
          <w:i/>
        </w:rPr>
        <w:t>0PM</w:t>
      </w:r>
    </w:p>
    <w:p w14:paraId="7C621F17" w14:textId="26B80BBC" w:rsidR="00353CA0" w:rsidRDefault="00543B5C" w:rsidP="00353CA0">
      <w:pPr>
        <w:jc w:val="center"/>
        <w:rPr>
          <w:rFonts w:ascii="Times New Roman" w:hAnsi="Times New Roman" w:cs="Times New Roman"/>
        </w:rPr>
      </w:pPr>
      <w:r>
        <w:rPr>
          <w:rFonts w:ascii="Times New Roman" w:hAnsi="Times New Roman" w:cs="Times New Roman"/>
        </w:rPr>
        <w:t xml:space="preserve">Location: </w:t>
      </w:r>
      <w:r w:rsidR="007B3A92" w:rsidRPr="007B3A92">
        <w:rPr>
          <w:rFonts w:ascii="Times New Roman" w:hAnsi="Times New Roman" w:cs="Times New Roman"/>
        </w:rPr>
        <w:t>Life Science A133</w:t>
      </w:r>
    </w:p>
    <w:p w14:paraId="7E54ABF8" w14:textId="0A9646A3" w:rsidR="00AB569A" w:rsidRPr="0054309F" w:rsidRDefault="00AB569A" w:rsidP="0054309F">
      <w:pPr>
        <w:pStyle w:val="Heading2"/>
        <w:spacing w:before="0" w:line="240" w:lineRule="auto"/>
        <w:rPr>
          <w:rFonts w:ascii="Times New Roman" w:eastAsia="Georgia" w:hAnsi="Times New Roman" w:cs="Times New Roman"/>
          <w:sz w:val="24"/>
          <w:szCs w:val="24"/>
        </w:rPr>
      </w:pPr>
      <w:r w:rsidRPr="00AB569A">
        <w:rPr>
          <w:rFonts w:ascii="Times New Roman" w:eastAsia="Georgia" w:hAnsi="Times New Roman" w:cs="Times New Roman"/>
          <w:sz w:val="24"/>
          <w:szCs w:val="24"/>
        </w:rPr>
        <w:t xml:space="preserve">Instructor:   </w:t>
      </w:r>
      <w:r w:rsidR="00100C1D">
        <w:rPr>
          <w:rFonts w:ascii="Times New Roman" w:eastAsia="Georgia" w:hAnsi="Times New Roman" w:cs="Times New Roman"/>
          <w:sz w:val="24"/>
          <w:szCs w:val="24"/>
        </w:rPr>
        <w:tab/>
      </w:r>
      <w:r w:rsidR="00E904F7">
        <w:rPr>
          <w:rFonts w:ascii="Times New Roman" w:eastAsia="Georgia" w:hAnsi="Times New Roman" w:cs="Times New Roman"/>
          <w:sz w:val="24"/>
          <w:szCs w:val="24"/>
        </w:rPr>
        <w:t>William C. Scott</w:t>
      </w:r>
    </w:p>
    <w:p w14:paraId="11564BC6" w14:textId="7A3926FE" w:rsidR="00AB569A" w:rsidRPr="00AB569A" w:rsidRDefault="00AB569A" w:rsidP="00AB569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hyperlink r:id="rId8" w:history="1">
        <w:r w:rsidR="00547B8D">
          <w:rPr>
            <w:rStyle w:val="Hyperlink"/>
            <w:rFonts w:ascii="Times New Roman" w:hAnsi="Times New Roman" w:cs="Times New Roman"/>
            <w:sz w:val="24"/>
            <w:szCs w:val="24"/>
          </w:rPr>
          <w:t>scottwi6@msu.edu</w:t>
        </w:r>
      </w:hyperlink>
    </w:p>
    <w:p w14:paraId="4C7B94D6" w14:textId="77777777" w:rsidR="00D80573" w:rsidRPr="002908DA" w:rsidRDefault="00D80573" w:rsidP="00470752">
      <w:pPr>
        <w:spacing w:after="0" w:line="240" w:lineRule="auto"/>
        <w:ind w:left="1440"/>
      </w:pPr>
    </w:p>
    <w:p w14:paraId="5793E18A" w14:textId="4ADBC2B5" w:rsidR="00547B8D" w:rsidRPr="00547B8D" w:rsidRDefault="00547B8D" w:rsidP="00C730EA">
      <w:pPr>
        <w:pStyle w:val="Heading2"/>
        <w:spacing w:before="0" w:line="196" w:lineRule="auto"/>
        <w:rPr>
          <w:rFonts w:ascii="Times New Roman" w:eastAsia="Georgia" w:hAnsi="Times New Roman" w:cs="Times New Roman"/>
          <w:b w:val="0"/>
          <w:bCs w:val="0"/>
          <w:sz w:val="22"/>
          <w:szCs w:val="22"/>
        </w:rPr>
      </w:pPr>
      <w:r>
        <w:rPr>
          <w:rFonts w:ascii="Times New Roman" w:eastAsia="Georgia" w:hAnsi="Times New Roman" w:cs="Times New Roman"/>
          <w:sz w:val="22"/>
          <w:szCs w:val="22"/>
        </w:rPr>
        <w:t>OFFICE HOURS:</w:t>
      </w:r>
      <w:r>
        <w:rPr>
          <w:rFonts w:ascii="Times New Roman" w:eastAsia="Georgia" w:hAnsi="Times New Roman" w:cs="Times New Roman"/>
          <w:b w:val="0"/>
          <w:bCs w:val="0"/>
          <w:sz w:val="22"/>
          <w:szCs w:val="22"/>
        </w:rPr>
        <w:t xml:space="preserve"> </w:t>
      </w:r>
      <w:r w:rsidR="004B7228">
        <w:rPr>
          <w:rFonts w:ascii="Times New Roman" w:eastAsia="Georgia" w:hAnsi="Times New Roman" w:cs="Times New Roman"/>
          <w:b w:val="0"/>
          <w:bCs w:val="0"/>
          <w:sz w:val="22"/>
          <w:szCs w:val="22"/>
        </w:rPr>
        <w:t xml:space="preserve">Virtually on </w:t>
      </w:r>
      <w:r>
        <w:rPr>
          <w:rFonts w:ascii="Times New Roman" w:eastAsia="Georgia" w:hAnsi="Times New Roman" w:cs="Times New Roman"/>
          <w:b w:val="0"/>
          <w:bCs w:val="0"/>
          <w:sz w:val="22"/>
          <w:szCs w:val="22"/>
        </w:rPr>
        <w:t>Wednesdays 10am-1</w:t>
      </w:r>
      <w:r w:rsidR="00266E8B">
        <w:rPr>
          <w:rFonts w:ascii="Times New Roman" w:eastAsia="Georgia" w:hAnsi="Times New Roman" w:cs="Times New Roman"/>
          <w:b w:val="0"/>
          <w:bCs w:val="0"/>
          <w:sz w:val="22"/>
          <w:szCs w:val="22"/>
        </w:rPr>
        <w:t>1a</w:t>
      </w:r>
      <w:r>
        <w:rPr>
          <w:rFonts w:ascii="Times New Roman" w:eastAsia="Georgia" w:hAnsi="Times New Roman" w:cs="Times New Roman"/>
          <w:b w:val="0"/>
          <w:bCs w:val="0"/>
          <w:sz w:val="22"/>
          <w:szCs w:val="22"/>
        </w:rPr>
        <w:t>m</w:t>
      </w:r>
      <w:r w:rsidR="00266E8B">
        <w:rPr>
          <w:rFonts w:ascii="Times New Roman" w:eastAsia="Georgia" w:hAnsi="Times New Roman" w:cs="Times New Roman"/>
          <w:b w:val="0"/>
          <w:bCs w:val="0"/>
          <w:sz w:val="22"/>
          <w:szCs w:val="22"/>
        </w:rPr>
        <w:t xml:space="preserve"> or by appointment</w:t>
      </w:r>
      <w:r>
        <w:rPr>
          <w:rFonts w:ascii="Times New Roman" w:eastAsia="Georgia" w:hAnsi="Times New Roman" w:cs="Times New Roman"/>
          <w:b w:val="0"/>
          <w:bCs w:val="0"/>
          <w:sz w:val="22"/>
          <w:szCs w:val="22"/>
        </w:rPr>
        <w:t xml:space="preserve">. Link: </w:t>
      </w:r>
      <w:hyperlink r:id="rId9" w:history="1">
        <w:r w:rsidR="004B7228" w:rsidRPr="00AC17A5">
          <w:rPr>
            <w:rStyle w:val="Hyperlink"/>
            <w:rFonts w:ascii="Times New Roman" w:eastAsia="Georgia" w:hAnsi="Times New Roman" w:cs="Times New Roman"/>
            <w:b w:val="0"/>
            <w:bCs w:val="0"/>
            <w:sz w:val="22"/>
            <w:szCs w:val="22"/>
          </w:rPr>
          <w:t>https://msu.zoom.us/j/5836898786</w:t>
        </w:r>
      </w:hyperlink>
      <w:r w:rsidR="004B7228">
        <w:rPr>
          <w:rFonts w:ascii="Times New Roman" w:eastAsia="Georgia" w:hAnsi="Times New Roman" w:cs="Times New Roman"/>
          <w:b w:val="0"/>
          <w:bCs w:val="0"/>
          <w:sz w:val="22"/>
          <w:szCs w:val="22"/>
        </w:rPr>
        <w:t xml:space="preserve"> </w:t>
      </w:r>
    </w:p>
    <w:p w14:paraId="402FBD6E" w14:textId="77777777" w:rsidR="00547B8D" w:rsidRDefault="00547B8D" w:rsidP="00C730EA">
      <w:pPr>
        <w:pStyle w:val="Heading2"/>
        <w:spacing w:before="0" w:line="196" w:lineRule="auto"/>
        <w:rPr>
          <w:rFonts w:ascii="Times New Roman" w:eastAsia="Georgia" w:hAnsi="Times New Roman" w:cs="Times New Roman"/>
          <w:sz w:val="22"/>
          <w:szCs w:val="22"/>
        </w:rPr>
      </w:pPr>
    </w:p>
    <w:p w14:paraId="1826C0A0" w14:textId="1D2C3CDC" w:rsidR="00100C1D" w:rsidRPr="002908DA" w:rsidRDefault="005446B0" w:rsidP="00C730EA">
      <w:pPr>
        <w:pStyle w:val="Heading2"/>
        <w:spacing w:before="0" w:line="196" w:lineRule="auto"/>
        <w:rPr>
          <w:rFonts w:ascii="Times New Roman" w:eastAsia="Georgia" w:hAnsi="Times New Roman" w:cs="Times New Roman"/>
          <w:sz w:val="22"/>
          <w:szCs w:val="22"/>
        </w:rPr>
      </w:pPr>
      <w:r w:rsidRPr="002908DA">
        <w:rPr>
          <w:rFonts w:ascii="Times New Roman" w:eastAsia="Georgia" w:hAnsi="Times New Roman" w:cs="Times New Roman"/>
          <w:sz w:val="22"/>
          <w:szCs w:val="22"/>
        </w:rPr>
        <w:t>UA:</w:t>
      </w:r>
      <w:r w:rsidR="004F08F7" w:rsidRPr="002908DA">
        <w:rPr>
          <w:rFonts w:ascii="Times New Roman" w:eastAsia="Georgia" w:hAnsi="Times New Roman" w:cs="Times New Roman"/>
          <w:sz w:val="22"/>
          <w:szCs w:val="22"/>
        </w:rPr>
        <w:t xml:space="preserve"> </w:t>
      </w:r>
      <w:r w:rsidR="00100C1D" w:rsidRPr="002908DA">
        <w:rPr>
          <w:rFonts w:ascii="Times New Roman" w:eastAsia="Georgia" w:hAnsi="Times New Roman" w:cs="Times New Roman"/>
          <w:sz w:val="22"/>
          <w:szCs w:val="22"/>
        </w:rPr>
        <w:tab/>
      </w:r>
      <w:r w:rsidR="00C730EA" w:rsidRPr="002908DA">
        <w:rPr>
          <w:rFonts w:ascii="Times New Roman" w:eastAsia="Georgia" w:hAnsi="Times New Roman" w:cs="Times New Roman"/>
          <w:sz w:val="22"/>
          <w:szCs w:val="22"/>
        </w:rPr>
        <w:tab/>
      </w:r>
      <w:r w:rsidR="006B1185">
        <w:rPr>
          <w:rFonts w:ascii="Times New Roman" w:eastAsia="Georgia" w:hAnsi="Times New Roman" w:cs="Times New Roman"/>
          <w:sz w:val="22"/>
          <w:szCs w:val="22"/>
        </w:rPr>
        <w:t>Name</w:t>
      </w:r>
      <w:r w:rsidR="00FE39A8">
        <w:rPr>
          <w:rFonts w:ascii="Times New Roman" w:eastAsia="Georgia" w:hAnsi="Times New Roman" w:cs="Times New Roman"/>
          <w:sz w:val="22"/>
          <w:szCs w:val="22"/>
        </w:rPr>
        <w:t xml:space="preserve">: </w:t>
      </w:r>
      <w:r w:rsidR="00186027" w:rsidRPr="00186027">
        <w:rPr>
          <w:rFonts w:ascii="Times New Roman" w:eastAsia="Georgia" w:hAnsi="Times New Roman" w:cs="Times New Roman"/>
          <w:sz w:val="22"/>
          <w:szCs w:val="22"/>
        </w:rPr>
        <w:t>Isabella</w:t>
      </w:r>
      <w:r w:rsidR="002E528F">
        <w:rPr>
          <w:rFonts w:ascii="Times New Roman" w:eastAsia="Georgia" w:hAnsi="Times New Roman" w:cs="Times New Roman"/>
          <w:sz w:val="22"/>
          <w:szCs w:val="22"/>
        </w:rPr>
        <w:t xml:space="preserve"> </w:t>
      </w:r>
      <w:r w:rsidR="00186027" w:rsidRPr="00186027">
        <w:rPr>
          <w:rFonts w:ascii="Times New Roman" w:eastAsia="Georgia" w:hAnsi="Times New Roman" w:cs="Times New Roman"/>
          <w:sz w:val="22"/>
          <w:szCs w:val="22"/>
        </w:rPr>
        <w:t>Riopelle</w:t>
      </w:r>
      <w:r w:rsidR="002E528F">
        <w:rPr>
          <w:rFonts w:ascii="Times New Roman" w:eastAsia="Georgia" w:hAnsi="Times New Roman" w:cs="Times New Roman"/>
          <w:sz w:val="22"/>
          <w:szCs w:val="22"/>
        </w:rPr>
        <w:t xml:space="preserve"> </w:t>
      </w:r>
    </w:p>
    <w:p w14:paraId="123D5160" w14:textId="34C3343B" w:rsidR="002E528F" w:rsidRPr="004B7228" w:rsidRDefault="00100C1D" w:rsidP="00D80573">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w:t>
      </w:r>
      <w:r w:rsidRPr="004B7228">
        <w:rPr>
          <w:rFonts w:ascii="Times New Roman" w:hAnsi="Times New Roman" w:cs="Times New Roman"/>
        </w:rPr>
        <w:t xml:space="preserve">Email: </w:t>
      </w:r>
      <w:r w:rsidR="00186027" w:rsidRPr="00186027">
        <w:rPr>
          <w:rFonts w:ascii="Times New Roman" w:hAnsi="Times New Roman" w:cs="Times New Roman"/>
        </w:rPr>
        <w:t>riopel18</w:t>
      </w:r>
      <w:r w:rsidR="00C936B6" w:rsidRPr="004B7228">
        <w:rPr>
          <w:rFonts w:ascii="Times New Roman" w:hAnsi="Times New Roman" w:cs="Times New Roman"/>
        </w:rPr>
        <w:t>@msu.edu</w:t>
      </w:r>
      <w:r w:rsidR="00C730EA" w:rsidRPr="004B7228">
        <w:rPr>
          <w:rFonts w:ascii="Times New Roman" w:hAnsi="Times New Roman" w:cs="Times New Roman"/>
        </w:rPr>
        <w:tab/>
      </w:r>
      <w:r w:rsidR="00C730EA" w:rsidRPr="004B7228">
        <w:rPr>
          <w:rFonts w:ascii="Times New Roman" w:hAnsi="Times New Roman" w:cs="Times New Roman"/>
        </w:rPr>
        <w:tab/>
      </w:r>
    </w:p>
    <w:p w14:paraId="717AEBBA" w14:textId="77777777" w:rsidR="00D92183" w:rsidRPr="00630E0C" w:rsidRDefault="00D92183" w:rsidP="00D92183">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Required Materials</w:t>
      </w:r>
    </w:p>
    <w:p w14:paraId="0D169519" w14:textId="22639382" w:rsidR="001613FD" w:rsidRPr="001613FD" w:rsidRDefault="001613FD" w:rsidP="001613FD">
      <w:pPr>
        <w:spacing w:line="256" w:lineRule="auto"/>
        <w:rPr>
          <w:rFonts w:ascii="Times New Roman" w:hAnsi="Times New Roman" w:cs="Times New Roman"/>
          <w:color w:val="000000"/>
        </w:rPr>
      </w:pPr>
      <w:bookmarkStart w:id="1" w:name="_Hlk109820556"/>
      <w:r w:rsidRPr="001613FD">
        <w:rPr>
          <w:rFonts w:ascii="Times New Roman" w:hAnsi="Times New Roman" w:cs="Times New Roman"/>
          <w:color w:val="000000"/>
        </w:rPr>
        <w:t>This course will use Top</w:t>
      </w:r>
      <w:r w:rsidR="00E904F7">
        <w:rPr>
          <w:rFonts w:ascii="Times New Roman" w:hAnsi="Times New Roman" w:cs="Times New Roman"/>
          <w:color w:val="000000"/>
        </w:rPr>
        <w:t>H</w:t>
      </w:r>
      <w:r w:rsidRPr="001613FD">
        <w:rPr>
          <w:rFonts w:ascii="Times New Roman" w:hAnsi="Times New Roman" w:cs="Times New Roman"/>
          <w:color w:val="000000"/>
        </w:rPr>
        <w:t xml:space="preserve">at, including the custom textbook, </w:t>
      </w:r>
      <w:r w:rsidRPr="001613FD">
        <w:rPr>
          <w:rFonts w:ascii="Times New Roman" w:hAnsi="Times New Roman" w:cs="Times New Roman"/>
          <w:i/>
          <w:color w:val="000000"/>
        </w:rPr>
        <w:t>Personality</w:t>
      </w:r>
      <w:r w:rsidRPr="001613FD">
        <w:rPr>
          <w:rFonts w:ascii="Times New Roman" w:hAnsi="Times New Roman" w:cs="Times New Roman"/>
          <w:color w:val="000000"/>
        </w:rPr>
        <w:t xml:space="preserve">, written for this course.  The </w:t>
      </w:r>
      <w:r w:rsidRPr="001613FD">
        <w:rPr>
          <w:rFonts w:ascii="Times New Roman" w:hAnsi="Times New Roman" w:cs="Times New Roman"/>
          <w:i/>
          <w:color w:val="000000"/>
        </w:rPr>
        <w:t xml:space="preserve">Personality </w:t>
      </w:r>
      <w:r w:rsidRPr="001613FD">
        <w:rPr>
          <w:rFonts w:ascii="Times New Roman" w:hAnsi="Times New Roman" w:cs="Times New Roman"/>
          <w:color w:val="000000"/>
        </w:rPr>
        <w:t>text is available via Top</w:t>
      </w:r>
      <w:r w:rsidR="00E904F7">
        <w:rPr>
          <w:rFonts w:ascii="Times New Roman" w:hAnsi="Times New Roman" w:cs="Times New Roman"/>
          <w:color w:val="000000"/>
        </w:rPr>
        <w:t>H</w:t>
      </w:r>
      <w:r w:rsidRPr="001613FD">
        <w:rPr>
          <w:rFonts w:ascii="Times New Roman" w:hAnsi="Times New Roman" w:cs="Times New Roman"/>
          <w:color w:val="000000"/>
        </w:rPr>
        <w:t>at and is included in the Top</w:t>
      </w:r>
      <w:r w:rsidR="00E904F7">
        <w:rPr>
          <w:rFonts w:ascii="Times New Roman" w:hAnsi="Times New Roman" w:cs="Times New Roman"/>
          <w:color w:val="000000"/>
        </w:rPr>
        <w:t>H</w:t>
      </w:r>
      <w:r w:rsidRPr="001613FD">
        <w:rPr>
          <w:rFonts w:ascii="Times New Roman" w:hAnsi="Times New Roman" w:cs="Times New Roman"/>
          <w:color w:val="000000"/>
        </w:rPr>
        <w:t>at course (called “Personality Text”).</w:t>
      </w:r>
      <w:bookmarkStart w:id="2" w:name="_Hlk109820593"/>
      <w:r w:rsidR="00CF1F47">
        <w:rPr>
          <w:rFonts w:ascii="Times New Roman" w:hAnsi="Times New Roman" w:cs="Times New Roman"/>
          <w:color w:val="000000"/>
        </w:rPr>
        <w:t xml:space="preserve"> </w:t>
      </w:r>
      <w:r w:rsidRPr="001613FD">
        <w:rPr>
          <w:rFonts w:ascii="Times New Roman" w:hAnsi="Times New Roman" w:cs="Times New Roman"/>
          <w:color w:val="000000"/>
        </w:rPr>
        <w:t xml:space="preserve">See the </w:t>
      </w:r>
      <w:hyperlink w:anchor="_Top_Hat_PRO" w:history="1">
        <w:proofErr w:type="spellStart"/>
        <w:r w:rsidRPr="001613FD">
          <w:rPr>
            <w:rStyle w:val="Hyperlink"/>
            <w:rFonts w:ascii="Times New Roman" w:hAnsi="Times New Roman" w:cs="Times New Roman"/>
          </w:rPr>
          <w:t>Tophat</w:t>
        </w:r>
        <w:proofErr w:type="spellEnd"/>
        <w:r w:rsidRPr="001613FD">
          <w:rPr>
            <w:rStyle w:val="Hyperlink"/>
            <w:rFonts w:ascii="Times New Roman" w:hAnsi="Times New Roman" w:cs="Times New Roman"/>
          </w:rPr>
          <w:t xml:space="preserve"> section</w:t>
        </w:r>
      </w:hyperlink>
      <w:r w:rsidRPr="001613FD">
        <w:rPr>
          <w:rFonts w:ascii="Times New Roman" w:hAnsi="Times New Roman" w:cs="Times New Roman"/>
          <w:color w:val="000000"/>
        </w:rPr>
        <w:t xml:space="preserve"> below for information about how to access the course text and site.  </w:t>
      </w:r>
      <w:bookmarkEnd w:id="2"/>
    </w:p>
    <w:bookmarkEnd w:id="1"/>
    <w:p w14:paraId="1B53DF89" w14:textId="6779BC3F" w:rsidR="00365C9A" w:rsidRPr="001613FD" w:rsidRDefault="001613FD" w:rsidP="001613FD">
      <w:pPr>
        <w:spacing w:line="256" w:lineRule="auto"/>
        <w:rPr>
          <w:rFonts w:ascii="Times New Roman" w:hAnsi="Times New Roman" w:cs="Times New Roman"/>
          <w:color w:val="000000"/>
        </w:rPr>
      </w:pPr>
      <w:r w:rsidRPr="001613FD">
        <w:rPr>
          <w:rFonts w:ascii="Times New Roman" w:hAnsi="Times New Roman" w:cs="Times New Roman"/>
          <w:color w:val="000000"/>
        </w:rPr>
        <w:t>Other readings will be provided to you via D2L</w:t>
      </w:r>
      <w:r w:rsidR="005E01BA">
        <w:rPr>
          <w:rFonts w:ascii="Times New Roman" w:hAnsi="Times New Roman" w:cs="Times New Roman"/>
          <w:color w:val="000000"/>
        </w:rPr>
        <w:t xml:space="preserve">. </w:t>
      </w:r>
      <w:r w:rsidRPr="001613FD">
        <w:rPr>
          <w:rFonts w:ascii="Times New Roman" w:hAnsi="Times New Roman" w:cs="Times New Roman"/>
          <w:color w:val="000000"/>
        </w:rPr>
        <w:t xml:space="preserve">Their due dates are listed on the course calendar below. TopHat will be used in this course for the course textbook, as well as </w:t>
      </w:r>
      <w:bookmarkStart w:id="3" w:name="_Hlk109820586"/>
      <w:r w:rsidRPr="001613FD">
        <w:rPr>
          <w:rFonts w:ascii="Times New Roman" w:hAnsi="Times New Roman" w:cs="Times New Roman"/>
          <w:color w:val="000000"/>
        </w:rPr>
        <w:t>in-class activities</w:t>
      </w:r>
      <w:bookmarkEnd w:id="3"/>
      <w:r w:rsidRPr="001613FD">
        <w:rPr>
          <w:rFonts w:ascii="Times New Roman" w:hAnsi="Times New Roman" w:cs="Times New Roman"/>
          <w:color w:val="000000"/>
        </w:rPr>
        <w:t>.</w:t>
      </w:r>
      <w:r w:rsidR="00CF1F47">
        <w:rPr>
          <w:rFonts w:ascii="Times New Roman" w:hAnsi="Times New Roman" w:cs="Times New Roman"/>
          <w:color w:val="000000"/>
        </w:rPr>
        <w:t xml:space="preserve"> </w:t>
      </w:r>
      <w:r w:rsidRPr="001613FD">
        <w:rPr>
          <w:rFonts w:ascii="Times New Roman" w:hAnsi="Times New Roman" w:cs="Times New Roman"/>
          <w:color w:val="000000"/>
        </w:rPr>
        <w:t>Exams will be hosted on D2L.</w:t>
      </w:r>
      <w:r w:rsidR="00CF1F47">
        <w:rPr>
          <w:rFonts w:ascii="Times New Roman" w:hAnsi="Times New Roman" w:cs="Times New Roman"/>
          <w:color w:val="000000"/>
        </w:rPr>
        <w:t xml:space="preserve"> </w:t>
      </w:r>
      <w:r w:rsidRPr="001613FD">
        <w:rPr>
          <w:rFonts w:ascii="Times New Roman" w:hAnsi="Times New Roman" w:cs="Times New Roman"/>
          <w:color w:val="000000"/>
        </w:rPr>
        <w:t>Therefore, you must have access to both the TopHat course and the D2L site for this course.</w:t>
      </w:r>
    </w:p>
    <w:p w14:paraId="726950EF" w14:textId="062D918B" w:rsidR="000D7A5B"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54F327B9" w14:textId="55797D3D" w:rsidR="00F84105" w:rsidRPr="00100C1D" w:rsidRDefault="00157220" w:rsidP="00100C1D">
      <w:pPr>
        <w:spacing w:after="0" w:line="240" w:lineRule="auto"/>
        <w:jc w:val="left"/>
        <w:rPr>
          <w:rFonts w:ascii="Times New Roman" w:eastAsia="Times New Roman" w:hAnsi="Times New Roman" w:cs="Times New Roman"/>
          <w:color w:val="000000" w:themeColor="text1"/>
        </w:rPr>
      </w:pPr>
      <w:r w:rsidRPr="00157220">
        <w:rPr>
          <w:rFonts w:ascii="Times New Roman" w:eastAsia="Times New Roman" w:hAnsi="Times New Roman" w:cs="Times New Roman"/>
          <w:color w:val="000000" w:themeColor="text1"/>
          <w:shd w:val="clear" w:color="auto" w:fill="FFFFFF"/>
        </w:rPr>
        <w:t>Theories of personality, assessment techniques, and research on personality functioning and individual differences in interpersonal behavior. Emphasis on normal behavior.</w:t>
      </w:r>
    </w:p>
    <w:p w14:paraId="2F1EEB47" w14:textId="1EF6AEC5" w:rsidR="00D92183"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sidR="003E6F9B">
        <w:rPr>
          <w:rFonts w:ascii="Times New Roman" w:eastAsia="Georgia" w:hAnsi="Times New Roman" w:cs="Times New Roman"/>
        </w:rPr>
        <w:t>Overview</w:t>
      </w:r>
    </w:p>
    <w:p w14:paraId="064D75E7" w14:textId="30C67C81" w:rsidR="001613FD" w:rsidRPr="00100C1D" w:rsidRDefault="001613FD" w:rsidP="00100C1D">
      <w:pPr>
        <w:spacing w:line="256" w:lineRule="auto"/>
        <w:rPr>
          <w:rFonts w:ascii="Times New Roman" w:hAnsi="Times New Roman" w:cs="Times New Roman"/>
          <w:color w:val="000000"/>
        </w:rPr>
      </w:pPr>
      <w:r w:rsidRPr="001613FD">
        <w:rPr>
          <w:rFonts w:ascii="Times New Roman" w:hAnsi="Times New Roman" w:cs="Times New Roman"/>
          <w:color w:val="000000"/>
        </w:rPr>
        <w:t xml:space="preserve">At the end of this course, I hope you will have gained an appreciation of (1) both the lawful nature and the complexity of patterns of human personality; (2) why individual differences in personality exist; (3) what the different levels of personality are; (4) how the different levels of personality develop over the lifespan; and (5) how personality science helps us to understand an individual human life.  </w:t>
      </w:r>
    </w:p>
    <w:p w14:paraId="5F1A7697" w14:textId="0789FBA3" w:rsidR="00482B2E" w:rsidRDefault="00D92183" w:rsidP="00482B2E">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Pr="00630E0C" w:rsidRDefault="00482B2E" w:rsidP="00482B2E">
      <w:pPr>
        <w:spacing w:before="120" w:line="240" w:lineRule="auto"/>
        <w:rPr>
          <w:rFonts w:ascii="Times New Roman" w:hAnsi="Times New Roman" w:cs="Times New Roman"/>
        </w:rPr>
      </w:pPr>
      <w:r w:rsidRPr="00630E0C">
        <w:rPr>
          <w:rFonts w:ascii="Times New Roman" w:hAnsi="Times New Roman" w:cs="Times New Roman"/>
        </w:rPr>
        <w:t xml:space="preserve">You should attend all class meetings for which it is possible for you to do so, and importantly, you should strive to minimize distractions to your learning and maximize your attention to the course.   </w:t>
      </w:r>
    </w:p>
    <w:p w14:paraId="4188632A" w14:textId="0853D25D" w:rsidR="00D7289D" w:rsidRPr="001C1768" w:rsidRDefault="00482B2E" w:rsidP="001C1768">
      <w:pPr>
        <w:spacing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14:paraId="2F37B891" w14:textId="7A4B64F2" w:rsidR="00F02462" w:rsidRPr="00630E0C" w:rsidRDefault="00515786" w:rsidP="00215391">
      <w:pPr>
        <w:pStyle w:val="Heading1"/>
        <w:pBdr>
          <w:top w:val="nil"/>
          <w:left w:val="nil"/>
          <w:bottom w:val="nil"/>
          <w:right w:val="nil"/>
          <w:between w:val="nil"/>
        </w:pBdr>
        <w:rPr>
          <w:rFonts w:ascii="Times New Roman" w:eastAsia="Georgia" w:hAnsi="Times New Roman" w:cs="Times New Roman"/>
        </w:rPr>
      </w:pPr>
      <w:bookmarkStart w:id="4" w:name="_3nmk8oly82o6" w:colFirst="0" w:colLast="0"/>
      <w:bookmarkStart w:id="5" w:name="_Quizzes_and_In-Class"/>
      <w:bookmarkStart w:id="6" w:name="_In-Class_Activities_and"/>
      <w:bookmarkEnd w:id="4"/>
      <w:bookmarkEnd w:id="5"/>
      <w:bookmarkEnd w:id="6"/>
      <w:r>
        <w:rPr>
          <w:rFonts w:ascii="Times New Roman" w:eastAsia="Georgia" w:hAnsi="Times New Roman" w:cs="Times New Roman"/>
        </w:rPr>
        <w:t>Assigned Reading</w:t>
      </w:r>
      <w:r w:rsidR="00E904F7">
        <w:rPr>
          <w:rFonts w:ascii="Times New Roman" w:eastAsia="Georgia" w:hAnsi="Times New Roman" w:cs="Times New Roman"/>
        </w:rPr>
        <w:t>s</w:t>
      </w:r>
      <w:r w:rsidR="00097DFE" w:rsidRPr="00630E0C">
        <w:rPr>
          <w:rFonts w:ascii="Times New Roman" w:eastAsia="Georgia" w:hAnsi="Times New Roman" w:cs="Times New Roman"/>
        </w:rPr>
        <w:t xml:space="preserve"> </w:t>
      </w:r>
      <w:r w:rsidR="002669B3">
        <w:rPr>
          <w:rFonts w:ascii="Times New Roman" w:eastAsia="Georgia" w:hAnsi="Times New Roman" w:cs="Times New Roman"/>
        </w:rPr>
        <w:t>(TOP HAT)</w:t>
      </w:r>
    </w:p>
    <w:p w14:paraId="45F6AEBE" w14:textId="064897EE" w:rsidR="00842D88" w:rsidRPr="00842D88" w:rsidRDefault="008E6F50" w:rsidP="00215391">
      <w:pPr>
        <w:spacing w:line="256" w:lineRule="auto"/>
        <w:rPr>
          <w:rFonts w:ascii="Times New Roman" w:hAnsi="Times New Roman" w:cs="Times New Roman"/>
        </w:rPr>
      </w:pPr>
      <w:r w:rsidRPr="008E6F50">
        <w:rPr>
          <w:rFonts w:ascii="Times New Roman" w:hAnsi="Times New Roman" w:cs="Times New Roman"/>
          <w:b/>
          <w:bCs/>
        </w:rPr>
        <w:t>Assigned Readings:</w:t>
      </w:r>
      <w:r w:rsidRPr="008E6F50">
        <w:rPr>
          <w:rFonts w:ascii="Times New Roman" w:hAnsi="Times New Roman" w:cs="Times New Roman"/>
          <w:color w:val="000000"/>
        </w:rPr>
        <w:t xml:space="preserve"> The assigned readings are the primary material for stimulating class discussion and will also serve (along with lecture material) as the basis for exam questions.  You are responsible for completing the material listed for each course meeting. These </w:t>
      </w:r>
      <w:r w:rsidR="002616B6">
        <w:rPr>
          <w:rFonts w:ascii="Times New Roman" w:hAnsi="Times New Roman" w:cs="Times New Roman"/>
          <w:color w:val="000000"/>
        </w:rPr>
        <w:t xml:space="preserve">will be </w:t>
      </w:r>
      <w:r w:rsidRPr="008E6F50">
        <w:rPr>
          <w:rFonts w:ascii="Times New Roman" w:hAnsi="Times New Roman" w:cs="Times New Roman"/>
          <w:color w:val="000000"/>
        </w:rPr>
        <w:t xml:space="preserve">the chapters in the </w:t>
      </w:r>
      <w:r w:rsidRPr="008E6F50">
        <w:rPr>
          <w:rFonts w:ascii="Times New Roman" w:hAnsi="Times New Roman" w:cs="Times New Roman"/>
          <w:i/>
          <w:color w:val="000000"/>
        </w:rPr>
        <w:t>Personality</w:t>
      </w:r>
      <w:r w:rsidRPr="008E6F50">
        <w:rPr>
          <w:rFonts w:ascii="Times New Roman" w:hAnsi="Times New Roman" w:cs="Times New Roman"/>
          <w:color w:val="000000"/>
        </w:rPr>
        <w:t xml:space="preserve"> text on </w:t>
      </w:r>
      <w:proofErr w:type="spellStart"/>
      <w:r w:rsidRPr="008E6F50">
        <w:rPr>
          <w:rFonts w:ascii="Times New Roman" w:hAnsi="Times New Roman" w:cs="Times New Roman"/>
          <w:color w:val="000000"/>
        </w:rPr>
        <w:t>TopHat</w:t>
      </w:r>
      <w:proofErr w:type="spellEnd"/>
      <w:r w:rsidR="002616B6">
        <w:rPr>
          <w:rFonts w:ascii="Times New Roman" w:hAnsi="Times New Roman" w:cs="Times New Roman"/>
          <w:color w:val="000000"/>
        </w:rPr>
        <w:t>, and y</w:t>
      </w:r>
      <w:r w:rsidRPr="008E6F50">
        <w:rPr>
          <w:rFonts w:ascii="Times New Roman" w:hAnsi="Times New Roman" w:cs="Times New Roman"/>
          <w:color w:val="000000"/>
        </w:rPr>
        <w:t xml:space="preserve">ou can find the textbook at the very top of the course material in the TopHat course site. There is a separate folder for each chapter. There are </w:t>
      </w:r>
      <w:r w:rsidR="002D681D" w:rsidRPr="00A439E9">
        <w:rPr>
          <w:rStyle w:val="Emphasis"/>
        </w:rPr>
        <w:t>5</w:t>
      </w:r>
      <w:r w:rsidRPr="00A439E9">
        <w:rPr>
          <w:rStyle w:val="Emphasis"/>
        </w:rPr>
        <w:t xml:space="preserve"> study questions</w:t>
      </w:r>
      <w:r w:rsidRPr="008E6F50">
        <w:rPr>
          <w:rFonts w:ascii="Times New Roman" w:hAnsi="Times New Roman" w:cs="Times New Roman"/>
          <w:color w:val="000000"/>
        </w:rPr>
        <w:t xml:space="preserve"> at the end of each chapter; </w:t>
      </w:r>
      <w:r w:rsidR="0025607B">
        <w:rPr>
          <w:rFonts w:ascii="Times New Roman" w:hAnsi="Times New Roman" w:cs="Times New Roman"/>
          <w:color w:val="000000"/>
        </w:rPr>
        <w:t xml:space="preserve">these must be completed according </w:t>
      </w:r>
      <w:r w:rsidR="0025607B" w:rsidRPr="00842D88">
        <w:rPr>
          <w:rFonts w:ascii="Times New Roman" w:hAnsi="Times New Roman" w:cs="Times New Roman"/>
          <w:color w:val="000000"/>
        </w:rPr>
        <w:t xml:space="preserve">to due dates listed on the </w:t>
      </w:r>
      <w:hyperlink w:anchor="_Course_Calendar" w:history="1">
        <w:r w:rsidR="0025607B" w:rsidRPr="00842D88">
          <w:rPr>
            <w:rStyle w:val="Hyperlink"/>
            <w:rFonts w:ascii="Times New Roman" w:hAnsi="Times New Roman" w:cs="Times New Roman"/>
          </w:rPr>
          <w:t>course calendar</w:t>
        </w:r>
      </w:hyperlink>
      <w:r w:rsidR="0025607B" w:rsidRPr="00842D88">
        <w:rPr>
          <w:rFonts w:ascii="Times New Roman" w:hAnsi="Times New Roman" w:cs="Times New Roman"/>
          <w:color w:val="000000"/>
        </w:rPr>
        <w:t>.</w:t>
      </w:r>
      <w:r w:rsidR="002D681D" w:rsidRPr="00842D88">
        <w:rPr>
          <w:rFonts w:ascii="Times New Roman" w:hAnsi="Times New Roman" w:cs="Times New Roman"/>
          <w:color w:val="000000"/>
        </w:rPr>
        <w:t xml:space="preserve"> Each reading assignment is worth 5 points (</w:t>
      </w:r>
      <w:r w:rsidR="00A439E9">
        <w:rPr>
          <w:rFonts w:ascii="Times New Roman" w:hAnsi="Times New Roman" w:cs="Times New Roman"/>
          <w:color w:val="000000"/>
        </w:rPr>
        <w:t xml:space="preserve">for a </w:t>
      </w:r>
      <w:r w:rsidR="002D681D" w:rsidRPr="00842D88">
        <w:rPr>
          <w:rFonts w:ascii="Times New Roman" w:hAnsi="Times New Roman" w:cs="Times New Roman"/>
          <w:color w:val="000000"/>
        </w:rPr>
        <w:t>total of 60 points for reading assignments</w:t>
      </w:r>
      <w:r w:rsidR="00CF1F47" w:rsidRPr="00842D88">
        <w:rPr>
          <w:rFonts w:ascii="Times New Roman" w:hAnsi="Times New Roman" w:cs="Times New Roman"/>
          <w:color w:val="000000"/>
        </w:rPr>
        <w:t>)</w:t>
      </w:r>
      <w:r w:rsidR="00CF1F47">
        <w:rPr>
          <w:rFonts w:ascii="Times New Roman" w:hAnsi="Times New Roman" w:cs="Times New Roman"/>
          <w:color w:val="000000"/>
        </w:rPr>
        <w:t xml:space="preserve"> and</w:t>
      </w:r>
      <w:r w:rsidR="008D7808">
        <w:rPr>
          <w:rFonts w:ascii="Times New Roman" w:hAnsi="Times New Roman" w:cs="Times New Roman"/>
          <w:color w:val="000000"/>
        </w:rPr>
        <w:t xml:space="preserve"> has </w:t>
      </w:r>
      <w:r w:rsidR="00CF1F47">
        <w:rPr>
          <w:rFonts w:ascii="Times New Roman" w:hAnsi="Times New Roman" w:cs="Times New Roman"/>
          <w:color w:val="000000"/>
        </w:rPr>
        <w:t>2</w:t>
      </w:r>
      <w:r w:rsidR="008D7808">
        <w:rPr>
          <w:rFonts w:ascii="Times New Roman" w:hAnsi="Times New Roman" w:cs="Times New Roman"/>
          <w:color w:val="000000"/>
        </w:rPr>
        <w:t xml:space="preserve"> attempts.</w:t>
      </w:r>
    </w:p>
    <w:p w14:paraId="7232E67B" w14:textId="32E806E3" w:rsidR="00470752" w:rsidRDefault="006B1185" w:rsidP="006B1185">
      <w:pPr>
        <w:pStyle w:val="Heading1"/>
        <w:pBdr>
          <w:top w:val="nil"/>
          <w:left w:val="nil"/>
          <w:bottom w:val="nil"/>
          <w:right w:val="nil"/>
          <w:between w:val="nil"/>
        </w:pBdr>
        <w:rPr>
          <w:rFonts w:ascii="Times New Roman" w:hAnsi="Times New Roman" w:cs="Times New Roman"/>
        </w:rPr>
      </w:pPr>
      <w:bookmarkStart w:id="7" w:name="_Reading_and_Quest"/>
      <w:bookmarkStart w:id="8" w:name="_Exams_(D2l)"/>
      <w:bookmarkEnd w:id="7"/>
      <w:bookmarkEnd w:id="8"/>
      <w:r>
        <w:rPr>
          <w:rFonts w:ascii="Times New Roman" w:eastAsia="Georgia" w:hAnsi="Times New Roman" w:cs="Times New Roman"/>
        </w:rPr>
        <w:lastRenderedPageBreak/>
        <w:t xml:space="preserve">Research Article </w:t>
      </w:r>
      <w:r w:rsidR="00E241EA">
        <w:rPr>
          <w:rFonts w:ascii="Times New Roman" w:eastAsia="Georgia" w:hAnsi="Times New Roman" w:cs="Times New Roman"/>
        </w:rPr>
        <w:t>Quizzes</w:t>
      </w:r>
      <w:r w:rsidR="0056574F" w:rsidRPr="0056574F">
        <w:rPr>
          <w:rFonts w:ascii="Times New Roman" w:eastAsia="Georgia" w:hAnsi="Times New Roman" w:cs="Times New Roman"/>
        </w:rPr>
        <w:t xml:space="preserve"> (d2L)</w:t>
      </w:r>
      <w:r w:rsidR="00470752">
        <w:rPr>
          <w:rFonts w:ascii="Times New Roman" w:hAnsi="Times New Roman" w:cs="Times New Roman"/>
        </w:rPr>
        <w:t xml:space="preserve"> </w:t>
      </w:r>
    </w:p>
    <w:p w14:paraId="37752364" w14:textId="0553A587" w:rsidR="00EB1B90" w:rsidRDefault="00EB1B90" w:rsidP="00EB1B90">
      <w:pPr>
        <w:rPr>
          <w:rFonts w:ascii="Times New Roman" w:hAnsi="Times New Roman" w:cs="Times New Roman"/>
        </w:rPr>
      </w:pPr>
      <w:bookmarkStart w:id="9" w:name="_Hlk143519979"/>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are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w:t>
      </w:r>
      <w:r w:rsidRPr="00A439E9">
        <w:rPr>
          <w:rStyle w:val="Emphasis"/>
        </w:rPr>
        <w:t>1</w:t>
      </w:r>
      <w:r w:rsidR="00A439E9" w:rsidRPr="00A439E9">
        <w:rPr>
          <w:rStyle w:val="Emphasis"/>
        </w:rPr>
        <w:t>0</w:t>
      </w:r>
      <w:r w:rsidRPr="00A439E9">
        <w:rPr>
          <w:rStyle w:val="Emphasis"/>
        </w:rPr>
        <w:t xml:space="preserve"> articles/quizzes</w:t>
      </w:r>
      <w:r w:rsidR="00A439E9">
        <w:rPr>
          <w:rFonts w:ascii="Times New Roman" w:hAnsi="Times New Roman" w:cs="Times New Roman"/>
        </w:rPr>
        <w:t xml:space="preserve"> throughout the semester and </w:t>
      </w:r>
      <w:r w:rsidR="00A439E9" w:rsidRPr="00A439E9">
        <w:rPr>
          <w:rFonts w:ascii="Times New Roman" w:hAnsi="Times New Roman" w:cs="Times New Roman"/>
        </w:rPr>
        <w:t xml:space="preserve">these must be completed according to due dates listed on the </w:t>
      </w:r>
      <w:hyperlink w:anchor="_Course_Calendar" w:history="1">
        <w:r w:rsidR="00A439E9" w:rsidRPr="00A439E9">
          <w:rPr>
            <w:rStyle w:val="Hyperlink"/>
            <w:rFonts w:ascii="Times New Roman" w:hAnsi="Times New Roman" w:cs="Times New Roman"/>
          </w:rPr>
          <w:t>course calendar</w:t>
        </w:r>
      </w:hyperlink>
      <w:r w:rsidR="00A439E9" w:rsidRPr="00A439E9">
        <w:rPr>
          <w:rFonts w:ascii="Times New Roman" w:hAnsi="Times New Roman" w:cs="Times New Roman"/>
        </w:rPr>
        <w:t>.</w:t>
      </w:r>
    </w:p>
    <w:p w14:paraId="56BD2E99" w14:textId="019E9138" w:rsidR="00DB75D5" w:rsidRDefault="00DB75D5" w:rsidP="00DB75D5">
      <w:pPr>
        <w:pStyle w:val="Heading1"/>
        <w:pBdr>
          <w:top w:val="nil"/>
          <w:left w:val="nil"/>
          <w:bottom w:val="nil"/>
          <w:right w:val="nil"/>
          <w:between w:val="nil"/>
        </w:pBdr>
        <w:rPr>
          <w:rFonts w:ascii="Times New Roman" w:hAnsi="Times New Roman" w:cs="Times New Roman"/>
        </w:rPr>
      </w:pPr>
      <w:r>
        <w:rPr>
          <w:rFonts w:ascii="Times New Roman" w:eastAsia="Georgia" w:hAnsi="Times New Roman" w:cs="Times New Roman"/>
        </w:rPr>
        <w:t>PERSONALITY SELF-REPORT ASSIGNMENT</w:t>
      </w:r>
      <w:r w:rsidRPr="0056574F">
        <w:rPr>
          <w:rFonts w:ascii="Times New Roman" w:eastAsia="Georgia" w:hAnsi="Times New Roman" w:cs="Times New Roman"/>
        </w:rPr>
        <w:t xml:space="preserve"> (d2L)</w:t>
      </w:r>
      <w:r>
        <w:rPr>
          <w:rFonts w:ascii="Times New Roman" w:hAnsi="Times New Roman" w:cs="Times New Roman"/>
        </w:rPr>
        <w:t xml:space="preserve"> </w:t>
      </w:r>
    </w:p>
    <w:p w14:paraId="3C21A282" w14:textId="148BEE66" w:rsidR="00DB75D5" w:rsidRPr="00EB1B90" w:rsidRDefault="00714DD9" w:rsidP="00EB1B90">
      <w:pPr>
        <w:rPr>
          <w:rFonts w:ascii="Times New Roman" w:hAnsi="Times New Roman" w:cs="Times New Roman"/>
        </w:rPr>
      </w:pPr>
      <w:r>
        <w:rPr>
          <w:rFonts w:ascii="Times New Roman" w:hAnsi="Times New Roman" w:cs="Times New Roman"/>
        </w:rPr>
        <w:t xml:space="preserve">This assignment is intended to allow students to understand and identify their own personality traits using a free online personality test that is based on the Big Five personality </w:t>
      </w:r>
      <w:r w:rsidR="00A439E9">
        <w:rPr>
          <w:rFonts w:ascii="Times New Roman" w:hAnsi="Times New Roman" w:cs="Times New Roman"/>
        </w:rPr>
        <w:t>model</w:t>
      </w:r>
      <w:r>
        <w:rPr>
          <w:rFonts w:ascii="Times New Roman" w:hAnsi="Times New Roman" w:cs="Times New Roman"/>
        </w:rPr>
        <w:t xml:space="preserve">. The assignment consists of taking the online test and then writing a short paper describing the results, and especially how accurate the test was for describing student’s personalities. Instructions for the written assignment and the link to the online test will be available on D2L and this assignment will be due </w:t>
      </w:r>
      <w:r w:rsidR="00E13727">
        <w:rPr>
          <w:rFonts w:ascii="Times New Roman" w:hAnsi="Times New Roman" w:cs="Times New Roman"/>
        </w:rPr>
        <w:t>on November 1</w:t>
      </w:r>
      <w:r w:rsidR="00E13727" w:rsidRPr="00E13727">
        <w:rPr>
          <w:rFonts w:ascii="Times New Roman" w:hAnsi="Times New Roman" w:cs="Times New Roman"/>
          <w:vertAlign w:val="superscript"/>
        </w:rPr>
        <w:t>st</w:t>
      </w:r>
      <w:r w:rsidR="00E13727">
        <w:rPr>
          <w:rFonts w:ascii="Times New Roman" w:hAnsi="Times New Roman" w:cs="Times New Roman"/>
        </w:rPr>
        <w:t xml:space="preserve">. </w:t>
      </w:r>
      <w:r>
        <w:rPr>
          <w:rFonts w:ascii="Times New Roman" w:hAnsi="Times New Roman" w:cs="Times New Roman"/>
        </w:rPr>
        <w:t xml:space="preserve"> </w:t>
      </w:r>
    </w:p>
    <w:bookmarkEnd w:id="9"/>
    <w:p w14:paraId="741DA536" w14:textId="51D1279E"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There will be </w:t>
      </w:r>
      <w:r w:rsidR="004E66DC">
        <w:rPr>
          <w:rFonts w:ascii="Times New Roman" w:hAnsi="Times New Roman" w:cs="Times New Roman"/>
        </w:rPr>
        <w:t>4</w:t>
      </w:r>
      <w:r w:rsidRPr="00630E0C">
        <w:rPr>
          <w:rFonts w:ascii="Times New Roman" w:hAnsi="Times New Roman" w:cs="Times New Roman"/>
        </w:rPr>
        <w:t xml:space="preserve"> exams.  Exams are NOT cumulative (although the last exam is given during our assigned final exam period, it is </w:t>
      </w:r>
      <w:r w:rsidRPr="00630E0C">
        <w:rPr>
          <w:rStyle w:val="IntenseEmphasis"/>
          <w:rFonts w:ascii="Times New Roman" w:hAnsi="Times New Roman" w:cs="Times New Roman"/>
        </w:rPr>
        <w:t>not</w:t>
      </w:r>
      <w:r w:rsidRPr="00630E0C">
        <w:rPr>
          <w:rFonts w:ascii="Times New Roman" w:hAnsi="Times New Roman" w:cs="Times New Roman"/>
        </w:rPr>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78C52D3C" w14:textId="08C5DEC3"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Exams will be administered in the course D2L site, using the “quiz” function. All exams are </w:t>
      </w:r>
      <w:r w:rsidRPr="00630E0C">
        <w:rPr>
          <w:rStyle w:val="IntenseEmphasis"/>
          <w:rFonts w:ascii="Times New Roman" w:hAnsi="Times New Roman" w:cs="Times New Roman"/>
        </w:rPr>
        <w:t>“open book”,</w:t>
      </w:r>
      <w:r w:rsidRPr="00630E0C">
        <w:rPr>
          <w:rFonts w:ascii="Times New Roman" w:hAnsi="Times New Roman" w:cs="Times New Roman"/>
        </w:rPr>
        <w:t xml:space="preserve"> which means you can use any materials in your possession to answer questions, including your own notes</w:t>
      </w:r>
      <w:r w:rsidR="008D2CA5">
        <w:rPr>
          <w:rFonts w:ascii="Times New Roman" w:hAnsi="Times New Roman" w:cs="Times New Roman"/>
        </w:rPr>
        <w:t xml:space="preserve"> and </w:t>
      </w:r>
      <w:r w:rsidRPr="00630E0C">
        <w:rPr>
          <w:rFonts w:ascii="Times New Roman" w:hAnsi="Times New Roman" w:cs="Times New Roman"/>
        </w:rPr>
        <w:t xml:space="preserve">any material on the D2L course. You may </w:t>
      </w:r>
      <w:r w:rsidRPr="00A439E9">
        <w:rPr>
          <w:rStyle w:val="Emphasis"/>
          <w:b/>
          <w:bCs/>
        </w:rPr>
        <w:t>NOT</w:t>
      </w:r>
      <w:r w:rsidRPr="00630E0C">
        <w:rPr>
          <w:rFonts w:ascii="Times New Roman" w:hAnsi="Times New Roman" w:cs="Times New Roman"/>
        </w:rPr>
        <w:t xml:space="preserve"> collaborate or coordinate with other students on any exam. Exams will be available for a 24-hour period on the date for which they are scheduled (i.e., midnight to midnight).</w:t>
      </w:r>
      <w:r w:rsidR="00A439E9">
        <w:rPr>
          <w:rFonts w:ascii="Times New Roman" w:hAnsi="Times New Roman" w:cs="Times New Roman"/>
        </w:rPr>
        <w:t xml:space="preserve"> You will have one hour to complete the exam after beginning it online.</w:t>
      </w:r>
      <w:r w:rsidRPr="00630E0C">
        <w:rPr>
          <w:rFonts w:ascii="Times New Roman" w:hAnsi="Times New Roman" w:cs="Times New Roman"/>
        </w:rPr>
        <w:t xml:space="preserve"> Exams will be completed remotely, so there is no need for you to attend </w:t>
      </w:r>
      <w:r w:rsidR="004F08F7">
        <w:rPr>
          <w:rFonts w:ascii="Times New Roman" w:hAnsi="Times New Roman" w:cs="Times New Roman"/>
        </w:rPr>
        <w:t>class</w:t>
      </w:r>
      <w:r w:rsidRPr="00630E0C">
        <w:rPr>
          <w:rFonts w:ascii="Times New Roman" w:hAnsi="Times New Roman" w:cs="Times New Roman"/>
        </w:rPr>
        <w:t xml:space="preserve"> on those days.  Because D2L is used for exams, you must have access to high-speed internet (such as that available on campus) to complete the exams.  </w:t>
      </w:r>
    </w:p>
    <w:p w14:paraId="2037EF17" w14:textId="616CB6C7" w:rsidR="00F84105" w:rsidRPr="004B7228" w:rsidRDefault="00E57E58" w:rsidP="004B7228">
      <w:pPr>
        <w:spacing w:line="256" w:lineRule="auto"/>
        <w:rPr>
          <w:rFonts w:ascii="Times New Roman" w:hAnsi="Times New Roman" w:cs="Times New Roman"/>
        </w:rPr>
      </w:pPr>
      <w:r w:rsidRPr="00630E0C">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Fonts w:ascii="Times New Roman" w:hAnsi="Times New Roman" w:cs="Times New Roman"/>
        </w:rPr>
        <w:t>one week prior</w:t>
      </w:r>
      <w:r w:rsidRPr="00630E0C">
        <w:rPr>
          <w:rFonts w:ascii="Times New Roman" w:hAnsi="Times New Roman" w:cs="Times New Roman"/>
        </w:rPr>
        <w:t xml:space="preserve"> so specialized access can be set for you in D2L. </w:t>
      </w:r>
      <w:bookmarkStart w:id="10" w:name="_Course_Calendar"/>
      <w:bookmarkEnd w:id="10"/>
    </w:p>
    <w:tbl>
      <w:tblPr>
        <w:tblStyle w:val="TableGrid"/>
        <w:tblW w:w="0" w:type="auto"/>
        <w:tblLook w:val="04A0" w:firstRow="1" w:lastRow="0" w:firstColumn="1" w:lastColumn="0" w:noHBand="0" w:noVBand="1"/>
      </w:tblPr>
      <w:tblGrid>
        <w:gridCol w:w="2515"/>
        <w:gridCol w:w="8275"/>
      </w:tblGrid>
      <w:tr w:rsidR="001C1768" w14:paraId="70BFE655" w14:textId="77777777" w:rsidTr="000977D6">
        <w:tc>
          <w:tcPr>
            <w:tcW w:w="2515" w:type="dxa"/>
          </w:tcPr>
          <w:p w14:paraId="2BEA5F4D" w14:textId="57BACA7B"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p>
        </w:tc>
        <w:tc>
          <w:tcPr>
            <w:tcW w:w="8275" w:type="dxa"/>
          </w:tcPr>
          <w:p w14:paraId="5956C491" w14:textId="00C63158" w:rsidR="001C1768" w:rsidRDefault="00E13727"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F1971">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7F1971">
              <w:rPr>
                <w:rFonts w:ascii="Times New Roman" w:eastAsia="Times New Roman" w:hAnsi="Times New Roman" w:cs="Times New Roman"/>
                <w:sz w:val="24"/>
                <w:szCs w:val="24"/>
              </w:rPr>
              <w:t>/24</w:t>
            </w:r>
          </w:p>
        </w:tc>
      </w:tr>
      <w:tr w:rsidR="001C1768" w14:paraId="7403F6E0" w14:textId="77777777" w:rsidTr="000977D6">
        <w:tc>
          <w:tcPr>
            <w:tcW w:w="2515" w:type="dxa"/>
          </w:tcPr>
          <w:p w14:paraId="0CF44E28" w14:textId="1BA662F0"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p>
        </w:tc>
        <w:tc>
          <w:tcPr>
            <w:tcW w:w="8275" w:type="dxa"/>
          </w:tcPr>
          <w:p w14:paraId="13671100" w14:textId="0BD5D7A1" w:rsidR="001C1768" w:rsidRDefault="00E13727"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F197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7F1971">
              <w:rPr>
                <w:rFonts w:ascii="Times New Roman" w:eastAsia="Times New Roman" w:hAnsi="Times New Roman" w:cs="Times New Roman"/>
                <w:sz w:val="24"/>
                <w:szCs w:val="24"/>
              </w:rPr>
              <w:t>5/24</w:t>
            </w:r>
          </w:p>
        </w:tc>
      </w:tr>
      <w:tr w:rsidR="001C1768" w14:paraId="38527A7B" w14:textId="77777777" w:rsidTr="000977D6">
        <w:tc>
          <w:tcPr>
            <w:tcW w:w="2515" w:type="dxa"/>
          </w:tcPr>
          <w:p w14:paraId="5722F353" w14:textId="29FDD2E1"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p>
        </w:tc>
        <w:tc>
          <w:tcPr>
            <w:tcW w:w="8275" w:type="dxa"/>
          </w:tcPr>
          <w:p w14:paraId="72DD8C0B" w14:textId="4A7823A6" w:rsidR="001C1768" w:rsidRDefault="00E13727"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F197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7F1971">
              <w:rPr>
                <w:rFonts w:ascii="Times New Roman" w:eastAsia="Times New Roman" w:hAnsi="Times New Roman" w:cs="Times New Roman"/>
                <w:sz w:val="24"/>
                <w:szCs w:val="24"/>
              </w:rPr>
              <w:t>0/24</w:t>
            </w:r>
          </w:p>
        </w:tc>
      </w:tr>
      <w:tr w:rsidR="001C1768" w14:paraId="45D659B6" w14:textId="77777777" w:rsidTr="000977D6">
        <w:tc>
          <w:tcPr>
            <w:tcW w:w="2515" w:type="dxa"/>
          </w:tcPr>
          <w:p w14:paraId="4F319D85" w14:textId="6CEAC873"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4</w:t>
            </w:r>
          </w:p>
        </w:tc>
        <w:tc>
          <w:tcPr>
            <w:tcW w:w="8275" w:type="dxa"/>
          </w:tcPr>
          <w:p w14:paraId="3D74D32E" w14:textId="693EE8D4" w:rsidR="001C1768" w:rsidRDefault="000977D6"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w:t>
            </w:r>
            <w:r w:rsidR="00E13727">
              <w:rPr>
                <w:rFonts w:ascii="Times New Roman" w:eastAsia="Times New Roman" w:hAnsi="Times New Roman" w:cs="Times New Roman"/>
                <w:sz w:val="24"/>
                <w:szCs w:val="24"/>
              </w:rPr>
              <w:t xml:space="preserve"> during finals week</w:t>
            </w:r>
            <w:r>
              <w:rPr>
                <w:rFonts w:ascii="Times New Roman" w:eastAsia="Times New Roman" w:hAnsi="Times New Roman" w:cs="Times New Roman"/>
                <w:sz w:val="24"/>
                <w:szCs w:val="24"/>
              </w:rPr>
              <w:t xml:space="preserve"> from </w:t>
            </w:r>
            <w:r w:rsidR="00E13727">
              <w:rPr>
                <w:rFonts w:ascii="Times New Roman" w:eastAsia="Times New Roman" w:hAnsi="Times New Roman" w:cs="Times New Roman"/>
                <w:sz w:val="24"/>
                <w:szCs w:val="24"/>
              </w:rPr>
              <w:t>12</w:t>
            </w:r>
            <w:r w:rsidR="007F1971">
              <w:rPr>
                <w:rFonts w:ascii="Times New Roman" w:eastAsia="Times New Roman" w:hAnsi="Times New Roman" w:cs="Times New Roman"/>
                <w:sz w:val="24"/>
                <w:szCs w:val="24"/>
              </w:rPr>
              <w:t>/</w:t>
            </w:r>
            <w:r w:rsidR="00E13727">
              <w:rPr>
                <w:rFonts w:ascii="Times New Roman" w:eastAsia="Times New Roman" w:hAnsi="Times New Roman" w:cs="Times New Roman"/>
                <w:sz w:val="24"/>
                <w:szCs w:val="24"/>
              </w:rPr>
              <w:t>9</w:t>
            </w:r>
            <w:r w:rsidR="007F1971">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to </w:t>
            </w:r>
            <w:r w:rsidR="00E13727">
              <w:rPr>
                <w:rFonts w:ascii="Times New Roman" w:eastAsia="Times New Roman" w:hAnsi="Times New Roman" w:cs="Times New Roman"/>
                <w:sz w:val="24"/>
                <w:szCs w:val="24"/>
              </w:rPr>
              <w:t>12</w:t>
            </w:r>
            <w:r w:rsidR="007F1971">
              <w:rPr>
                <w:rFonts w:ascii="Times New Roman" w:eastAsia="Times New Roman" w:hAnsi="Times New Roman" w:cs="Times New Roman"/>
                <w:sz w:val="24"/>
                <w:szCs w:val="24"/>
              </w:rPr>
              <w:t>/</w:t>
            </w:r>
            <w:r w:rsidR="00E13727">
              <w:rPr>
                <w:rFonts w:ascii="Times New Roman" w:eastAsia="Times New Roman" w:hAnsi="Times New Roman" w:cs="Times New Roman"/>
                <w:sz w:val="24"/>
                <w:szCs w:val="24"/>
              </w:rPr>
              <w:t>13/</w:t>
            </w:r>
            <w:r w:rsidR="007F1971">
              <w:rPr>
                <w:rFonts w:ascii="Times New Roman" w:eastAsia="Times New Roman" w:hAnsi="Times New Roman" w:cs="Times New Roman"/>
                <w:sz w:val="24"/>
                <w:szCs w:val="24"/>
              </w:rPr>
              <w:t>24</w:t>
            </w:r>
            <w:r w:rsidR="00EB1B90">
              <w:rPr>
                <w:rFonts w:ascii="Times New Roman" w:eastAsia="Times New Roman" w:hAnsi="Times New Roman" w:cs="Times New Roman"/>
                <w:sz w:val="24"/>
                <w:szCs w:val="24"/>
              </w:rPr>
              <w:t xml:space="preserve"> *NOT cumulative</w:t>
            </w:r>
          </w:p>
        </w:tc>
      </w:tr>
    </w:tbl>
    <w:p w14:paraId="77AB6589" w14:textId="77777777" w:rsidR="005E01BA" w:rsidRPr="005E01BA" w:rsidRDefault="005E01BA" w:rsidP="005E01BA">
      <w:pPr>
        <w:spacing w:line="25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44491D" w:rsidRPr="00C6197D" w14:paraId="4B4CEA8F" w14:textId="77777777" w:rsidTr="00085388">
        <w:tc>
          <w:tcPr>
            <w:tcW w:w="5125" w:type="dxa"/>
            <w:tcBorders>
              <w:bottom w:val="single" w:sz="4" w:space="0" w:color="auto"/>
            </w:tcBorders>
          </w:tcPr>
          <w:p w14:paraId="2414D45D" w14:textId="77777777" w:rsidR="0044491D" w:rsidRPr="00C6197D" w:rsidRDefault="0044491D" w:rsidP="00085388">
            <w:pPr>
              <w:jc w:val="left"/>
              <w:rPr>
                <w:rFonts w:ascii="Times New Roman" w:hAnsi="Times New Roman" w:cs="Times New Roman"/>
              </w:rPr>
            </w:pPr>
            <w:r>
              <w:rPr>
                <w:rFonts w:ascii="Times New Roman" w:hAnsi="Times New Roman" w:cs="Times New Roman"/>
              </w:rPr>
              <w:t>Breakdown of Points</w:t>
            </w:r>
          </w:p>
        </w:tc>
        <w:tc>
          <w:tcPr>
            <w:tcW w:w="5490" w:type="dxa"/>
            <w:tcBorders>
              <w:bottom w:val="single" w:sz="4" w:space="0" w:color="auto"/>
            </w:tcBorders>
          </w:tcPr>
          <w:p w14:paraId="4E23B7BF" w14:textId="77777777" w:rsidR="0044491D" w:rsidRPr="00C6197D" w:rsidRDefault="0044491D" w:rsidP="00085388">
            <w:pPr>
              <w:jc w:val="center"/>
              <w:rPr>
                <w:rFonts w:ascii="Times New Roman" w:hAnsi="Times New Roman" w:cs="Times New Roman"/>
              </w:rPr>
            </w:pPr>
          </w:p>
        </w:tc>
      </w:tr>
      <w:tr w:rsidR="0044491D" w:rsidRPr="00C6197D" w14:paraId="47D4E693" w14:textId="77777777" w:rsidTr="00085388">
        <w:tc>
          <w:tcPr>
            <w:tcW w:w="5125" w:type="dxa"/>
            <w:tcBorders>
              <w:top w:val="single" w:sz="4" w:space="0" w:color="auto"/>
              <w:bottom w:val="single" w:sz="4" w:space="0" w:color="auto"/>
            </w:tcBorders>
          </w:tcPr>
          <w:p w14:paraId="60CF576C"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Assignments</w:t>
            </w:r>
          </w:p>
        </w:tc>
        <w:tc>
          <w:tcPr>
            <w:tcW w:w="5490" w:type="dxa"/>
            <w:tcBorders>
              <w:top w:val="single" w:sz="4" w:space="0" w:color="auto"/>
              <w:bottom w:val="single" w:sz="4" w:space="0" w:color="auto"/>
            </w:tcBorders>
          </w:tcPr>
          <w:p w14:paraId="0D59C485"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Points</w:t>
            </w:r>
          </w:p>
        </w:tc>
      </w:tr>
      <w:tr w:rsidR="0044491D" w:rsidRPr="00C6197D" w14:paraId="21732DFD" w14:textId="77777777" w:rsidTr="00470752">
        <w:tc>
          <w:tcPr>
            <w:tcW w:w="5125" w:type="dxa"/>
            <w:tcBorders>
              <w:top w:val="single" w:sz="4" w:space="0" w:color="auto"/>
            </w:tcBorders>
          </w:tcPr>
          <w:p w14:paraId="4D9E8173" w14:textId="52FA69AC" w:rsidR="0044491D" w:rsidRPr="00C6197D" w:rsidRDefault="0044491D" w:rsidP="00085388">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5490" w:type="dxa"/>
            <w:tcBorders>
              <w:top w:val="single" w:sz="4" w:space="0" w:color="auto"/>
            </w:tcBorders>
          </w:tcPr>
          <w:p w14:paraId="54D8EFC5" w14:textId="04555C6C" w:rsidR="0044491D" w:rsidRPr="00C6197D" w:rsidRDefault="00186027" w:rsidP="00085388">
            <w:pPr>
              <w:jc w:val="left"/>
              <w:rPr>
                <w:rFonts w:ascii="Times New Roman" w:hAnsi="Times New Roman" w:cs="Times New Roman"/>
              </w:rPr>
            </w:pPr>
            <w:r>
              <w:rPr>
                <w:rFonts w:ascii="Times New Roman" w:hAnsi="Times New Roman" w:cs="Times New Roman"/>
              </w:rPr>
              <w:t>120</w:t>
            </w:r>
            <w:r w:rsidR="0044491D">
              <w:rPr>
                <w:rFonts w:ascii="Times New Roman" w:hAnsi="Times New Roman" w:cs="Times New Roman"/>
              </w:rPr>
              <w:t xml:space="preserve"> (</w:t>
            </w:r>
            <w:r>
              <w:rPr>
                <w:rFonts w:ascii="Times New Roman" w:hAnsi="Times New Roman" w:cs="Times New Roman"/>
              </w:rPr>
              <w:t>3</w:t>
            </w:r>
            <w:r w:rsidR="0044491D">
              <w:rPr>
                <w:rFonts w:ascii="Times New Roman" w:hAnsi="Times New Roman" w:cs="Times New Roman"/>
              </w:rPr>
              <w:t>0 points each)</w:t>
            </w:r>
          </w:p>
        </w:tc>
      </w:tr>
      <w:tr w:rsidR="0044491D" w:rsidRPr="00C6197D" w14:paraId="25EFFBAC" w14:textId="77777777" w:rsidTr="00085388">
        <w:tc>
          <w:tcPr>
            <w:tcW w:w="5125" w:type="dxa"/>
          </w:tcPr>
          <w:p w14:paraId="5AB7F915" w14:textId="3DBC5849" w:rsidR="0044491D" w:rsidRPr="00C6197D" w:rsidRDefault="0044491D" w:rsidP="00085388">
            <w:pPr>
              <w:rPr>
                <w:rFonts w:ascii="Times New Roman" w:hAnsi="Times New Roman" w:cs="Times New Roman"/>
              </w:rPr>
            </w:pPr>
            <w:r>
              <w:rPr>
                <w:rFonts w:ascii="Times New Roman" w:hAnsi="Times New Roman" w:cs="Times New Roman"/>
              </w:rPr>
              <w:t>Reading (12 Chapters Total)</w:t>
            </w:r>
          </w:p>
        </w:tc>
        <w:tc>
          <w:tcPr>
            <w:tcW w:w="5490" w:type="dxa"/>
          </w:tcPr>
          <w:p w14:paraId="5EDB80FB" w14:textId="7E2FECCB" w:rsidR="0044491D" w:rsidRPr="00C6197D" w:rsidRDefault="0044491D" w:rsidP="00085388">
            <w:pPr>
              <w:jc w:val="left"/>
              <w:rPr>
                <w:rFonts w:ascii="Times New Roman" w:hAnsi="Times New Roman" w:cs="Times New Roman"/>
              </w:rPr>
            </w:pPr>
            <w:r>
              <w:rPr>
                <w:rFonts w:ascii="Times New Roman" w:hAnsi="Times New Roman" w:cs="Times New Roman"/>
              </w:rPr>
              <w:t>60 (</w:t>
            </w:r>
            <w:r w:rsidR="00DD2B77">
              <w:rPr>
                <w:rFonts w:ascii="Times New Roman" w:hAnsi="Times New Roman" w:cs="Times New Roman"/>
              </w:rPr>
              <w:t>5</w:t>
            </w:r>
            <w:r>
              <w:rPr>
                <w:rFonts w:ascii="Times New Roman" w:hAnsi="Times New Roman" w:cs="Times New Roman"/>
              </w:rPr>
              <w:t xml:space="preserve"> points for each </w:t>
            </w:r>
            <w:r w:rsidR="00DD2B77">
              <w:rPr>
                <w:rFonts w:ascii="Times New Roman" w:hAnsi="Times New Roman" w:cs="Times New Roman"/>
              </w:rPr>
              <w:t>chapter</w:t>
            </w:r>
            <w:r>
              <w:rPr>
                <w:rFonts w:ascii="Times New Roman" w:hAnsi="Times New Roman" w:cs="Times New Roman"/>
              </w:rPr>
              <w:t xml:space="preserve"> assignment)</w:t>
            </w:r>
          </w:p>
        </w:tc>
      </w:tr>
      <w:tr w:rsidR="0056574F" w:rsidRPr="00C6197D" w14:paraId="5A218490" w14:textId="77777777" w:rsidTr="00186027">
        <w:trPr>
          <w:trHeight w:val="621"/>
        </w:trPr>
        <w:tc>
          <w:tcPr>
            <w:tcW w:w="5125" w:type="dxa"/>
          </w:tcPr>
          <w:p w14:paraId="2E6D9BB7" w14:textId="77777777" w:rsidR="0056574F" w:rsidRDefault="006B1185" w:rsidP="00085388">
            <w:pPr>
              <w:rPr>
                <w:rFonts w:ascii="Times New Roman" w:hAnsi="Times New Roman" w:cs="Times New Roman"/>
              </w:rPr>
            </w:pPr>
            <w:r>
              <w:rPr>
                <w:rFonts w:ascii="Times New Roman" w:hAnsi="Times New Roman" w:cs="Times New Roman"/>
              </w:rPr>
              <w:t>Research Article Quizzes</w:t>
            </w:r>
            <w:r w:rsidR="004B7228">
              <w:rPr>
                <w:rFonts w:ascii="Times New Roman" w:hAnsi="Times New Roman" w:cs="Times New Roman"/>
              </w:rPr>
              <w:t xml:space="preserve"> (10 total)</w:t>
            </w:r>
          </w:p>
          <w:p w14:paraId="4215B0C0" w14:textId="3DFB947F" w:rsidR="00CE3AC4" w:rsidRPr="00C6197D" w:rsidRDefault="00CE3AC4" w:rsidP="00085388">
            <w:pPr>
              <w:rPr>
                <w:rFonts w:ascii="Times New Roman" w:hAnsi="Times New Roman" w:cs="Times New Roman"/>
              </w:rPr>
            </w:pPr>
            <w:r>
              <w:rPr>
                <w:rFonts w:ascii="Times New Roman" w:hAnsi="Times New Roman" w:cs="Times New Roman"/>
              </w:rPr>
              <w:t>Personality Self-Report Assignment</w:t>
            </w:r>
          </w:p>
        </w:tc>
        <w:tc>
          <w:tcPr>
            <w:tcW w:w="5490" w:type="dxa"/>
          </w:tcPr>
          <w:p w14:paraId="377BBD42" w14:textId="77777777" w:rsidR="0056574F" w:rsidRDefault="000977D6" w:rsidP="00085388">
            <w:pPr>
              <w:jc w:val="left"/>
              <w:rPr>
                <w:rFonts w:ascii="Times New Roman" w:hAnsi="Times New Roman" w:cs="Times New Roman"/>
              </w:rPr>
            </w:pPr>
            <w:r>
              <w:rPr>
                <w:rFonts w:ascii="Times New Roman" w:hAnsi="Times New Roman" w:cs="Times New Roman"/>
              </w:rPr>
              <w:t>50 (5 points each)</w:t>
            </w:r>
          </w:p>
          <w:p w14:paraId="552A7D9B" w14:textId="05DC2A86" w:rsidR="00CE3AC4" w:rsidRDefault="00735D64" w:rsidP="00085388">
            <w:pPr>
              <w:jc w:val="left"/>
              <w:rPr>
                <w:rFonts w:ascii="Times New Roman" w:hAnsi="Times New Roman" w:cs="Times New Roman"/>
              </w:rPr>
            </w:pPr>
            <w:r>
              <w:rPr>
                <w:rFonts w:ascii="Times New Roman" w:hAnsi="Times New Roman" w:cs="Times New Roman"/>
              </w:rPr>
              <w:t>5</w:t>
            </w:r>
            <w:r w:rsidR="00CE3AC4">
              <w:rPr>
                <w:rFonts w:ascii="Times New Roman" w:hAnsi="Times New Roman" w:cs="Times New Roman"/>
              </w:rPr>
              <w:t>0 points</w:t>
            </w:r>
          </w:p>
        </w:tc>
      </w:tr>
      <w:tr w:rsidR="0044491D" w:rsidRPr="00C6197D" w14:paraId="2DC5E0D8" w14:textId="77777777" w:rsidTr="00085388">
        <w:tc>
          <w:tcPr>
            <w:tcW w:w="5125" w:type="dxa"/>
            <w:tcBorders>
              <w:top w:val="single" w:sz="4" w:space="0" w:color="auto"/>
              <w:bottom w:val="single" w:sz="4" w:space="0" w:color="auto"/>
            </w:tcBorders>
          </w:tcPr>
          <w:p w14:paraId="664599B2" w14:textId="77777777" w:rsidR="0044491D" w:rsidRPr="003C18F2" w:rsidRDefault="0044491D" w:rsidP="00186027">
            <w:pPr>
              <w:rPr>
                <w:rFonts w:ascii="Times New Roman" w:hAnsi="Times New Roman" w:cs="Times New Roman"/>
                <w:b/>
                <w:bCs/>
              </w:rPr>
            </w:pPr>
            <w:r w:rsidRPr="003C18F2">
              <w:rPr>
                <w:rFonts w:ascii="Times New Roman" w:hAnsi="Times New Roman" w:cs="Times New Roman"/>
                <w:b/>
                <w:bCs/>
              </w:rPr>
              <w:t>Total Points Available</w:t>
            </w:r>
          </w:p>
        </w:tc>
        <w:tc>
          <w:tcPr>
            <w:tcW w:w="5490" w:type="dxa"/>
            <w:tcBorders>
              <w:top w:val="single" w:sz="4" w:space="0" w:color="auto"/>
              <w:bottom w:val="single" w:sz="4" w:space="0" w:color="auto"/>
            </w:tcBorders>
          </w:tcPr>
          <w:p w14:paraId="1726277F" w14:textId="6AD1CD53" w:rsidR="0044491D" w:rsidRPr="003C18F2" w:rsidRDefault="00186027" w:rsidP="00186027">
            <w:pPr>
              <w:jc w:val="left"/>
              <w:rPr>
                <w:rFonts w:ascii="Times New Roman" w:hAnsi="Times New Roman" w:cs="Times New Roman"/>
                <w:b/>
                <w:bCs/>
              </w:rPr>
            </w:pPr>
            <w:r>
              <w:rPr>
                <w:rFonts w:ascii="Times New Roman" w:hAnsi="Times New Roman" w:cs="Times New Roman"/>
                <w:b/>
                <w:bCs/>
              </w:rPr>
              <w:t>2</w:t>
            </w:r>
            <w:r w:rsidR="00203788">
              <w:rPr>
                <w:rFonts w:ascii="Times New Roman" w:hAnsi="Times New Roman" w:cs="Times New Roman"/>
                <w:b/>
                <w:bCs/>
              </w:rPr>
              <w:t>80</w:t>
            </w:r>
          </w:p>
        </w:tc>
      </w:tr>
    </w:tbl>
    <w:p w14:paraId="5396A848" w14:textId="77777777" w:rsidR="00C730EA" w:rsidRDefault="00C730EA" w:rsidP="00C730EA"/>
    <w:p w14:paraId="66C16820" w14:textId="77777777" w:rsidR="00A439E9" w:rsidRPr="00C730EA" w:rsidRDefault="00A439E9" w:rsidP="00C730EA"/>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D54608" w:rsidRPr="00630E0C" w14:paraId="35B5C6CA" w14:textId="77777777" w:rsidTr="00A439E9">
        <w:trPr>
          <w:trHeight w:val="630"/>
        </w:trPr>
        <w:tc>
          <w:tcPr>
            <w:tcW w:w="902" w:type="dxa"/>
            <w:tcBorders>
              <w:top w:val="single" w:sz="4" w:space="0" w:color="auto"/>
            </w:tcBorders>
            <w:shd w:val="clear" w:color="auto" w:fill="auto"/>
          </w:tcPr>
          <w:p w14:paraId="7B77E342" w14:textId="77777777" w:rsidR="00D54608" w:rsidRPr="00630E0C" w:rsidRDefault="00D54608" w:rsidP="00D54608">
            <w:pPr>
              <w:jc w:val="center"/>
              <w:rPr>
                <w:rFonts w:ascii="Times New Roman" w:hAnsi="Times New Roman" w:cs="Times New Roman"/>
                <w:b/>
                <w:sz w:val="20"/>
                <w:szCs w:val="24"/>
                <w:u w:val="single"/>
              </w:rPr>
            </w:pPr>
          </w:p>
          <w:p w14:paraId="4156678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4022" w:type="dxa"/>
            <w:tcBorders>
              <w:top w:val="single" w:sz="4" w:space="0" w:color="auto"/>
            </w:tcBorders>
            <w:shd w:val="clear" w:color="auto" w:fill="auto"/>
          </w:tcPr>
          <w:p w14:paraId="2ACF100C" w14:textId="77777777" w:rsidR="00D54608" w:rsidRPr="00630E0C" w:rsidRDefault="00D54608" w:rsidP="00D54608">
            <w:pPr>
              <w:rPr>
                <w:rFonts w:ascii="Times New Roman" w:hAnsi="Times New Roman" w:cs="Times New Roman"/>
                <w:b/>
                <w:sz w:val="20"/>
                <w:szCs w:val="24"/>
                <w:u w:val="single"/>
              </w:rPr>
            </w:pPr>
          </w:p>
          <w:p w14:paraId="64A759F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c>
          <w:tcPr>
            <w:tcW w:w="1292" w:type="dxa"/>
            <w:tcBorders>
              <w:top w:val="single" w:sz="4" w:space="0" w:color="auto"/>
            </w:tcBorders>
            <w:shd w:val="clear" w:color="auto" w:fill="auto"/>
          </w:tcPr>
          <w:p w14:paraId="0332A4F6" w14:textId="77777777" w:rsidR="00D54608" w:rsidRPr="00630E0C" w:rsidRDefault="00D54608" w:rsidP="00D54608">
            <w:pPr>
              <w:jc w:val="center"/>
              <w:rPr>
                <w:rFonts w:ascii="Times New Roman" w:hAnsi="Times New Roman" w:cs="Times New Roman"/>
                <w:b/>
                <w:sz w:val="20"/>
                <w:szCs w:val="24"/>
                <w:u w:val="single"/>
              </w:rPr>
            </w:pPr>
          </w:p>
          <w:p w14:paraId="48EF112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3209" w:type="dxa"/>
            <w:tcBorders>
              <w:top w:val="single" w:sz="4" w:space="0" w:color="auto"/>
            </w:tcBorders>
            <w:shd w:val="clear" w:color="auto" w:fill="auto"/>
          </w:tcPr>
          <w:p w14:paraId="16714629" w14:textId="77777777" w:rsidR="00D54608" w:rsidRPr="00630E0C" w:rsidRDefault="00D54608" w:rsidP="00D54608">
            <w:pPr>
              <w:jc w:val="center"/>
              <w:rPr>
                <w:rFonts w:ascii="Times New Roman" w:hAnsi="Times New Roman" w:cs="Times New Roman"/>
                <w:b/>
                <w:sz w:val="20"/>
                <w:szCs w:val="24"/>
                <w:u w:val="single"/>
              </w:rPr>
            </w:pPr>
          </w:p>
          <w:p w14:paraId="129D403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r>
      <w:tr w:rsidR="00D54608" w:rsidRPr="00630E0C" w14:paraId="1D146ABB" w14:textId="77777777" w:rsidTr="00D54608">
        <w:trPr>
          <w:trHeight w:val="303"/>
        </w:trPr>
        <w:tc>
          <w:tcPr>
            <w:tcW w:w="902" w:type="dxa"/>
            <w:shd w:val="clear" w:color="auto" w:fill="auto"/>
          </w:tcPr>
          <w:p w14:paraId="1998056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4.0</w:t>
            </w:r>
          </w:p>
        </w:tc>
        <w:tc>
          <w:tcPr>
            <w:tcW w:w="4022" w:type="dxa"/>
            <w:shd w:val="clear" w:color="auto" w:fill="auto"/>
          </w:tcPr>
          <w:p w14:paraId="781522D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90% to 100%</w:t>
            </w:r>
          </w:p>
        </w:tc>
        <w:tc>
          <w:tcPr>
            <w:tcW w:w="1292" w:type="dxa"/>
            <w:shd w:val="clear" w:color="auto" w:fill="auto"/>
          </w:tcPr>
          <w:p w14:paraId="5DE5FEF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2.0</w:t>
            </w:r>
          </w:p>
        </w:tc>
        <w:tc>
          <w:tcPr>
            <w:tcW w:w="3209" w:type="dxa"/>
            <w:shd w:val="clear" w:color="auto" w:fill="auto"/>
          </w:tcPr>
          <w:p w14:paraId="5B7470B3" w14:textId="78A7BEDB"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70% to 74.9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r>
      <w:tr w:rsidR="00D54608" w:rsidRPr="00630E0C" w14:paraId="0C335039" w14:textId="77777777" w:rsidTr="00D54608">
        <w:trPr>
          <w:trHeight w:val="313"/>
        </w:trPr>
        <w:tc>
          <w:tcPr>
            <w:tcW w:w="902" w:type="dxa"/>
            <w:shd w:val="clear" w:color="auto" w:fill="auto"/>
          </w:tcPr>
          <w:p w14:paraId="334F4A6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3.5</w:t>
            </w:r>
          </w:p>
        </w:tc>
        <w:tc>
          <w:tcPr>
            <w:tcW w:w="4022" w:type="dxa"/>
            <w:shd w:val="clear" w:color="auto" w:fill="auto"/>
          </w:tcPr>
          <w:p w14:paraId="03E5E2F5" w14:textId="32C7D27D"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85% to 89.9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c>
          <w:tcPr>
            <w:tcW w:w="1292" w:type="dxa"/>
            <w:shd w:val="clear" w:color="auto" w:fill="auto"/>
          </w:tcPr>
          <w:p w14:paraId="2540717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1.5</w:t>
            </w:r>
          </w:p>
        </w:tc>
        <w:tc>
          <w:tcPr>
            <w:tcW w:w="3209" w:type="dxa"/>
            <w:shd w:val="clear" w:color="auto" w:fill="auto"/>
          </w:tcPr>
          <w:p w14:paraId="344D1535" w14:textId="5651C2C8"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65% to 69.9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r>
      <w:tr w:rsidR="00D54608" w:rsidRPr="00630E0C" w14:paraId="480F6E07" w14:textId="77777777" w:rsidTr="00A439E9">
        <w:trPr>
          <w:trHeight w:val="313"/>
        </w:trPr>
        <w:tc>
          <w:tcPr>
            <w:tcW w:w="902" w:type="dxa"/>
            <w:shd w:val="clear" w:color="auto" w:fill="auto"/>
          </w:tcPr>
          <w:p w14:paraId="27995680"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3.0</w:t>
            </w:r>
          </w:p>
        </w:tc>
        <w:tc>
          <w:tcPr>
            <w:tcW w:w="4022" w:type="dxa"/>
            <w:shd w:val="clear" w:color="auto" w:fill="auto"/>
          </w:tcPr>
          <w:p w14:paraId="40984464" w14:textId="36E2DD60"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80% to 84.9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c>
          <w:tcPr>
            <w:tcW w:w="1292" w:type="dxa"/>
            <w:shd w:val="clear" w:color="auto" w:fill="auto"/>
          </w:tcPr>
          <w:p w14:paraId="2C848CA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1.0</w:t>
            </w:r>
          </w:p>
        </w:tc>
        <w:tc>
          <w:tcPr>
            <w:tcW w:w="3209" w:type="dxa"/>
            <w:shd w:val="clear" w:color="auto" w:fill="auto"/>
          </w:tcPr>
          <w:p w14:paraId="74144106" w14:textId="19AA49CD"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60% to 64.9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r>
      <w:tr w:rsidR="00D54608" w:rsidRPr="00630E0C" w14:paraId="1A39C123" w14:textId="77777777" w:rsidTr="00A439E9">
        <w:trPr>
          <w:trHeight w:val="313"/>
        </w:trPr>
        <w:tc>
          <w:tcPr>
            <w:tcW w:w="902" w:type="dxa"/>
            <w:tcBorders>
              <w:bottom w:val="single" w:sz="4" w:space="0" w:color="auto"/>
            </w:tcBorders>
            <w:shd w:val="clear" w:color="auto" w:fill="auto"/>
          </w:tcPr>
          <w:p w14:paraId="12FCDD49"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2.5</w:t>
            </w:r>
          </w:p>
        </w:tc>
        <w:tc>
          <w:tcPr>
            <w:tcW w:w="4022" w:type="dxa"/>
            <w:tcBorders>
              <w:bottom w:val="single" w:sz="4" w:space="0" w:color="auto"/>
            </w:tcBorders>
            <w:shd w:val="clear" w:color="auto" w:fill="auto"/>
          </w:tcPr>
          <w:p w14:paraId="09C1EBBA" w14:textId="38538F28"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75% to 79.9</w:t>
            </w:r>
            <w:r w:rsidR="00A439E9">
              <w:rPr>
                <w:rFonts w:ascii="Times New Roman" w:hAnsi="Times New Roman" w:cs="Times New Roman"/>
                <w:sz w:val="20"/>
                <w:szCs w:val="24"/>
              </w:rPr>
              <w:t>9</w:t>
            </w:r>
            <w:r w:rsidRPr="00630E0C">
              <w:rPr>
                <w:rFonts w:ascii="Times New Roman" w:hAnsi="Times New Roman" w:cs="Times New Roman"/>
                <w:sz w:val="20"/>
                <w:szCs w:val="24"/>
              </w:rPr>
              <w:t>%</w:t>
            </w:r>
          </w:p>
        </w:tc>
        <w:tc>
          <w:tcPr>
            <w:tcW w:w="1292" w:type="dxa"/>
            <w:tcBorders>
              <w:bottom w:val="single" w:sz="4" w:space="0" w:color="auto"/>
            </w:tcBorders>
            <w:shd w:val="clear" w:color="auto" w:fill="auto"/>
          </w:tcPr>
          <w:p w14:paraId="6F7CE681"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0.0</w:t>
            </w:r>
          </w:p>
        </w:tc>
        <w:tc>
          <w:tcPr>
            <w:tcW w:w="3209" w:type="dxa"/>
            <w:tcBorders>
              <w:bottom w:val="single" w:sz="4" w:space="0" w:color="auto"/>
            </w:tcBorders>
            <w:shd w:val="clear" w:color="auto" w:fill="auto"/>
          </w:tcPr>
          <w:p w14:paraId="25A3DBF3" w14:textId="3C9A0751" w:rsidR="006B1185" w:rsidRPr="00630E0C" w:rsidRDefault="00D54608" w:rsidP="006B1185">
            <w:pPr>
              <w:jc w:val="center"/>
              <w:rPr>
                <w:rFonts w:ascii="Times New Roman" w:hAnsi="Times New Roman" w:cs="Times New Roman"/>
                <w:sz w:val="20"/>
                <w:szCs w:val="24"/>
              </w:rPr>
            </w:pPr>
            <w:r w:rsidRPr="00630E0C">
              <w:rPr>
                <w:rFonts w:ascii="Times New Roman" w:hAnsi="Times New Roman" w:cs="Times New Roman"/>
                <w:sz w:val="20"/>
                <w:szCs w:val="24"/>
              </w:rPr>
              <w:t>Under 60%</w:t>
            </w:r>
          </w:p>
        </w:tc>
      </w:tr>
    </w:tbl>
    <w:p w14:paraId="66D0CB35" w14:textId="77777777" w:rsidR="000854FA" w:rsidRDefault="000854FA" w:rsidP="000D7A5B">
      <w:pPr>
        <w:pStyle w:val="Heading1"/>
        <w:rPr>
          <w:rFonts w:ascii="Times New Roman" w:eastAsia="Georgia" w:hAnsi="Times New Roman" w:cs="Times New Roman"/>
        </w:rPr>
      </w:pPr>
    </w:p>
    <w:p w14:paraId="5E7FD604" w14:textId="77777777" w:rsidR="000854FA" w:rsidRDefault="000854FA" w:rsidP="000D7A5B">
      <w:pPr>
        <w:pStyle w:val="Heading1"/>
        <w:rPr>
          <w:rFonts w:ascii="Times New Roman" w:eastAsia="Georgia" w:hAnsi="Times New Roman" w:cs="Times New Roman"/>
        </w:rPr>
      </w:pPr>
    </w:p>
    <w:p w14:paraId="665627F4" w14:textId="7D46186A" w:rsidR="00625F20" w:rsidRDefault="00625F20" w:rsidP="00625F20"/>
    <w:p w14:paraId="052388F5" w14:textId="3F49C897" w:rsidR="008952E9" w:rsidRDefault="008952E9" w:rsidP="00625F20"/>
    <w:p w14:paraId="4622927C" w14:textId="77777777" w:rsidR="006B1185" w:rsidRDefault="006B1185" w:rsidP="006B1185">
      <w:bookmarkStart w:id="11" w:name="_Course_Calendar_1"/>
      <w:bookmarkEnd w:id="11"/>
    </w:p>
    <w:p w14:paraId="1F563581" w14:textId="77777777" w:rsidR="00A80235" w:rsidRDefault="00A80235" w:rsidP="00E904F7">
      <w:pPr>
        <w:pStyle w:val="Heading1"/>
        <w:rPr>
          <w:rFonts w:ascii="Times New Roman" w:eastAsia="Georgia" w:hAnsi="Times New Roman" w:cs="Times New Roman"/>
        </w:rPr>
      </w:pPr>
    </w:p>
    <w:p w14:paraId="7D369C68" w14:textId="5442BCEA" w:rsidR="000D7A5B" w:rsidRDefault="000D7A5B" w:rsidP="001C1768">
      <w:pPr>
        <w:pStyle w:val="Heading1"/>
        <w:jc w:val="center"/>
        <w:rPr>
          <w:rFonts w:ascii="Times New Roman" w:eastAsia="Georgia" w:hAnsi="Times New Roman" w:cs="Times New Roman"/>
        </w:rPr>
      </w:pPr>
      <w:r>
        <w:rPr>
          <w:rFonts w:ascii="Times New Roman" w:eastAsia="Georgia" w:hAnsi="Times New Roman" w:cs="Times New Roman"/>
        </w:rPr>
        <w:t>Course Calendar</w:t>
      </w:r>
    </w:p>
    <w:p w14:paraId="1D14226D" w14:textId="28796313" w:rsidR="00C1430C" w:rsidRDefault="00C1430C" w:rsidP="00C1430C"/>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680"/>
        <w:gridCol w:w="3330"/>
      </w:tblGrid>
      <w:tr w:rsidR="00C1430C" w:rsidRPr="003C546A" w14:paraId="2468A199" w14:textId="77777777" w:rsidTr="00143425">
        <w:trPr>
          <w:jc w:val="center"/>
        </w:trPr>
        <w:tc>
          <w:tcPr>
            <w:tcW w:w="2070" w:type="dxa"/>
            <w:tcBorders>
              <w:bottom w:val="single" w:sz="4" w:space="0" w:color="auto"/>
            </w:tcBorders>
          </w:tcPr>
          <w:p w14:paraId="05755DCC"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Week</w:t>
            </w:r>
          </w:p>
        </w:tc>
        <w:tc>
          <w:tcPr>
            <w:tcW w:w="4680" w:type="dxa"/>
            <w:tcBorders>
              <w:bottom w:val="single" w:sz="4" w:space="0" w:color="auto"/>
            </w:tcBorders>
          </w:tcPr>
          <w:p w14:paraId="029C02FA"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Course Dates</w:t>
            </w:r>
          </w:p>
        </w:tc>
        <w:tc>
          <w:tcPr>
            <w:tcW w:w="3330" w:type="dxa"/>
            <w:tcBorders>
              <w:bottom w:val="single" w:sz="4" w:space="0" w:color="auto"/>
            </w:tcBorders>
          </w:tcPr>
          <w:p w14:paraId="362AD636"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Assignments and Projects</w:t>
            </w:r>
          </w:p>
        </w:tc>
      </w:tr>
      <w:tr w:rsidR="00C1430C" w:rsidRPr="003C546A" w14:paraId="0AA23CEA" w14:textId="77777777" w:rsidTr="00143425">
        <w:trPr>
          <w:jc w:val="center"/>
        </w:trPr>
        <w:tc>
          <w:tcPr>
            <w:tcW w:w="2070" w:type="dxa"/>
            <w:tcBorders>
              <w:top w:val="single" w:sz="4" w:space="0" w:color="auto"/>
              <w:bottom w:val="single" w:sz="4" w:space="0" w:color="auto"/>
            </w:tcBorders>
          </w:tcPr>
          <w:p w14:paraId="396AA343" w14:textId="396C97B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 </w:t>
            </w:r>
            <w:r w:rsidR="00E14788">
              <w:rPr>
                <w:rFonts w:ascii="Times New Roman" w:hAnsi="Times New Roman" w:cs="Times New Roman"/>
                <w:color w:val="000000" w:themeColor="text1"/>
                <w:sz w:val="20"/>
                <w:szCs w:val="20"/>
              </w:rPr>
              <w:t>– Ch. 1</w:t>
            </w:r>
          </w:p>
        </w:tc>
        <w:tc>
          <w:tcPr>
            <w:tcW w:w="4680" w:type="dxa"/>
            <w:tcBorders>
              <w:top w:val="single" w:sz="4" w:space="0" w:color="auto"/>
            </w:tcBorders>
          </w:tcPr>
          <w:p w14:paraId="4B0617CF" w14:textId="0BF7269E"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43CC2B34" w14:textId="777777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 </w:t>
            </w:r>
          </w:p>
        </w:tc>
      </w:tr>
      <w:tr w:rsidR="001D7C96" w:rsidRPr="003C546A" w14:paraId="19C148DD" w14:textId="77777777" w:rsidTr="00143425">
        <w:trPr>
          <w:jc w:val="center"/>
        </w:trPr>
        <w:tc>
          <w:tcPr>
            <w:tcW w:w="2070" w:type="dxa"/>
            <w:tcBorders>
              <w:top w:val="single" w:sz="4" w:space="0" w:color="auto"/>
            </w:tcBorders>
          </w:tcPr>
          <w:p w14:paraId="0D079A61" w14:textId="77777777" w:rsidR="001D7C96" w:rsidRPr="003C546A" w:rsidRDefault="001D7C96" w:rsidP="001D7C96">
            <w:pPr>
              <w:rPr>
                <w:rFonts w:ascii="Times New Roman" w:hAnsi="Times New Roman" w:cs="Times New Roman"/>
                <w:color w:val="000000" w:themeColor="text1"/>
                <w:sz w:val="20"/>
                <w:szCs w:val="20"/>
              </w:rPr>
            </w:pPr>
          </w:p>
        </w:tc>
        <w:tc>
          <w:tcPr>
            <w:tcW w:w="4680" w:type="dxa"/>
          </w:tcPr>
          <w:p w14:paraId="77BA25A5" w14:textId="3FF6DCA0" w:rsidR="001D7C96" w:rsidRPr="003C546A" w:rsidRDefault="00C47F74"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26</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3B4323CD"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15DB4CF3" w14:textId="77777777" w:rsidTr="00143425">
        <w:trPr>
          <w:jc w:val="center"/>
        </w:trPr>
        <w:tc>
          <w:tcPr>
            <w:tcW w:w="2070" w:type="dxa"/>
          </w:tcPr>
          <w:p w14:paraId="27151483" w14:textId="77777777" w:rsidR="001D7C96" w:rsidRPr="003C546A" w:rsidRDefault="001D7C96" w:rsidP="001D7C96">
            <w:pPr>
              <w:rPr>
                <w:rFonts w:ascii="Times New Roman" w:hAnsi="Times New Roman" w:cs="Times New Roman"/>
                <w:color w:val="000000" w:themeColor="text1"/>
                <w:sz w:val="20"/>
                <w:szCs w:val="20"/>
              </w:rPr>
            </w:pPr>
          </w:p>
        </w:tc>
        <w:tc>
          <w:tcPr>
            <w:tcW w:w="4680" w:type="dxa"/>
          </w:tcPr>
          <w:p w14:paraId="6EC0B157" w14:textId="42429554" w:rsidR="001D7C96" w:rsidRPr="003C546A" w:rsidRDefault="00C47F74"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28</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716048F2"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30B8D847" w14:textId="77777777" w:rsidTr="00143425">
        <w:trPr>
          <w:jc w:val="center"/>
        </w:trPr>
        <w:tc>
          <w:tcPr>
            <w:tcW w:w="2070" w:type="dxa"/>
            <w:tcBorders>
              <w:bottom w:val="single" w:sz="4" w:space="0" w:color="auto"/>
            </w:tcBorders>
          </w:tcPr>
          <w:p w14:paraId="0E14C6C4" w14:textId="77777777" w:rsidR="001D7C96" w:rsidRPr="003C546A" w:rsidRDefault="001D7C96" w:rsidP="001D7C96">
            <w:pPr>
              <w:rPr>
                <w:rFonts w:ascii="Times New Roman" w:hAnsi="Times New Roman" w:cs="Times New Roman"/>
                <w:color w:val="000000" w:themeColor="text1"/>
                <w:sz w:val="20"/>
                <w:szCs w:val="20"/>
              </w:rPr>
            </w:pPr>
          </w:p>
        </w:tc>
        <w:tc>
          <w:tcPr>
            <w:tcW w:w="4680" w:type="dxa"/>
            <w:tcBorders>
              <w:bottom w:val="single" w:sz="4" w:space="0" w:color="auto"/>
            </w:tcBorders>
          </w:tcPr>
          <w:p w14:paraId="4E1A05A0" w14:textId="45E540EE" w:rsidR="001D7C96" w:rsidRPr="00EB1B90" w:rsidRDefault="00C47F74" w:rsidP="001D7C96">
            <w:p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8</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30</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1D7C96">
              <w:rPr>
                <w:rFonts w:ascii="Times New Roman" w:hAnsi="Times New Roman" w:cs="Times New Roman"/>
                <w:color w:val="000000" w:themeColor="text1"/>
                <w:sz w:val="20"/>
                <w:szCs w:val="20"/>
              </w:rPr>
              <w:t xml:space="preserve"> </w:t>
            </w:r>
          </w:p>
        </w:tc>
        <w:tc>
          <w:tcPr>
            <w:tcW w:w="3330" w:type="dxa"/>
            <w:tcBorders>
              <w:bottom w:val="single" w:sz="4" w:space="0" w:color="auto"/>
            </w:tcBorders>
          </w:tcPr>
          <w:p w14:paraId="57569C59" w14:textId="77E6CE3D" w:rsidR="001D7C96" w:rsidRPr="003C546A" w:rsidRDefault="00530548" w:rsidP="005305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1 due @ midnight</w:t>
            </w:r>
          </w:p>
        </w:tc>
      </w:tr>
      <w:tr w:rsidR="00C1430C" w:rsidRPr="003C546A" w14:paraId="37BD3312" w14:textId="77777777" w:rsidTr="00143425">
        <w:trPr>
          <w:jc w:val="center"/>
        </w:trPr>
        <w:tc>
          <w:tcPr>
            <w:tcW w:w="2070" w:type="dxa"/>
            <w:tcBorders>
              <w:top w:val="single" w:sz="4" w:space="0" w:color="auto"/>
              <w:bottom w:val="single" w:sz="4" w:space="0" w:color="auto"/>
            </w:tcBorders>
          </w:tcPr>
          <w:p w14:paraId="0BE763C9" w14:textId="49EAC2F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2 </w:t>
            </w:r>
            <w:r w:rsidR="00E14788">
              <w:rPr>
                <w:rFonts w:ascii="Times New Roman" w:hAnsi="Times New Roman" w:cs="Times New Roman"/>
                <w:color w:val="000000" w:themeColor="text1"/>
                <w:sz w:val="20"/>
                <w:szCs w:val="20"/>
              </w:rPr>
              <w:t>– Ch. 2</w:t>
            </w:r>
          </w:p>
        </w:tc>
        <w:tc>
          <w:tcPr>
            <w:tcW w:w="4680" w:type="dxa"/>
            <w:tcBorders>
              <w:top w:val="single" w:sz="4" w:space="0" w:color="auto"/>
            </w:tcBorders>
          </w:tcPr>
          <w:p w14:paraId="46EBDDBA"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61A5FBE4" w14:textId="31BD9E8E" w:rsidR="00C1430C" w:rsidRPr="003C546A" w:rsidRDefault="00C1430C" w:rsidP="000518DD">
            <w:pPr>
              <w:rPr>
                <w:rFonts w:ascii="Times New Roman" w:hAnsi="Times New Roman" w:cs="Times New Roman"/>
                <w:color w:val="000000" w:themeColor="text1"/>
                <w:sz w:val="20"/>
                <w:szCs w:val="20"/>
              </w:rPr>
            </w:pPr>
          </w:p>
        </w:tc>
      </w:tr>
      <w:tr w:rsidR="00C1430C" w:rsidRPr="003C546A" w14:paraId="5F716F38" w14:textId="77777777" w:rsidTr="00143425">
        <w:trPr>
          <w:jc w:val="center"/>
        </w:trPr>
        <w:tc>
          <w:tcPr>
            <w:tcW w:w="2070" w:type="dxa"/>
            <w:tcBorders>
              <w:top w:val="single" w:sz="4" w:space="0" w:color="auto"/>
            </w:tcBorders>
          </w:tcPr>
          <w:p w14:paraId="705CF9D3"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39E90E03" w14:textId="097A450C"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1D7C96">
              <w:rPr>
                <w:rFonts w:ascii="Times New Roman" w:hAnsi="Times New Roman" w:cs="Times New Roman"/>
                <w:color w:val="000000" w:themeColor="text1"/>
                <w:sz w:val="20"/>
                <w:szCs w:val="20"/>
              </w:rPr>
              <w:t xml:space="preserve"> </w:t>
            </w:r>
            <w:r w:rsidR="001D7C96" w:rsidRPr="00B03F8C">
              <w:rPr>
                <w:rFonts w:ascii="Times New Roman" w:hAnsi="Times New Roman" w:cs="Times New Roman"/>
                <w:b/>
                <w:bCs/>
                <w:color w:val="000000" w:themeColor="text1"/>
                <w:sz w:val="20"/>
                <w:szCs w:val="20"/>
              </w:rPr>
              <w:t>– NO CLASS</w:t>
            </w:r>
            <w:r w:rsidR="00934FFE" w:rsidRPr="00B03F8C">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Labor Day</w:t>
            </w:r>
            <w:r w:rsidR="00934FFE" w:rsidRPr="00B03F8C">
              <w:rPr>
                <w:rFonts w:ascii="Times New Roman" w:hAnsi="Times New Roman" w:cs="Times New Roman"/>
                <w:b/>
                <w:bCs/>
                <w:color w:val="000000" w:themeColor="text1"/>
                <w:sz w:val="20"/>
                <w:szCs w:val="20"/>
              </w:rPr>
              <w:t>)</w:t>
            </w:r>
          </w:p>
        </w:tc>
        <w:tc>
          <w:tcPr>
            <w:tcW w:w="3330" w:type="dxa"/>
          </w:tcPr>
          <w:p w14:paraId="3CCB5465"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0929F7E" w14:textId="77777777" w:rsidTr="00143425">
        <w:trPr>
          <w:jc w:val="center"/>
        </w:trPr>
        <w:tc>
          <w:tcPr>
            <w:tcW w:w="2070" w:type="dxa"/>
          </w:tcPr>
          <w:p w14:paraId="1DC4B0F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1DC552EA" w14:textId="15E00EDA"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shd w:val="clear" w:color="auto" w:fill="DBDBDB" w:themeFill="accent3" w:themeFillTint="66"/>
          </w:tcPr>
          <w:p w14:paraId="360A9F6B" w14:textId="10C87A16"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sz w:val="20"/>
                <w:szCs w:val="20"/>
              </w:rPr>
              <w:t>Ch. 1 &amp; 2 reading due @ midnight</w:t>
            </w:r>
          </w:p>
        </w:tc>
      </w:tr>
      <w:tr w:rsidR="00C730EA" w:rsidRPr="003C546A" w14:paraId="256DEBE9" w14:textId="77777777" w:rsidTr="00143425">
        <w:trPr>
          <w:jc w:val="center"/>
        </w:trPr>
        <w:tc>
          <w:tcPr>
            <w:tcW w:w="2070" w:type="dxa"/>
            <w:tcBorders>
              <w:bottom w:val="single" w:sz="4" w:space="0" w:color="auto"/>
            </w:tcBorders>
          </w:tcPr>
          <w:p w14:paraId="3BF52F32" w14:textId="77777777" w:rsidR="00C730EA" w:rsidRPr="003C546A" w:rsidRDefault="00C730EA" w:rsidP="000518DD">
            <w:pPr>
              <w:rPr>
                <w:rFonts w:ascii="Times New Roman" w:hAnsi="Times New Roman" w:cs="Times New Roman"/>
                <w:color w:val="000000" w:themeColor="text1"/>
                <w:sz w:val="20"/>
                <w:szCs w:val="20"/>
              </w:rPr>
            </w:pPr>
          </w:p>
        </w:tc>
        <w:tc>
          <w:tcPr>
            <w:tcW w:w="4680" w:type="dxa"/>
            <w:tcBorders>
              <w:bottom w:val="single" w:sz="4" w:space="0" w:color="auto"/>
            </w:tcBorders>
          </w:tcPr>
          <w:p w14:paraId="48206C34" w14:textId="6F926565" w:rsidR="00C730E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Borders>
              <w:bottom w:val="single" w:sz="4" w:space="0" w:color="auto"/>
            </w:tcBorders>
          </w:tcPr>
          <w:p w14:paraId="1EE3D4F8" w14:textId="74563B5D" w:rsidR="00E241E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due @ midnight</w:t>
            </w:r>
          </w:p>
        </w:tc>
      </w:tr>
      <w:tr w:rsidR="00C1430C" w:rsidRPr="003C546A" w14:paraId="055D5544" w14:textId="77777777" w:rsidTr="00143425">
        <w:trPr>
          <w:jc w:val="center"/>
        </w:trPr>
        <w:tc>
          <w:tcPr>
            <w:tcW w:w="2070" w:type="dxa"/>
            <w:tcBorders>
              <w:top w:val="single" w:sz="4" w:space="0" w:color="auto"/>
              <w:bottom w:val="single" w:sz="4" w:space="0" w:color="auto"/>
            </w:tcBorders>
          </w:tcPr>
          <w:p w14:paraId="4D45B1D9" w14:textId="2B4FBC8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3 </w:t>
            </w:r>
            <w:r w:rsidR="00E14788">
              <w:rPr>
                <w:rFonts w:ascii="Times New Roman" w:hAnsi="Times New Roman" w:cs="Times New Roman"/>
                <w:color w:val="000000" w:themeColor="text1"/>
                <w:sz w:val="20"/>
                <w:szCs w:val="20"/>
              </w:rPr>
              <w:t>– Ch. 3</w:t>
            </w:r>
          </w:p>
        </w:tc>
        <w:tc>
          <w:tcPr>
            <w:tcW w:w="4680" w:type="dxa"/>
            <w:tcBorders>
              <w:top w:val="single" w:sz="4" w:space="0" w:color="auto"/>
            </w:tcBorders>
          </w:tcPr>
          <w:p w14:paraId="05C4A754"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6453FEA8" w14:textId="73581BA2" w:rsidR="00C1430C" w:rsidRPr="003C546A" w:rsidRDefault="00C1430C" w:rsidP="000518DD">
            <w:pPr>
              <w:rPr>
                <w:rFonts w:ascii="Times New Roman" w:hAnsi="Times New Roman" w:cs="Times New Roman"/>
                <w:color w:val="000000" w:themeColor="text1"/>
                <w:sz w:val="20"/>
                <w:szCs w:val="20"/>
              </w:rPr>
            </w:pPr>
          </w:p>
        </w:tc>
      </w:tr>
      <w:tr w:rsidR="00C1430C" w:rsidRPr="003C546A" w14:paraId="652C0315" w14:textId="77777777" w:rsidTr="00143425">
        <w:trPr>
          <w:jc w:val="center"/>
        </w:trPr>
        <w:tc>
          <w:tcPr>
            <w:tcW w:w="2070" w:type="dxa"/>
            <w:tcBorders>
              <w:top w:val="single" w:sz="4" w:space="0" w:color="auto"/>
            </w:tcBorders>
          </w:tcPr>
          <w:p w14:paraId="689CCA32"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205DEB7" w14:textId="43C02134"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shd w:val="clear" w:color="auto" w:fill="DBDBDB" w:themeFill="accent3" w:themeFillTint="66"/>
          </w:tcPr>
          <w:p w14:paraId="163E0AAB" w14:textId="4B4C906A"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3 reading due @ midnight</w:t>
            </w:r>
          </w:p>
        </w:tc>
      </w:tr>
      <w:tr w:rsidR="00C1430C" w:rsidRPr="003C546A" w14:paraId="69BFCE06" w14:textId="77777777" w:rsidTr="00143425">
        <w:trPr>
          <w:jc w:val="center"/>
        </w:trPr>
        <w:tc>
          <w:tcPr>
            <w:tcW w:w="2070" w:type="dxa"/>
          </w:tcPr>
          <w:p w14:paraId="647F28F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7D53CB52" w14:textId="3C656284"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11</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12ABF417" w14:textId="1987832C" w:rsidR="00C1430C" w:rsidRPr="003C546A" w:rsidRDefault="00C1430C" w:rsidP="000518DD">
            <w:pPr>
              <w:rPr>
                <w:rFonts w:ascii="Times New Roman" w:hAnsi="Times New Roman" w:cs="Times New Roman"/>
                <w:color w:val="000000" w:themeColor="text1"/>
                <w:sz w:val="20"/>
                <w:szCs w:val="20"/>
              </w:rPr>
            </w:pPr>
          </w:p>
        </w:tc>
      </w:tr>
      <w:tr w:rsidR="00E956BA" w:rsidRPr="003C546A" w14:paraId="2AC09E25" w14:textId="77777777" w:rsidTr="00143425">
        <w:trPr>
          <w:jc w:val="center"/>
        </w:trPr>
        <w:tc>
          <w:tcPr>
            <w:tcW w:w="2070" w:type="dxa"/>
            <w:tcBorders>
              <w:bottom w:val="single" w:sz="4" w:space="0" w:color="auto"/>
            </w:tcBorders>
          </w:tcPr>
          <w:p w14:paraId="49838D1D"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56C9703E" w14:textId="5E0984AA"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13</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08E3EB25" w14:textId="757492CC"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due @ midnight</w:t>
            </w:r>
          </w:p>
        </w:tc>
      </w:tr>
      <w:tr w:rsidR="00C1430C" w:rsidRPr="003C546A" w14:paraId="306EC521" w14:textId="77777777" w:rsidTr="00143425">
        <w:trPr>
          <w:jc w:val="center"/>
        </w:trPr>
        <w:tc>
          <w:tcPr>
            <w:tcW w:w="2070" w:type="dxa"/>
            <w:tcBorders>
              <w:top w:val="single" w:sz="4" w:space="0" w:color="auto"/>
              <w:bottom w:val="single" w:sz="4" w:space="0" w:color="auto"/>
            </w:tcBorders>
          </w:tcPr>
          <w:p w14:paraId="7E4FBACE" w14:textId="6EF4D5C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4</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 xml:space="preserve">-Exam Week </w:t>
            </w:r>
          </w:p>
        </w:tc>
        <w:tc>
          <w:tcPr>
            <w:tcW w:w="4680" w:type="dxa"/>
            <w:tcBorders>
              <w:top w:val="single" w:sz="4" w:space="0" w:color="auto"/>
            </w:tcBorders>
          </w:tcPr>
          <w:p w14:paraId="53BE6FF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4BDB2031"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4B9F2F7" w14:textId="77777777" w:rsidTr="00143425">
        <w:trPr>
          <w:jc w:val="center"/>
        </w:trPr>
        <w:tc>
          <w:tcPr>
            <w:tcW w:w="2070" w:type="dxa"/>
            <w:tcBorders>
              <w:top w:val="single" w:sz="4" w:space="0" w:color="auto"/>
            </w:tcBorders>
          </w:tcPr>
          <w:p w14:paraId="248D47D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B0A26E6" w14:textId="40FEBE98"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Pr>
          <w:p w14:paraId="2F8321F1" w14:textId="19E33803" w:rsidR="00C1430C" w:rsidRPr="003C546A" w:rsidRDefault="00C1430C" w:rsidP="000518DD">
            <w:pPr>
              <w:rPr>
                <w:rFonts w:ascii="Times New Roman" w:hAnsi="Times New Roman" w:cs="Times New Roman"/>
                <w:color w:val="000000" w:themeColor="text1"/>
                <w:sz w:val="20"/>
                <w:szCs w:val="20"/>
              </w:rPr>
            </w:pPr>
          </w:p>
        </w:tc>
      </w:tr>
      <w:tr w:rsidR="003C546A" w:rsidRPr="003C546A" w14:paraId="3E0ED412" w14:textId="77777777" w:rsidTr="00143425">
        <w:trPr>
          <w:jc w:val="center"/>
        </w:trPr>
        <w:tc>
          <w:tcPr>
            <w:tcW w:w="2070" w:type="dxa"/>
            <w:shd w:val="clear" w:color="auto" w:fill="auto"/>
          </w:tcPr>
          <w:p w14:paraId="7CAAD47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auto"/>
          </w:tcPr>
          <w:p w14:paraId="40A56778" w14:textId="7F2D2B81"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18</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w:t>
            </w:r>
          </w:p>
        </w:tc>
        <w:tc>
          <w:tcPr>
            <w:tcW w:w="3330" w:type="dxa"/>
            <w:shd w:val="clear" w:color="auto" w:fill="auto"/>
          </w:tcPr>
          <w:p w14:paraId="247F2DDA" w14:textId="6174B6A5" w:rsidR="00C1430C" w:rsidRPr="003C546A" w:rsidRDefault="00C1430C" w:rsidP="000518DD">
            <w:pPr>
              <w:rPr>
                <w:rFonts w:ascii="Times New Roman" w:hAnsi="Times New Roman" w:cs="Times New Roman"/>
                <w:b/>
                <w:bCs/>
                <w:color w:val="000000" w:themeColor="text1"/>
                <w:sz w:val="20"/>
                <w:szCs w:val="20"/>
              </w:rPr>
            </w:pPr>
          </w:p>
        </w:tc>
      </w:tr>
      <w:tr w:rsidR="00E956BA" w:rsidRPr="003C546A" w14:paraId="20D19D55" w14:textId="77777777" w:rsidTr="00143425">
        <w:trPr>
          <w:jc w:val="center"/>
        </w:trPr>
        <w:tc>
          <w:tcPr>
            <w:tcW w:w="2070" w:type="dxa"/>
            <w:tcBorders>
              <w:bottom w:val="single" w:sz="4" w:space="0" w:color="auto"/>
            </w:tcBorders>
            <w:shd w:val="clear" w:color="auto" w:fill="auto"/>
          </w:tcPr>
          <w:p w14:paraId="59AB5424"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auto"/>
          </w:tcPr>
          <w:p w14:paraId="1CC7CE9C" w14:textId="0227BA0F"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0</w:t>
            </w:r>
            <w:r w:rsidR="001D7C96">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#1</w:t>
            </w:r>
          </w:p>
        </w:tc>
        <w:tc>
          <w:tcPr>
            <w:tcW w:w="3330" w:type="dxa"/>
            <w:tcBorders>
              <w:bottom w:val="single" w:sz="4" w:space="0" w:color="auto"/>
            </w:tcBorders>
            <w:shd w:val="clear" w:color="auto" w:fill="auto"/>
          </w:tcPr>
          <w:p w14:paraId="384DEEDE" w14:textId="22E72E2D" w:rsidR="00E956BA" w:rsidRPr="003C546A" w:rsidRDefault="00E956BA" w:rsidP="000518DD">
            <w:pPr>
              <w:rPr>
                <w:rFonts w:ascii="Times New Roman" w:hAnsi="Times New Roman" w:cs="Times New Roman"/>
                <w:b/>
                <w:bCs/>
                <w:color w:val="000000" w:themeColor="text1"/>
                <w:sz w:val="20"/>
                <w:szCs w:val="20"/>
              </w:rPr>
            </w:pPr>
          </w:p>
        </w:tc>
      </w:tr>
      <w:tr w:rsidR="00C1430C" w:rsidRPr="003C546A" w14:paraId="522B5CC7" w14:textId="77777777" w:rsidTr="00143425">
        <w:trPr>
          <w:jc w:val="center"/>
        </w:trPr>
        <w:tc>
          <w:tcPr>
            <w:tcW w:w="2070" w:type="dxa"/>
            <w:tcBorders>
              <w:top w:val="single" w:sz="4" w:space="0" w:color="auto"/>
              <w:bottom w:val="single" w:sz="4" w:space="0" w:color="auto"/>
            </w:tcBorders>
          </w:tcPr>
          <w:p w14:paraId="148F837C" w14:textId="5A7262C1"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w:t>
            </w:r>
            <w:r w:rsidR="00B03F8C" w:rsidRPr="003C546A">
              <w:rPr>
                <w:rFonts w:ascii="Times New Roman" w:hAnsi="Times New Roman" w:cs="Times New Roman"/>
                <w:color w:val="000000" w:themeColor="text1"/>
                <w:sz w:val="20"/>
                <w:szCs w:val="20"/>
              </w:rPr>
              <w:t xml:space="preserve">5 </w:t>
            </w:r>
            <w:r w:rsidR="00B03F8C">
              <w:rPr>
                <w:rFonts w:ascii="Times New Roman" w:hAnsi="Times New Roman" w:cs="Times New Roman"/>
                <w:color w:val="000000" w:themeColor="text1"/>
                <w:sz w:val="20"/>
                <w:szCs w:val="20"/>
              </w:rPr>
              <w:t>- Ch. 4</w:t>
            </w:r>
          </w:p>
        </w:tc>
        <w:tc>
          <w:tcPr>
            <w:tcW w:w="4680" w:type="dxa"/>
            <w:tcBorders>
              <w:top w:val="single" w:sz="4" w:space="0" w:color="auto"/>
            </w:tcBorders>
          </w:tcPr>
          <w:p w14:paraId="60B3EECE"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71DD4EF7" w14:textId="41488885" w:rsidR="00C1430C" w:rsidRPr="003C546A" w:rsidRDefault="00C1430C" w:rsidP="000518DD">
            <w:pPr>
              <w:rPr>
                <w:rFonts w:ascii="Times New Roman" w:hAnsi="Times New Roman" w:cs="Times New Roman"/>
                <w:color w:val="000000" w:themeColor="text1"/>
                <w:sz w:val="20"/>
                <w:szCs w:val="20"/>
              </w:rPr>
            </w:pPr>
          </w:p>
        </w:tc>
      </w:tr>
      <w:tr w:rsidR="00C1430C" w:rsidRPr="003C546A" w14:paraId="5ACD60F3" w14:textId="77777777" w:rsidTr="00143425">
        <w:trPr>
          <w:jc w:val="center"/>
        </w:trPr>
        <w:tc>
          <w:tcPr>
            <w:tcW w:w="2070" w:type="dxa"/>
            <w:tcBorders>
              <w:top w:val="single" w:sz="4" w:space="0" w:color="auto"/>
            </w:tcBorders>
          </w:tcPr>
          <w:p w14:paraId="649332A8"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7E0B343D" w14:textId="3915FD9A"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23</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shd w:val="clear" w:color="auto" w:fill="DBDBDB" w:themeFill="accent3" w:themeFillTint="66"/>
          </w:tcPr>
          <w:p w14:paraId="43742C1E" w14:textId="31E2EA24" w:rsidR="00C1430C" w:rsidRPr="003C546A" w:rsidRDefault="00E241EA" w:rsidP="00C730E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4 reading due @ midnight</w:t>
            </w:r>
          </w:p>
        </w:tc>
      </w:tr>
      <w:tr w:rsidR="00C1430C" w:rsidRPr="003C546A" w14:paraId="6640CDBA" w14:textId="77777777" w:rsidTr="00143425">
        <w:trPr>
          <w:jc w:val="center"/>
        </w:trPr>
        <w:tc>
          <w:tcPr>
            <w:tcW w:w="2070" w:type="dxa"/>
          </w:tcPr>
          <w:p w14:paraId="140D334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9740A72" w14:textId="1E8A15A3"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4597A925" w14:textId="4E8E7D6F" w:rsidR="00C1430C" w:rsidRPr="003C546A" w:rsidRDefault="00C1430C" w:rsidP="000518DD">
            <w:pPr>
              <w:rPr>
                <w:rFonts w:ascii="Times New Roman" w:hAnsi="Times New Roman" w:cs="Times New Roman"/>
                <w:color w:val="000000" w:themeColor="text1"/>
                <w:sz w:val="20"/>
                <w:szCs w:val="20"/>
              </w:rPr>
            </w:pPr>
          </w:p>
        </w:tc>
      </w:tr>
      <w:tr w:rsidR="00E956BA" w:rsidRPr="003C546A" w14:paraId="238E522C" w14:textId="77777777" w:rsidTr="00143425">
        <w:trPr>
          <w:jc w:val="center"/>
        </w:trPr>
        <w:tc>
          <w:tcPr>
            <w:tcW w:w="2070" w:type="dxa"/>
            <w:tcBorders>
              <w:bottom w:val="single" w:sz="4" w:space="0" w:color="auto"/>
            </w:tcBorders>
          </w:tcPr>
          <w:p w14:paraId="1A3EECEF"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7B1445FE" w14:textId="5A43464E"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27</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53CE11D1" w14:textId="27DB1B88"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due @ midnight</w:t>
            </w:r>
          </w:p>
        </w:tc>
      </w:tr>
      <w:tr w:rsidR="00C1430C" w:rsidRPr="003C546A" w14:paraId="63341F5B" w14:textId="77777777" w:rsidTr="00143425">
        <w:trPr>
          <w:jc w:val="center"/>
        </w:trPr>
        <w:tc>
          <w:tcPr>
            <w:tcW w:w="2070" w:type="dxa"/>
            <w:tcBorders>
              <w:top w:val="single" w:sz="4" w:space="0" w:color="auto"/>
              <w:bottom w:val="single" w:sz="4" w:space="0" w:color="auto"/>
            </w:tcBorders>
          </w:tcPr>
          <w:p w14:paraId="18698E61" w14:textId="1895E37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6 </w:t>
            </w:r>
            <w:r w:rsidR="00B03F8C">
              <w:rPr>
                <w:rFonts w:ascii="Times New Roman" w:hAnsi="Times New Roman" w:cs="Times New Roman"/>
                <w:color w:val="000000" w:themeColor="text1"/>
                <w:sz w:val="20"/>
                <w:szCs w:val="20"/>
              </w:rPr>
              <w:t xml:space="preserve">– Ch. 5 </w:t>
            </w:r>
          </w:p>
        </w:tc>
        <w:tc>
          <w:tcPr>
            <w:tcW w:w="4680" w:type="dxa"/>
            <w:tcBorders>
              <w:top w:val="single" w:sz="4" w:space="0" w:color="auto"/>
            </w:tcBorders>
          </w:tcPr>
          <w:p w14:paraId="2487D856"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0A831E75" w14:textId="1A315E44" w:rsidR="00C1430C" w:rsidRPr="003C546A" w:rsidRDefault="00C1430C" w:rsidP="000518DD">
            <w:pPr>
              <w:rPr>
                <w:rFonts w:ascii="Times New Roman" w:hAnsi="Times New Roman" w:cs="Times New Roman"/>
                <w:color w:val="000000" w:themeColor="text1"/>
                <w:sz w:val="20"/>
                <w:szCs w:val="20"/>
              </w:rPr>
            </w:pPr>
          </w:p>
        </w:tc>
      </w:tr>
      <w:tr w:rsidR="00C1430C" w:rsidRPr="003C546A" w14:paraId="747297B3" w14:textId="77777777" w:rsidTr="00143425">
        <w:trPr>
          <w:jc w:val="center"/>
        </w:trPr>
        <w:tc>
          <w:tcPr>
            <w:tcW w:w="2070" w:type="dxa"/>
            <w:tcBorders>
              <w:top w:val="single" w:sz="4" w:space="0" w:color="auto"/>
            </w:tcBorders>
          </w:tcPr>
          <w:p w14:paraId="61A3D061"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47E0FC6" w14:textId="618E8574"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30</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shd w:val="clear" w:color="auto" w:fill="DBDBDB" w:themeFill="accent3" w:themeFillTint="66"/>
          </w:tcPr>
          <w:p w14:paraId="53300668" w14:textId="5420E96C"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 xml:space="preserve">5 </w:t>
            </w:r>
            <w:r w:rsidRPr="003C546A">
              <w:rPr>
                <w:rFonts w:ascii="Times New Roman" w:hAnsi="Times New Roman" w:cs="Times New Roman"/>
                <w:color w:val="000000" w:themeColor="text1"/>
                <w:sz w:val="20"/>
                <w:szCs w:val="20"/>
              </w:rPr>
              <w:t>reading due @ midnight</w:t>
            </w:r>
          </w:p>
        </w:tc>
      </w:tr>
      <w:tr w:rsidR="00C1430C" w:rsidRPr="003C546A" w14:paraId="724EB9B0" w14:textId="77777777" w:rsidTr="00143425">
        <w:trPr>
          <w:jc w:val="center"/>
        </w:trPr>
        <w:tc>
          <w:tcPr>
            <w:tcW w:w="2070" w:type="dxa"/>
          </w:tcPr>
          <w:p w14:paraId="6B3298A6"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F17046E" w14:textId="19C06223"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1D58CA1F" w14:textId="44C9D1DD" w:rsidR="00C1430C" w:rsidRPr="003C546A" w:rsidRDefault="00C1430C" w:rsidP="000518DD">
            <w:pPr>
              <w:rPr>
                <w:rFonts w:ascii="Times New Roman" w:hAnsi="Times New Roman" w:cs="Times New Roman"/>
                <w:color w:val="000000" w:themeColor="text1"/>
                <w:sz w:val="20"/>
                <w:szCs w:val="20"/>
              </w:rPr>
            </w:pPr>
          </w:p>
        </w:tc>
      </w:tr>
      <w:tr w:rsidR="00E956BA" w:rsidRPr="003C546A" w14:paraId="73139B52" w14:textId="77777777" w:rsidTr="00143425">
        <w:trPr>
          <w:jc w:val="center"/>
        </w:trPr>
        <w:tc>
          <w:tcPr>
            <w:tcW w:w="2070" w:type="dxa"/>
            <w:tcBorders>
              <w:bottom w:val="single" w:sz="4" w:space="0" w:color="auto"/>
            </w:tcBorders>
          </w:tcPr>
          <w:p w14:paraId="0847E59B"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49402B5F" w14:textId="01AEBF47" w:rsidR="00E956BA" w:rsidRPr="00C47F74" w:rsidRDefault="00C47F74" w:rsidP="000518DD">
            <w:pPr>
              <w:rPr>
                <w:rFonts w:ascii="Times New Roman" w:hAnsi="Times New Roman" w:cs="Times New Roman"/>
                <w:color w:val="000000" w:themeColor="text1"/>
                <w:sz w:val="20"/>
                <w:szCs w:val="20"/>
              </w:rPr>
            </w:pPr>
            <w:r w:rsidRPr="00C47F74">
              <w:rPr>
                <w:rFonts w:ascii="Times New Roman" w:hAnsi="Times New Roman" w:cs="Times New Roman"/>
                <w:color w:val="000000" w:themeColor="text1"/>
                <w:sz w:val="20"/>
                <w:szCs w:val="20"/>
              </w:rPr>
              <w:t>10</w:t>
            </w:r>
            <w:r w:rsidR="00934FFE" w:rsidRPr="00C47F74">
              <w:rPr>
                <w:rFonts w:ascii="Times New Roman" w:hAnsi="Times New Roman" w:cs="Times New Roman"/>
                <w:color w:val="000000" w:themeColor="text1"/>
                <w:sz w:val="20"/>
                <w:szCs w:val="20"/>
              </w:rPr>
              <w:t>/</w:t>
            </w:r>
            <w:r w:rsidRPr="00C47F74">
              <w:rPr>
                <w:rFonts w:ascii="Times New Roman" w:hAnsi="Times New Roman" w:cs="Times New Roman"/>
                <w:color w:val="000000" w:themeColor="text1"/>
                <w:sz w:val="20"/>
                <w:szCs w:val="20"/>
              </w:rPr>
              <w:t>4</w:t>
            </w:r>
            <w:r w:rsidR="00934FFE" w:rsidRPr="00C47F74">
              <w:rPr>
                <w:rFonts w:ascii="Times New Roman" w:hAnsi="Times New Roman" w:cs="Times New Roman"/>
                <w:color w:val="000000" w:themeColor="text1"/>
                <w:sz w:val="20"/>
                <w:szCs w:val="20"/>
              </w:rPr>
              <w:t>/2</w:t>
            </w:r>
            <w:r w:rsidR="00F05D83" w:rsidRPr="00C47F74">
              <w:rPr>
                <w:rFonts w:ascii="Times New Roman" w:hAnsi="Times New Roman" w:cs="Times New Roman"/>
                <w:color w:val="000000" w:themeColor="text1"/>
                <w:sz w:val="20"/>
                <w:szCs w:val="20"/>
              </w:rPr>
              <w:t>4</w:t>
            </w:r>
            <w:r w:rsidR="00610C1D" w:rsidRPr="00C47F74">
              <w:rPr>
                <w:rFonts w:ascii="Times New Roman" w:hAnsi="Times New Roman" w:cs="Times New Roman"/>
                <w:color w:val="000000" w:themeColor="text1"/>
                <w:sz w:val="20"/>
                <w:szCs w:val="20"/>
              </w:rPr>
              <w:t xml:space="preserve"> </w:t>
            </w:r>
          </w:p>
        </w:tc>
        <w:tc>
          <w:tcPr>
            <w:tcW w:w="3330" w:type="dxa"/>
            <w:tcBorders>
              <w:bottom w:val="single" w:sz="4" w:space="0" w:color="auto"/>
            </w:tcBorders>
            <w:shd w:val="clear" w:color="auto" w:fill="DBDBDB" w:themeFill="accent3" w:themeFillTint="66"/>
          </w:tcPr>
          <w:p w14:paraId="3DCCC0F7" w14:textId="173E0BEF"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due @ midnight</w:t>
            </w:r>
          </w:p>
        </w:tc>
      </w:tr>
      <w:tr w:rsidR="00C1430C" w:rsidRPr="003C546A" w14:paraId="30574488" w14:textId="77777777" w:rsidTr="00143425">
        <w:trPr>
          <w:jc w:val="center"/>
        </w:trPr>
        <w:tc>
          <w:tcPr>
            <w:tcW w:w="2070" w:type="dxa"/>
            <w:tcBorders>
              <w:top w:val="single" w:sz="4" w:space="0" w:color="auto"/>
              <w:bottom w:val="single" w:sz="4" w:space="0" w:color="auto"/>
            </w:tcBorders>
          </w:tcPr>
          <w:p w14:paraId="336525FC" w14:textId="3E68273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7 </w:t>
            </w:r>
            <w:r w:rsidR="00B03F8C">
              <w:rPr>
                <w:rFonts w:ascii="Times New Roman" w:hAnsi="Times New Roman" w:cs="Times New Roman"/>
                <w:color w:val="000000" w:themeColor="text1"/>
                <w:sz w:val="20"/>
                <w:szCs w:val="20"/>
              </w:rPr>
              <w:t>– Ch. 6</w:t>
            </w:r>
          </w:p>
        </w:tc>
        <w:tc>
          <w:tcPr>
            <w:tcW w:w="4680" w:type="dxa"/>
            <w:tcBorders>
              <w:top w:val="single" w:sz="4" w:space="0" w:color="auto"/>
            </w:tcBorders>
          </w:tcPr>
          <w:p w14:paraId="4A6F149B"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227652E8" w14:textId="7F901F6B" w:rsidR="00C1430C" w:rsidRPr="003C546A" w:rsidRDefault="00C1430C" w:rsidP="000518DD">
            <w:pPr>
              <w:rPr>
                <w:rFonts w:ascii="Times New Roman" w:hAnsi="Times New Roman" w:cs="Times New Roman"/>
                <w:color w:val="000000" w:themeColor="text1"/>
                <w:sz w:val="20"/>
                <w:szCs w:val="20"/>
              </w:rPr>
            </w:pPr>
          </w:p>
        </w:tc>
      </w:tr>
      <w:tr w:rsidR="00C1430C" w:rsidRPr="003C546A" w14:paraId="71852CCE" w14:textId="77777777" w:rsidTr="00143425">
        <w:trPr>
          <w:jc w:val="center"/>
        </w:trPr>
        <w:tc>
          <w:tcPr>
            <w:tcW w:w="2070" w:type="dxa"/>
            <w:tcBorders>
              <w:top w:val="single" w:sz="4" w:space="0" w:color="auto"/>
            </w:tcBorders>
          </w:tcPr>
          <w:p w14:paraId="1EECDC5E"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7FCEB625" w14:textId="6FA1FCC0" w:rsidR="00C1430C" w:rsidRPr="00C47F74" w:rsidRDefault="00C47F74" w:rsidP="000518DD">
            <w:pPr>
              <w:rPr>
                <w:rFonts w:ascii="Times New Roman" w:hAnsi="Times New Roman" w:cs="Times New Roman"/>
                <w:color w:val="000000" w:themeColor="text1"/>
                <w:sz w:val="20"/>
                <w:szCs w:val="20"/>
              </w:rPr>
            </w:pPr>
            <w:r w:rsidRPr="00C47F74">
              <w:rPr>
                <w:rFonts w:ascii="Times New Roman" w:hAnsi="Times New Roman" w:cs="Times New Roman"/>
                <w:color w:val="000000" w:themeColor="text1"/>
                <w:sz w:val="20"/>
                <w:szCs w:val="20"/>
              </w:rPr>
              <w:t>10</w:t>
            </w:r>
            <w:r w:rsidR="00934FFE" w:rsidRPr="00C47F74">
              <w:rPr>
                <w:rFonts w:ascii="Times New Roman" w:hAnsi="Times New Roman" w:cs="Times New Roman"/>
                <w:color w:val="000000" w:themeColor="text1"/>
                <w:sz w:val="20"/>
                <w:szCs w:val="20"/>
              </w:rPr>
              <w:t>/</w:t>
            </w:r>
            <w:r w:rsidRPr="00C47F74">
              <w:rPr>
                <w:rFonts w:ascii="Times New Roman" w:hAnsi="Times New Roman" w:cs="Times New Roman"/>
                <w:color w:val="000000" w:themeColor="text1"/>
                <w:sz w:val="20"/>
                <w:szCs w:val="20"/>
              </w:rPr>
              <w:t>7</w:t>
            </w:r>
            <w:r w:rsidR="00934FFE" w:rsidRPr="00C47F74">
              <w:rPr>
                <w:rFonts w:ascii="Times New Roman" w:hAnsi="Times New Roman" w:cs="Times New Roman"/>
                <w:color w:val="000000" w:themeColor="text1"/>
                <w:sz w:val="20"/>
                <w:szCs w:val="20"/>
              </w:rPr>
              <w:t>/2</w:t>
            </w:r>
            <w:r w:rsidR="00F05D83" w:rsidRPr="00C47F74">
              <w:rPr>
                <w:rFonts w:ascii="Times New Roman" w:hAnsi="Times New Roman" w:cs="Times New Roman"/>
                <w:color w:val="000000" w:themeColor="text1"/>
                <w:sz w:val="20"/>
                <w:szCs w:val="20"/>
              </w:rPr>
              <w:t>4</w:t>
            </w:r>
            <w:r w:rsidR="00610C1D" w:rsidRPr="00C47F74">
              <w:rPr>
                <w:rFonts w:ascii="Times New Roman" w:hAnsi="Times New Roman" w:cs="Times New Roman"/>
                <w:color w:val="000000" w:themeColor="text1"/>
                <w:sz w:val="20"/>
                <w:szCs w:val="20"/>
              </w:rPr>
              <w:t xml:space="preserve"> </w:t>
            </w:r>
          </w:p>
        </w:tc>
        <w:tc>
          <w:tcPr>
            <w:tcW w:w="3330" w:type="dxa"/>
            <w:shd w:val="clear" w:color="auto" w:fill="DBDBDB" w:themeFill="accent3" w:themeFillTint="66"/>
          </w:tcPr>
          <w:p w14:paraId="382EABE4" w14:textId="7EE5E220"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6</w:t>
            </w:r>
            <w:r w:rsidRPr="003C546A">
              <w:rPr>
                <w:rFonts w:ascii="Times New Roman" w:hAnsi="Times New Roman" w:cs="Times New Roman"/>
                <w:color w:val="000000" w:themeColor="text1"/>
                <w:sz w:val="20"/>
                <w:szCs w:val="20"/>
              </w:rPr>
              <w:t xml:space="preserve"> reading due @ midnight</w:t>
            </w:r>
          </w:p>
        </w:tc>
      </w:tr>
      <w:tr w:rsidR="00C1430C" w:rsidRPr="003C546A" w14:paraId="65C570E6" w14:textId="77777777" w:rsidTr="00143425">
        <w:trPr>
          <w:jc w:val="center"/>
        </w:trPr>
        <w:tc>
          <w:tcPr>
            <w:tcW w:w="2070" w:type="dxa"/>
          </w:tcPr>
          <w:p w14:paraId="1D14D905"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3D643CC" w14:textId="2A8FE47A"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Pr>
          <w:p w14:paraId="5AE6DD52" w14:textId="5D096965" w:rsidR="00C1430C" w:rsidRPr="003C546A" w:rsidRDefault="00C1430C" w:rsidP="000518DD">
            <w:pPr>
              <w:rPr>
                <w:rFonts w:ascii="Times New Roman" w:hAnsi="Times New Roman" w:cs="Times New Roman"/>
                <w:color w:val="000000" w:themeColor="text1"/>
                <w:sz w:val="20"/>
                <w:szCs w:val="20"/>
              </w:rPr>
            </w:pPr>
          </w:p>
        </w:tc>
      </w:tr>
      <w:tr w:rsidR="00E956BA" w:rsidRPr="003C546A" w14:paraId="1B798DEA" w14:textId="77777777" w:rsidTr="00143425">
        <w:trPr>
          <w:jc w:val="center"/>
        </w:trPr>
        <w:tc>
          <w:tcPr>
            <w:tcW w:w="2070" w:type="dxa"/>
            <w:tcBorders>
              <w:bottom w:val="single" w:sz="4" w:space="0" w:color="auto"/>
            </w:tcBorders>
          </w:tcPr>
          <w:p w14:paraId="280C391E"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77F7F083" w14:textId="6FE0033F"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DD2CFC4" w14:textId="72C9CB45"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due @ midnight</w:t>
            </w:r>
          </w:p>
        </w:tc>
      </w:tr>
      <w:tr w:rsidR="00C1430C" w:rsidRPr="003C546A" w14:paraId="661AA7B8" w14:textId="77777777" w:rsidTr="00143425">
        <w:trPr>
          <w:jc w:val="center"/>
        </w:trPr>
        <w:tc>
          <w:tcPr>
            <w:tcW w:w="2070" w:type="dxa"/>
            <w:tcBorders>
              <w:top w:val="single" w:sz="4" w:space="0" w:color="auto"/>
              <w:bottom w:val="single" w:sz="4" w:space="0" w:color="auto"/>
            </w:tcBorders>
          </w:tcPr>
          <w:p w14:paraId="3DD6480D" w14:textId="6F5416D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8 </w:t>
            </w:r>
            <w:r w:rsidR="00B03F8C">
              <w:rPr>
                <w:rFonts w:ascii="Times New Roman" w:hAnsi="Times New Roman" w:cs="Times New Roman"/>
                <w:color w:val="000000" w:themeColor="text1"/>
                <w:sz w:val="20"/>
                <w:szCs w:val="20"/>
              </w:rPr>
              <w:t>– Ch. 7</w:t>
            </w:r>
          </w:p>
        </w:tc>
        <w:tc>
          <w:tcPr>
            <w:tcW w:w="4680" w:type="dxa"/>
            <w:tcBorders>
              <w:top w:val="single" w:sz="4" w:space="0" w:color="auto"/>
            </w:tcBorders>
          </w:tcPr>
          <w:p w14:paraId="6096FE4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1BA6B92D" w14:textId="77777777" w:rsidR="00C1430C" w:rsidRPr="003C546A" w:rsidRDefault="00C1430C" w:rsidP="000518DD">
            <w:pPr>
              <w:rPr>
                <w:rFonts w:ascii="Times New Roman" w:hAnsi="Times New Roman" w:cs="Times New Roman"/>
                <w:color w:val="000000" w:themeColor="text1"/>
                <w:sz w:val="20"/>
                <w:szCs w:val="20"/>
              </w:rPr>
            </w:pPr>
          </w:p>
        </w:tc>
      </w:tr>
      <w:tr w:rsidR="003C546A" w:rsidRPr="003C546A" w14:paraId="109F7E64" w14:textId="77777777" w:rsidTr="00143425">
        <w:trPr>
          <w:jc w:val="center"/>
        </w:trPr>
        <w:tc>
          <w:tcPr>
            <w:tcW w:w="2070" w:type="dxa"/>
            <w:tcBorders>
              <w:top w:val="single" w:sz="4" w:space="0" w:color="auto"/>
            </w:tcBorders>
            <w:shd w:val="clear" w:color="auto" w:fill="auto"/>
          </w:tcPr>
          <w:p w14:paraId="27A13CC6"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FA5463A" w14:textId="1FB83934"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F05D83">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shd w:val="clear" w:color="auto" w:fill="DBDBDB" w:themeFill="accent3" w:themeFillTint="66"/>
          </w:tcPr>
          <w:p w14:paraId="32841828" w14:textId="6A6B3544" w:rsidR="00C1430C" w:rsidRPr="00E241E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7</w:t>
            </w:r>
            <w:r w:rsidRPr="003C546A">
              <w:rPr>
                <w:rFonts w:ascii="Times New Roman" w:hAnsi="Times New Roman" w:cs="Times New Roman"/>
                <w:color w:val="000000" w:themeColor="text1"/>
                <w:sz w:val="20"/>
                <w:szCs w:val="20"/>
              </w:rPr>
              <w:t xml:space="preserve"> reading due @ midnight</w:t>
            </w:r>
          </w:p>
        </w:tc>
      </w:tr>
      <w:tr w:rsidR="00C1430C" w:rsidRPr="003C546A" w14:paraId="4ECDA768" w14:textId="77777777" w:rsidTr="00143425">
        <w:trPr>
          <w:jc w:val="center"/>
        </w:trPr>
        <w:tc>
          <w:tcPr>
            <w:tcW w:w="2070" w:type="dxa"/>
          </w:tcPr>
          <w:p w14:paraId="51C07D3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6090C4B4" w14:textId="13F3F671"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Pr>
          <w:p w14:paraId="52457CB2" w14:textId="376173C9" w:rsidR="00C1430C" w:rsidRPr="003C546A" w:rsidRDefault="00C1430C" w:rsidP="000518DD">
            <w:pPr>
              <w:rPr>
                <w:rFonts w:ascii="Times New Roman" w:hAnsi="Times New Roman" w:cs="Times New Roman"/>
                <w:color w:val="000000" w:themeColor="text1"/>
                <w:sz w:val="20"/>
                <w:szCs w:val="20"/>
              </w:rPr>
            </w:pPr>
          </w:p>
        </w:tc>
      </w:tr>
      <w:tr w:rsidR="00E956BA" w:rsidRPr="003C546A" w14:paraId="16245485" w14:textId="77777777" w:rsidTr="00143425">
        <w:trPr>
          <w:jc w:val="center"/>
        </w:trPr>
        <w:tc>
          <w:tcPr>
            <w:tcW w:w="2070" w:type="dxa"/>
            <w:tcBorders>
              <w:bottom w:val="single" w:sz="4" w:space="0" w:color="auto"/>
            </w:tcBorders>
          </w:tcPr>
          <w:p w14:paraId="4080E247"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2B758E6B" w14:textId="6EDCB4A6"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F05D83">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sidR="00F05D83">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Borders>
              <w:bottom w:val="single" w:sz="4" w:space="0" w:color="auto"/>
            </w:tcBorders>
            <w:shd w:val="clear" w:color="auto" w:fill="DBDBDB" w:themeFill="accent3" w:themeFillTint="66"/>
          </w:tcPr>
          <w:p w14:paraId="57E5636E" w14:textId="7904CFCF"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due @ midnight</w:t>
            </w:r>
          </w:p>
        </w:tc>
      </w:tr>
      <w:tr w:rsidR="00C1430C" w:rsidRPr="003C546A" w14:paraId="0E05890B" w14:textId="77777777" w:rsidTr="00143425">
        <w:trPr>
          <w:jc w:val="center"/>
        </w:trPr>
        <w:tc>
          <w:tcPr>
            <w:tcW w:w="2070" w:type="dxa"/>
            <w:tcBorders>
              <w:top w:val="single" w:sz="4" w:space="0" w:color="auto"/>
              <w:bottom w:val="single" w:sz="4" w:space="0" w:color="auto"/>
            </w:tcBorders>
            <w:shd w:val="clear" w:color="auto" w:fill="FFFFFF" w:themeFill="background1"/>
          </w:tcPr>
          <w:p w14:paraId="429C2C74" w14:textId="43A9A86D" w:rsidR="00C1430C" w:rsidRPr="006B1185" w:rsidRDefault="00C1430C" w:rsidP="000518DD">
            <w:pPr>
              <w:rPr>
                <w:rFonts w:ascii="Times New Roman" w:hAnsi="Times New Roman" w:cs="Times New Roman"/>
                <w:color w:val="000000" w:themeColor="text1"/>
                <w:sz w:val="20"/>
                <w:szCs w:val="20"/>
              </w:rPr>
            </w:pPr>
            <w:r w:rsidRPr="006B1185">
              <w:rPr>
                <w:rFonts w:ascii="Times New Roman" w:hAnsi="Times New Roman" w:cs="Times New Roman"/>
                <w:color w:val="000000" w:themeColor="text1"/>
                <w:sz w:val="20"/>
                <w:szCs w:val="20"/>
              </w:rPr>
              <w:t>Week 9</w:t>
            </w:r>
            <w:r w:rsidR="00B03F8C">
              <w:rPr>
                <w:rFonts w:ascii="Times New Roman" w:hAnsi="Times New Roman" w:cs="Times New Roman"/>
                <w:color w:val="000000" w:themeColor="text1"/>
                <w:sz w:val="20"/>
                <w:szCs w:val="20"/>
              </w:rPr>
              <w:t xml:space="preserve"> -Exam Week </w:t>
            </w:r>
          </w:p>
        </w:tc>
        <w:tc>
          <w:tcPr>
            <w:tcW w:w="4680" w:type="dxa"/>
            <w:tcBorders>
              <w:top w:val="single" w:sz="4" w:space="0" w:color="auto"/>
            </w:tcBorders>
            <w:shd w:val="clear" w:color="auto" w:fill="FFFFFF" w:themeFill="background1"/>
          </w:tcPr>
          <w:p w14:paraId="7C6238A7" w14:textId="77777777" w:rsidR="00C1430C" w:rsidRPr="006B1185"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shd w:val="clear" w:color="auto" w:fill="FFFFFF" w:themeFill="background1"/>
          </w:tcPr>
          <w:p w14:paraId="5F2448B1"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35E4A56D" w14:textId="77777777" w:rsidTr="00143425">
        <w:trPr>
          <w:jc w:val="center"/>
        </w:trPr>
        <w:tc>
          <w:tcPr>
            <w:tcW w:w="2070" w:type="dxa"/>
            <w:tcBorders>
              <w:top w:val="single" w:sz="4" w:space="0" w:color="auto"/>
            </w:tcBorders>
            <w:shd w:val="clear" w:color="auto" w:fill="FFFFFF" w:themeFill="background1"/>
          </w:tcPr>
          <w:p w14:paraId="0AABDCA2" w14:textId="77777777" w:rsidR="006B1185" w:rsidRPr="006B1185" w:rsidRDefault="006B1185" w:rsidP="000518DD">
            <w:pPr>
              <w:rPr>
                <w:rFonts w:ascii="Times New Roman" w:hAnsi="Times New Roman" w:cs="Times New Roman"/>
                <w:color w:val="000000" w:themeColor="text1"/>
                <w:sz w:val="20"/>
                <w:szCs w:val="20"/>
              </w:rPr>
            </w:pPr>
          </w:p>
        </w:tc>
        <w:tc>
          <w:tcPr>
            <w:tcW w:w="4680" w:type="dxa"/>
            <w:shd w:val="clear" w:color="auto" w:fill="FFFFFF" w:themeFill="background1"/>
          </w:tcPr>
          <w:p w14:paraId="7E3BF935" w14:textId="17CA4586" w:rsidR="006B1185" w:rsidRPr="006B1185"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1</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 xml:space="preserve"> </w:t>
            </w:r>
            <w:r w:rsidR="00735D64" w:rsidRPr="003E3563">
              <w:rPr>
                <w:rFonts w:ascii="Times New Roman" w:hAnsi="Times New Roman" w:cs="Times New Roman"/>
                <w:b/>
                <w:bCs/>
                <w:color w:val="000000" w:themeColor="text1"/>
                <w:sz w:val="20"/>
                <w:szCs w:val="20"/>
              </w:rPr>
              <w:t>NO CLASS- Fall Break</w:t>
            </w:r>
          </w:p>
        </w:tc>
        <w:tc>
          <w:tcPr>
            <w:tcW w:w="3330" w:type="dxa"/>
            <w:shd w:val="clear" w:color="auto" w:fill="FFFFFF" w:themeFill="background1"/>
          </w:tcPr>
          <w:p w14:paraId="5DD45599"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520D7817" w14:textId="77777777" w:rsidTr="00252CD6">
        <w:trPr>
          <w:jc w:val="center"/>
        </w:trPr>
        <w:tc>
          <w:tcPr>
            <w:tcW w:w="2070" w:type="dxa"/>
            <w:shd w:val="clear" w:color="auto" w:fill="FFFFFF" w:themeFill="background1"/>
          </w:tcPr>
          <w:p w14:paraId="7A239C1C" w14:textId="77777777" w:rsidR="006B1185" w:rsidRPr="006B1185" w:rsidRDefault="006B1185" w:rsidP="000518DD">
            <w:pPr>
              <w:rPr>
                <w:rFonts w:ascii="Times New Roman" w:hAnsi="Times New Roman" w:cs="Times New Roman"/>
                <w:color w:val="000000" w:themeColor="text1"/>
                <w:sz w:val="20"/>
                <w:szCs w:val="20"/>
              </w:rPr>
            </w:pPr>
          </w:p>
        </w:tc>
        <w:tc>
          <w:tcPr>
            <w:tcW w:w="4680" w:type="dxa"/>
            <w:shd w:val="clear" w:color="auto" w:fill="FFFFFF" w:themeFill="background1"/>
          </w:tcPr>
          <w:p w14:paraId="4328CB1E" w14:textId="3642E058" w:rsidR="006B1185" w:rsidRPr="006B1185"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23</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w:t>
            </w:r>
          </w:p>
        </w:tc>
        <w:tc>
          <w:tcPr>
            <w:tcW w:w="3330" w:type="dxa"/>
            <w:shd w:val="clear" w:color="auto" w:fill="FFFFFF" w:themeFill="background1"/>
          </w:tcPr>
          <w:p w14:paraId="0F051BF0" w14:textId="77777777" w:rsidR="006B1185" w:rsidRPr="006B1185" w:rsidRDefault="006B1185" w:rsidP="000518DD">
            <w:pPr>
              <w:rPr>
                <w:rFonts w:ascii="Times New Roman" w:hAnsi="Times New Roman" w:cs="Times New Roman"/>
                <w:b/>
                <w:bCs/>
                <w:color w:val="000000" w:themeColor="text1"/>
                <w:sz w:val="20"/>
                <w:szCs w:val="20"/>
              </w:rPr>
            </w:pPr>
          </w:p>
        </w:tc>
      </w:tr>
      <w:tr w:rsidR="00C1430C" w:rsidRPr="003C546A" w14:paraId="12A90885" w14:textId="77777777" w:rsidTr="00252CD6">
        <w:trPr>
          <w:jc w:val="center"/>
        </w:trPr>
        <w:tc>
          <w:tcPr>
            <w:tcW w:w="2070" w:type="dxa"/>
            <w:tcBorders>
              <w:bottom w:val="single" w:sz="4" w:space="0" w:color="auto"/>
            </w:tcBorders>
            <w:shd w:val="clear" w:color="auto" w:fill="FFFFFF" w:themeFill="background1"/>
          </w:tcPr>
          <w:p w14:paraId="05671D34" w14:textId="77777777" w:rsidR="00C1430C" w:rsidRPr="003C546A" w:rsidRDefault="00C1430C"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FFFFFF" w:themeFill="background1"/>
          </w:tcPr>
          <w:p w14:paraId="5FD7FBD3" w14:textId="3E2BB058"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#2</w:t>
            </w:r>
          </w:p>
        </w:tc>
        <w:tc>
          <w:tcPr>
            <w:tcW w:w="3330" w:type="dxa"/>
            <w:tcBorders>
              <w:bottom w:val="single" w:sz="4" w:space="0" w:color="auto"/>
            </w:tcBorders>
            <w:shd w:val="clear" w:color="auto" w:fill="FFFFFF" w:themeFill="background1"/>
          </w:tcPr>
          <w:p w14:paraId="7BE4C6BC" w14:textId="6CCE8EC4" w:rsidR="00C1430C" w:rsidRPr="003C546A" w:rsidRDefault="00C1430C" w:rsidP="000518DD">
            <w:pPr>
              <w:rPr>
                <w:rFonts w:ascii="Times New Roman" w:hAnsi="Times New Roman" w:cs="Times New Roman"/>
                <w:b/>
                <w:bCs/>
                <w:color w:val="000000" w:themeColor="text1"/>
                <w:sz w:val="20"/>
                <w:szCs w:val="20"/>
              </w:rPr>
            </w:pPr>
          </w:p>
        </w:tc>
      </w:tr>
      <w:tr w:rsidR="00C1430C" w:rsidRPr="003C546A" w14:paraId="33A4A7EC" w14:textId="77777777" w:rsidTr="00252CD6">
        <w:trPr>
          <w:jc w:val="center"/>
        </w:trPr>
        <w:tc>
          <w:tcPr>
            <w:tcW w:w="2070" w:type="dxa"/>
            <w:tcBorders>
              <w:top w:val="single" w:sz="4" w:space="0" w:color="auto"/>
              <w:bottom w:val="single" w:sz="4" w:space="0" w:color="auto"/>
            </w:tcBorders>
          </w:tcPr>
          <w:p w14:paraId="13EF1CBB" w14:textId="14905FA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lastRenderedPageBreak/>
              <w:t xml:space="preserve">Week 10 </w:t>
            </w:r>
            <w:r w:rsidR="00B03F8C">
              <w:rPr>
                <w:rFonts w:ascii="Times New Roman" w:hAnsi="Times New Roman" w:cs="Times New Roman"/>
                <w:color w:val="000000" w:themeColor="text1"/>
                <w:sz w:val="20"/>
                <w:szCs w:val="20"/>
              </w:rPr>
              <w:t xml:space="preserve"> - Ch. 8</w:t>
            </w:r>
          </w:p>
        </w:tc>
        <w:tc>
          <w:tcPr>
            <w:tcW w:w="4680" w:type="dxa"/>
            <w:tcBorders>
              <w:top w:val="single" w:sz="4" w:space="0" w:color="auto"/>
              <w:bottom w:val="single" w:sz="4" w:space="0" w:color="auto"/>
            </w:tcBorders>
          </w:tcPr>
          <w:p w14:paraId="572DFF09"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bottom w:val="single" w:sz="4" w:space="0" w:color="auto"/>
            </w:tcBorders>
          </w:tcPr>
          <w:p w14:paraId="1A9DD297" w14:textId="32DAC83B" w:rsidR="00C1430C" w:rsidRPr="003C546A" w:rsidRDefault="00C1430C" w:rsidP="000518DD">
            <w:pPr>
              <w:rPr>
                <w:rFonts w:ascii="Times New Roman" w:hAnsi="Times New Roman" w:cs="Times New Roman"/>
                <w:color w:val="000000" w:themeColor="text1"/>
                <w:sz w:val="20"/>
                <w:szCs w:val="20"/>
              </w:rPr>
            </w:pPr>
          </w:p>
        </w:tc>
      </w:tr>
      <w:tr w:rsidR="00C1430C" w:rsidRPr="003C546A" w14:paraId="42F97453" w14:textId="77777777" w:rsidTr="00252CD6">
        <w:trPr>
          <w:jc w:val="center"/>
        </w:trPr>
        <w:tc>
          <w:tcPr>
            <w:tcW w:w="2070" w:type="dxa"/>
            <w:tcBorders>
              <w:top w:val="single" w:sz="4" w:space="0" w:color="auto"/>
            </w:tcBorders>
          </w:tcPr>
          <w:p w14:paraId="4ECAE3FF" w14:textId="77777777" w:rsidR="00C1430C" w:rsidRPr="003C546A" w:rsidRDefault="00C1430C" w:rsidP="000518DD">
            <w:pPr>
              <w:rPr>
                <w:rFonts w:ascii="Times New Roman" w:hAnsi="Times New Roman" w:cs="Times New Roman"/>
                <w:color w:val="000000" w:themeColor="text1"/>
                <w:sz w:val="20"/>
                <w:szCs w:val="20"/>
              </w:rPr>
            </w:pPr>
          </w:p>
        </w:tc>
        <w:tc>
          <w:tcPr>
            <w:tcW w:w="4680" w:type="dxa"/>
            <w:tcBorders>
              <w:top w:val="single" w:sz="4" w:space="0" w:color="auto"/>
            </w:tcBorders>
            <w:shd w:val="clear" w:color="auto" w:fill="DBDBDB" w:themeFill="accent3" w:themeFillTint="66"/>
          </w:tcPr>
          <w:p w14:paraId="5899909E" w14:textId="42608536"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EF707E">
              <w:rPr>
                <w:rFonts w:ascii="Times New Roman" w:hAnsi="Times New Roman" w:cs="Times New Roman"/>
                <w:color w:val="000000" w:themeColor="text1"/>
                <w:sz w:val="20"/>
                <w:szCs w:val="20"/>
              </w:rPr>
              <w:t xml:space="preserve">  </w:t>
            </w:r>
          </w:p>
        </w:tc>
        <w:tc>
          <w:tcPr>
            <w:tcW w:w="3330" w:type="dxa"/>
            <w:tcBorders>
              <w:top w:val="single" w:sz="4" w:space="0" w:color="auto"/>
            </w:tcBorders>
            <w:shd w:val="clear" w:color="auto" w:fill="DBDBDB" w:themeFill="accent3" w:themeFillTint="66"/>
          </w:tcPr>
          <w:p w14:paraId="164DD538" w14:textId="228568E7"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8</w:t>
            </w:r>
            <w:r w:rsidRPr="003C546A">
              <w:rPr>
                <w:rFonts w:ascii="Times New Roman" w:hAnsi="Times New Roman" w:cs="Times New Roman"/>
                <w:color w:val="000000" w:themeColor="text1"/>
                <w:sz w:val="20"/>
                <w:szCs w:val="20"/>
              </w:rPr>
              <w:t xml:space="preserve"> reading due @ midnight</w:t>
            </w:r>
          </w:p>
        </w:tc>
      </w:tr>
      <w:tr w:rsidR="00C1430C" w:rsidRPr="003C546A" w14:paraId="7A15D08F" w14:textId="77777777" w:rsidTr="00143425">
        <w:trPr>
          <w:jc w:val="center"/>
        </w:trPr>
        <w:tc>
          <w:tcPr>
            <w:tcW w:w="2070" w:type="dxa"/>
          </w:tcPr>
          <w:p w14:paraId="76F069B8"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014A252" w14:textId="38E9BFE2"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00610C1D">
              <w:rPr>
                <w:rFonts w:ascii="Times New Roman" w:hAnsi="Times New Roman" w:cs="Times New Roman"/>
                <w:color w:val="000000" w:themeColor="text1"/>
                <w:sz w:val="20"/>
                <w:szCs w:val="20"/>
              </w:rPr>
              <w:t>0</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Pr>
          <w:p w14:paraId="532CD5E0" w14:textId="5022D3E4" w:rsidR="00C1430C" w:rsidRPr="003C546A" w:rsidRDefault="00C1430C" w:rsidP="000518DD">
            <w:pPr>
              <w:rPr>
                <w:rFonts w:ascii="Times New Roman" w:hAnsi="Times New Roman" w:cs="Times New Roman"/>
                <w:color w:val="000000" w:themeColor="text1"/>
                <w:sz w:val="20"/>
                <w:szCs w:val="20"/>
              </w:rPr>
            </w:pPr>
          </w:p>
        </w:tc>
      </w:tr>
      <w:tr w:rsidR="00E956BA" w:rsidRPr="003C546A" w14:paraId="7E18946D" w14:textId="77777777" w:rsidTr="00143425">
        <w:trPr>
          <w:jc w:val="center"/>
        </w:trPr>
        <w:tc>
          <w:tcPr>
            <w:tcW w:w="2070" w:type="dxa"/>
            <w:tcBorders>
              <w:bottom w:val="single" w:sz="4" w:space="0" w:color="auto"/>
            </w:tcBorders>
          </w:tcPr>
          <w:p w14:paraId="0BF7EEA1"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418A435F" w14:textId="4BD6C920"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2E77533" w14:textId="77777777" w:rsidR="00E956B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due @ midnight</w:t>
            </w:r>
          </w:p>
          <w:p w14:paraId="704765C8" w14:textId="4B0922AE" w:rsidR="00E13727" w:rsidRPr="00E13727" w:rsidRDefault="00E13727" w:rsidP="000518DD">
            <w:pPr>
              <w:rPr>
                <w:rFonts w:ascii="Times New Roman" w:hAnsi="Times New Roman" w:cs="Times New Roman"/>
                <w:b/>
                <w:bCs/>
                <w:color w:val="000000" w:themeColor="text1"/>
                <w:sz w:val="20"/>
                <w:szCs w:val="20"/>
              </w:rPr>
            </w:pPr>
            <w:r w:rsidRPr="00E13727">
              <w:rPr>
                <w:rFonts w:ascii="Times New Roman" w:hAnsi="Times New Roman" w:cs="Times New Roman"/>
                <w:b/>
                <w:bCs/>
                <w:color w:val="000000" w:themeColor="text1"/>
                <w:sz w:val="20"/>
                <w:szCs w:val="20"/>
              </w:rPr>
              <w:t>Personality Self-Report Assignment due @ midnight</w:t>
            </w:r>
          </w:p>
        </w:tc>
      </w:tr>
      <w:tr w:rsidR="00C1430C" w:rsidRPr="003C546A" w14:paraId="110F9080" w14:textId="77777777" w:rsidTr="00143425">
        <w:trPr>
          <w:jc w:val="center"/>
        </w:trPr>
        <w:tc>
          <w:tcPr>
            <w:tcW w:w="2070" w:type="dxa"/>
            <w:tcBorders>
              <w:top w:val="single" w:sz="4" w:space="0" w:color="auto"/>
              <w:bottom w:val="single" w:sz="4" w:space="0" w:color="auto"/>
            </w:tcBorders>
          </w:tcPr>
          <w:p w14:paraId="34B37CB8" w14:textId="0294C41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11 </w:t>
            </w:r>
            <w:r w:rsidR="00B03F8C">
              <w:rPr>
                <w:rFonts w:ascii="Times New Roman" w:hAnsi="Times New Roman" w:cs="Times New Roman"/>
                <w:color w:val="000000" w:themeColor="text1"/>
                <w:sz w:val="20"/>
                <w:szCs w:val="20"/>
              </w:rPr>
              <w:t>– Ch. 9</w:t>
            </w:r>
          </w:p>
        </w:tc>
        <w:tc>
          <w:tcPr>
            <w:tcW w:w="4680" w:type="dxa"/>
            <w:tcBorders>
              <w:top w:val="single" w:sz="4" w:space="0" w:color="auto"/>
            </w:tcBorders>
          </w:tcPr>
          <w:p w14:paraId="64C45C6F"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5C1AF400" w14:textId="55012BDC" w:rsidR="00C1430C" w:rsidRPr="003C546A" w:rsidRDefault="00C1430C" w:rsidP="000518DD">
            <w:pPr>
              <w:rPr>
                <w:rFonts w:ascii="Times New Roman" w:hAnsi="Times New Roman" w:cs="Times New Roman"/>
                <w:color w:val="000000" w:themeColor="text1"/>
                <w:sz w:val="20"/>
                <w:szCs w:val="20"/>
              </w:rPr>
            </w:pPr>
          </w:p>
        </w:tc>
      </w:tr>
      <w:tr w:rsidR="00C1430C" w:rsidRPr="003C546A" w14:paraId="0A6D071C" w14:textId="77777777" w:rsidTr="00143425">
        <w:trPr>
          <w:jc w:val="center"/>
        </w:trPr>
        <w:tc>
          <w:tcPr>
            <w:tcW w:w="2070" w:type="dxa"/>
            <w:tcBorders>
              <w:top w:val="single" w:sz="4" w:space="0" w:color="auto"/>
            </w:tcBorders>
          </w:tcPr>
          <w:p w14:paraId="1D27329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03CC1476" w14:textId="72C9807B"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shd w:val="clear" w:color="auto" w:fill="DBDBDB" w:themeFill="accent3" w:themeFillTint="66"/>
          </w:tcPr>
          <w:p w14:paraId="4739AB4A" w14:textId="091E8A5F"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9</w:t>
            </w:r>
            <w:r w:rsidRPr="003C546A">
              <w:rPr>
                <w:rFonts w:ascii="Times New Roman" w:hAnsi="Times New Roman" w:cs="Times New Roman"/>
                <w:color w:val="000000" w:themeColor="text1"/>
                <w:sz w:val="20"/>
                <w:szCs w:val="20"/>
              </w:rPr>
              <w:t xml:space="preserve"> reading due @ midnight</w:t>
            </w:r>
          </w:p>
        </w:tc>
      </w:tr>
      <w:tr w:rsidR="00C1430C" w:rsidRPr="003C546A" w14:paraId="3610D44D" w14:textId="77777777" w:rsidTr="00143425">
        <w:trPr>
          <w:jc w:val="center"/>
        </w:trPr>
        <w:tc>
          <w:tcPr>
            <w:tcW w:w="2070" w:type="dxa"/>
          </w:tcPr>
          <w:p w14:paraId="13B66CC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876E8B3" w14:textId="1FF18CB1" w:rsidR="00610C1D"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610C1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Pr>
          <w:p w14:paraId="64CA0AE5" w14:textId="77777777" w:rsidR="00C1430C" w:rsidRPr="003C546A" w:rsidRDefault="00C1430C" w:rsidP="000518DD">
            <w:pPr>
              <w:rPr>
                <w:rFonts w:ascii="Times New Roman" w:hAnsi="Times New Roman" w:cs="Times New Roman"/>
                <w:color w:val="000000" w:themeColor="text1"/>
                <w:sz w:val="20"/>
                <w:szCs w:val="20"/>
              </w:rPr>
            </w:pPr>
          </w:p>
        </w:tc>
      </w:tr>
      <w:tr w:rsidR="00E956BA" w:rsidRPr="003C546A" w14:paraId="68B19C92" w14:textId="77777777" w:rsidTr="00143425">
        <w:trPr>
          <w:jc w:val="center"/>
        </w:trPr>
        <w:tc>
          <w:tcPr>
            <w:tcW w:w="2070" w:type="dxa"/>
            <w:tcBorders>
              <w:bottom w:val="single" w:sz="4" w:space="0" w:color="auto"/>
            </w:tcBorders>
          </w:tcPr>
          <w:p w14:paraId="1A865213"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2E0763B7" w14:textId="291A642E" w:rsidR="00E956BA"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6C8941E3" w14:textId="73D7B8DB"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xml:space="preserve"> due @ midnight</w:t>
            </w:r>
          </w:p>
        </w:tc>
      </w:tr>
      <w:tr w:rsidR="00C1430C" w:rsidRPr="003C546A" w14:paraId="6E7B8505" w14:textId="77777777" w:rsidTr="00143425">
        <w:trPr>
          <w:jc w:val="center"/>
        </w:trPr>
        <w:tc>
          <w:tcPr>
            <w:tcW w:w="2070" w:type="dxa"/>
            <w:tcBorders>
              <w:top w:val="single" w:sz="4" w:space="0" w:color="auto"/>
              <w:bottom w:val="single" w:sz="4" w:space="0" w:color="auto"/>
            </w:tcBorders>
          </w:tcPr>
          <w:p w14:paraId="3EAD5109" w14:textId="141E166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12</w:t>
            </w:r>
            <w:r w:rsidR="00B03F8C">
              <w:rPr>
                <w:rFonts w:ascii="Times New Roman" w:hAnsi="Times New Roman" w:cs="Times New Roman"/>
                <w:color w:val="000000" w:themeColor="text1"/>
                <w:sz w:val="20"/>
                <w:szCs w:val="20"/>
              </w:rPr>
              <w:t xml:space="preserve"> -</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10</w:t>
            </w:r>
          </w:p>
        </w:tc>
        <w:tc>
          <w:tcPr>
            <w:tcW w:w="4680" w:type="dxa"/>
            <w:tcBorders>
              <w:top w:val="single" w:sz="4" w:space="0" w:color="auto"/>
            </w:tcBorders>
          </w:tcPr>
          <w:p w14:paraId="1A0A8F8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2231E06D"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04FBFBE7" w14:textId="77777777" w:rsidTr="00143425">
        <w:trPr>
          <w:jc w:val="center"/>
        </w:trPr>
        <w:tc>
          <w:tcPr>
            <w:tcW w:w="2070" w:type="dxa"/>
            <w:tcBorders>
              <w:top w:val="single" w:sz="4" w:space="0" w:color="auto"/>
            </w:tcBorders>
          </w:tcPr>
          <w:p w14:paraId="13AAFF57"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3589DC7A" w14:textId="58DDDBE4" w:rsidR="00C1430C" w:rsidRPr="003C546A" w:rsidRDefault="00C47F74" w:rsidP="005724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shd w:val="clear" w:color="auto" w:fill="DBDBDB" w:themeFill="accent3" w:themeFillTint="66"/>
          </w:tcPr>
          <w:p w14:paraId="04DBF2BD" w14:textId="7B33A419"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10</w:t>
            </w:r>
            <w:r w:rsidRPr="003C546A">
              <w:rPr>
                <w:rFonts w:ascii="Times New Roman" w:hAnsi="Times New Roman" w:cs="Times New Roman"/>
                <w:color w:val="000000" w:themeColor="text1"/>
                <w:sz w:val="20"/>
                <w:szCs w:val="20"/>
              </w:rPr>
              <w:t xml:space="preserve"> reading due @ midnight</w:t>
            </w:r>
          </w:p>
        </w:tc>
      </w:tr>
      <w:tr w:rsidR="003C546A" w:rsidRPr="003C546A" w14:paraId="7E258533" w14:textId="77777777" w:rsidTr="00143425">
        <w:trPr>
          <w:jc w:val="center"/>
        </w:trPr>
        <w:tc>
          <w:tcPr>
            <w:tcW w:w="2070" w:type="dxa"/>
            <w:shd w:val="clear" w:color="auto" w:fill="auto"/>
          </w:tcPr>
          <w:p w14:paraId="51FB8C15"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auto"/>
          </w:tcPr>
          <w:p w14:paraId="3A39E030" w14:textId="7B14FA24"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610C1D">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shd w:val="clear" w:color="auto" w:fill="auto"/>
          </w:tcPr>
          <w:p w14:paraId="595A741E" w14:textId="7DBC4A6E" w:rsidR="00C1430C" w:rsidRPr="003C546A" w:rsidRDefault="00C1430C" w:rsidP="000518DD">
            <w:pPr>
              <w:rPr>
                <w:rFonts w:ascii="Times New Roman" w:hAnsi="Times New Roman" w:cs="Times New Roman"/>
                <w:color w:val="000000" w:themeColor="text1"/>
                <w:sz w:val="20"/>
                <w:szCs w:val="20"/>
              </w:rPr>
            </w:pPr>
          </w:p>
        </w:tc>
      </w:tr>
      <w:tr w:rsidR="00572484" w:rsidRPr="003C546A" w14:paraId="371C857A" w14:textId="77777777" w:rsidTr="00143425">
        <w:trPr>
          <w:jc w:val="center"/>
        </w:trPr>
        <w:tc>
          <w:tcPr>
            <w:tcW w:w="2070" w:type="dxa"/>
            <w:tcBorders>
              <w:bottom w:val="single" w:sz="4" w:space="0" w:color="auto"/>
            </w:tcBorders>
            <w:shd w:val="clear" w:color="auto" w:fill="auto"/>
          </w:tcPr>
          <w:p w14:paraId="775B7ED6"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0C1DDEFE" w14:textId="462F6744" w:rsidR="00572484"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610C1D">
              <w:rPr>
                <w:rFonts w:ascii="Times New Roman" w:hAnsi="Times New Roman" w:cs="Times New Roman"/>
                <w:color w:val="000000" w:themeColor="text1"/>
                <w:sz w:val="20"/>
                <w:szCs w:val="20"/>
              </w:rPr>
              <w:t>5</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1006480" w14:textId="4749ED6D" w:rsidR="00610C1D"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due @ midnight</w:t>
            </w:r>
          </w:p>
        </w:tc>
      </w:tr>
      <w:tr w:rsidR="00C1430C" w:rsidRPr="003C546A" w14:paraId="6D4BC0B0" w14:textId="77777777" w:rsidTr="00143425">
        <w:trPr>
          <w:jc w:val="center"/>
        </w:trPr>
        <w:tc>
          <w:tcPr>
            <w:tcW w:w="2070" w:type="dxa"/>
            <w:tcBorders>
              <w:top w:val="single" w:sz="4" w:space="0" w:color="auto"/>
              <w:bottom w:val="single" w:sz="4" w:space="0" w:color="auto"/>
            </w:tcBorders>
          </w:tcPr>
          <w:p w14:paraId="7D72C3FC" w14:textId="2889EB56"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13 </w:t>
            </w:r>
            <w:r w:rsidR="00B03F8C">
              <w:rPr>
                <w:rFonts w:ascii="Times New Roman" w:hAnsi="Times New Roman" w:cs="Times New Roman"/>
                <w:color w:val="000000" w:themeColor="text1"/>
                <w:sz w:val="20"/>
                <w:szCs w:val="20"/>
              </w:rPr>
              <w:t xml:space="preserve">– Exam Week </w:t>
            </w:r>
          </w:p>
        </w:tc>
        <w:tc>
          <w:tcPr>
            <w:tcW w:w="4680" w:type="dxa"/>
            <w:tcBorders>
              <w:top w:val="single" w:sz="4" w:space="0" w:color="auto"/>
            </w:tcBorders>
          </w:tcPr>
          <w:p w14:paraId="36D59A14"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3B84B620" w14:textId="4C1A547F" w:rsidR="00C1430C" w:rsidRPr="003C546A" w:rsidRDefault="00C1430C" w:rsidP="000518DD">
            <w:pPr>
              <w:rPr>
                <w:rFonts w:ascii="Times New Roman" w:hAnsi="Times New Roman" w:cs="Times New Roman"/>
                <w:color w:val="000000" w:themeColor="text1"/>
                <w:sz w:val="20"/>
                <w:szCs w:val="20"/>
              </w:rPr>
            </w:pPr>
          </w:p>
        </w:tc>
      </w:tr>
      <w:tr w:rsidR="00C1430C" w:rsidRPr="003C546A" w14:paraId="223B0D17" w14:textId="77777777" w:rsidTr="00143425">
        <w:trPr>
          <w:jc w:val="center"/>
        </w:trPr>
        <w:tc>
          <w:tcPr>
            <w:tcW w:w="2070" w:type="dxa"/>
            <w:tcBorders>
              <w:top w:val="single" w:sz="4" w:space="0" w:color="auto"/>
            </w:tcBorders>
          </w:tcPr>
          <w:p w14:paraId="0E2C22B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E3B926D" w14:textId="306BC4A0"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610C1D">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 </w:t>
            </w:r>
          </w:p>
        </w:tc>
        <w:tc>
          <w:tcPr>
            <w:tcW w:w="3330" w:type="dxa"/>
          </w:tcPr>
          <w:p w14:paraId="5E6D4D4B" w14:textId="6EA7B990" w:rsidR="00C1430C" w:rsidRPr="003C546A" w:rsidRDefault="00C1430C" w:rsidP="000518DD">
            <w:pPr>
              <w:rPr>
                <w:rFonts w:ascii="Times New Roman" w:hAnsi="Times New Roman" w:cs="Times New Roman"/>
                <w:color w:val="000000" w:themeColor="text1"/>
                <w:sz w:val="20"/>
                <w:szCs w:val="20"/>
              </w:rPr>
            </w:pPr>
          </w:p>
        </w:tc>
      </w:tr>
      <w:tr w:rsidR="00C1430C" w:rsidRPr="003C546A" w14:paraId="22D38D31" w14:textId="77777777" w:rsidTr="00143425">
        <w:trPr>
          <w:jc w:val="center"/>
        </w:trPr>
        <w:tc>
          <w:tcPr>
            <w:tcW w:w="2070" w:type="dxa"/>
          </w:tcPr>
          <w:p w14:paraId="4E71F2D6"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47DE086" w14:textId="01D323A6" w:rsidR="00C1430C"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0</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#3</w:t>
            </w:r>
          </w:p>
        </w:tc>
        <w:tc>
          <w:tcPr>
            <w:tcW w:w="3330" w:type="dxa"/>
          </w:tcPr>
          <w:p w14:paraId="6AA3A3E6" w14:textId="79FCDDCC" w:rsidR="00C1430C" w:rsidRPr="003C546A" w:rsidRDefault="00C1430C" w:rsidP="000518DD">
            <w:pPr>
              <w:rPr>
                <w:rFonts w:ascii="Times New Roman" w:hAnsi="Times New Roman" w:cs="Times New Roman"/>
                <w:color w:val="000000" w:themeColor="text1"/>
                <w:sz w:val="20"/>
                <w:szCs w:val="20"/>
              </w:rPr>
            </w:pPr>
          </w:p>
        </w:tc>
      </w:tr>
      <w:tr w:rsidR="00572484" w:rsidRPr="003C546A" w14:paraId="608E4025" w14:textId="77777777" w:rsidTr="00143425">
        <w:trPr>
          <w:jc w:val="center"/>
        </w:trPr>
        <w:tc>
          <w:tcPr>
            <w:tcW w:w="2070" w:type="dxa"/>
            <w:tcBorders>
              <w:bottom w:val="single" w:sz="4" w:space="0" w:color="auto"/>
            </w:tcBorders>
          </w:tcPr>
          <w:p w14:paraId="425CF5E5"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tcPr>
          <w:p w14:paraId="035234F3" w14:textId="1F6DABE6" w:rsidR="00572484"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 xml:space="preserve"> </w:t>
            </w:r>
          </w:p>
        </w:tc>
        <w:tc>
          <w:tcPr>
            <w:tcW w:w="3330" w:type="dxa"/>
            <w:tcBorders>
              <w:bottom w:val="single" w:sz="4" w:space="0" w:color="auto"/>
            </w:tcBorders>
          </w:tcPr>
          <w:p w14:paraId="03C61131" w14:textId="3A443D10" w:rsidR="00572484" w:rsidRPr="003C546A" w:rsidRDefault="00572484" w:rsidP="000518DD">
            <w:pPr>
              <w:rPr>
                <w:rFonts w:ascii="Times New Roman" w:hAnsi="Times New Roman" w:cs="Times New Roman"/>
                <w:color w:val="000000" w:themeColor="text1"/>
                <w:sz w:val="20"/>
                <w:szCs w:val="20"/>
              </w:rPr>
            </w:pPr>
          </w:p>
        </w:tc>
      </w:tr>
      <w:tr w:rsidR="00C47F74" w:rsidRPr="003C546A" w14:paraId="7DE08DCF" w14:textId="77777777" w:rsidTr="00143425">
        <w:trPr>
          <w:jc w:val="center"/>
        </w:trPr>
        <w:tc>
          <w:tcPr>
            <w:tcW w:w="2070" w:type="dxa"/>
            <w:tcBorders>
              <w:bottom w:val="single" w:sz="4" w:space="0" w:color="auto"/>
            </w:tcBorders>
          </w:tcPr>
          <w:p w14:paraId="240D8072" w14:textId="5C616F47" w:rsidR="00C47F74" w:rsidRPr="003C546A" w:rsidRDefault="00C47F74"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Week 14</w:t>
            </w:r>
            <w:r w:rsidR="00B228CB">
              <w:rPr>
                <w:rFonts w:ascii="Times New Roman" w:hAnsi="Times New Roman" w:cs="Times New Roman"/>
                <w:color w:val="000000" w:themeColor="text1"/>
                <w:sz w:val="20"/>
                <w:szCs w:val="20"/>
              </w:rPr>
              <w:t xml:space="preserve"> – NO CLASS</w:t>
            </w:r>
          </w:p>
        </w:tc>
        <w:tc>
          <w:tcPr>
            <w:tcW w:w="4680" w:type="dxa"/>
            <w:tcBorders>
              <w:bottom w:val="single" w:sz="4" w:space="0" w:color="auto"/>
            </w:tcBorders>
          </w:tcPr>
          <w:p w14:paraId="35056B35" w14:textId="451E1D33" w:rsidR="00C47F74" w:rsidRDefault="00B228CB"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11/25, 11/27, 11/29:  </w:t>
            </w:r>
            <w:r w:rsidRPr="00B228CB">
              <w:rPr>
                <w:rFonts w:ascii="Times New Roman" w:hAnsi="Times New Roman" w:cs="Times New Roman"/>
                <w:b/>
                <w:bCs/>
                <w:color w:val="000000" w:themeColor="text1"/>
                <w:sz w:val="20"/>
                <w:szCs w:val="20"/>
              </w:rPr>
              <w:t>NO CLASS</w:t>
            </w:r>
            <w:r>
              <w:rPr>
                <w:rFonts w:ascii="Times New Roman" w:hAnsi="Times New Roman" w:cs="Times New Roman"/>
                <w:color w:val="000000" w:themeColor="text1"/>
                <w:sz w:val="20"/>
                <w:szCs w:val="20"/>
              </w:rPr>
              <w:t xml:space="preserve"> (</w:t>
            </w:r>
            <w:r w:rsidRPr="00B228CB">
              <w:rPr>
                <w:rFonts w:ascii="Times New Roman" w:hAnsi="Times New Roman" w:cs="Times New Roman"/>
                <w:b/>
                <w:bCs/>
                <w:color w:val="000000" w:themeColor="text1"/>
                <w:sz w:val="20"/>
                <w:szCs w:val="20"/>
              </w:rPr>
              <w:t>Thanksgiving)</w:t>
            </w:r>
          </w:p>
        </w:tc>
        <w:tc>
          <w:tcPr>
            <w:tcW w:w="3330" w:type="dxa"/>
            <w:tcBorders>
              <w:bottom w:val="single" w:sz="4" w:space="0" w:color="auto"/>
            </w:tcBorders>
          </w:tcPr>
          <w:p w14:paraId="2BEEA945" w14:textId="77777777" w:rsidR="00C47F74" w:rsidRPr="003C546A" w:rsidRDefault="00C47F74" w:rsidP="000518DD">
            <w:pPr>
              <w:rPr>
                <w:rFonts w:ascii="Times New Roman" w:hAnsi="Times New Roman" w:cs="Times New Roman"/>
                <w:color w:val="000000" w:themeColor="text1"/>
                <w:sz w:val="20"/>
                <w:szCs w:val="20"/>
              </w:rPr>
            </w:pPr>
          </w:p>
        </w:tc>
      </w:tr>
      <w:tr w:rsidR="00C1430C" w:rsidRPr="003C546A" w14:paraId="66922085" w14:textId="77777777" w:rsidTr="00143425">
        <w:trPr>
          <w:jc w:val="center"/>
        </w:trPr>
        <w:tc>
          <w:tcPr>
            <w:tcW w:w="2070" w:type="dxa"/>
            <w:tcBorders>
              <w:top w:val="single" w:sz="4" w:space="0" w:color="auto"/>
              <w:bottom w:val="single" w:sz="4" w:space="0" w:color="auto"/>
            </w:tcBorders>
          </w:tcPr>
          <w:p w14:paraId="2792AE2E" w14:textId="4A941B3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w:t>
            </w:r>
            <w:r w:rsidR="00C47F74">
              <w:rPr>
                <w:rFonts w:ascii="Times New Roman" w:hAnsi="Times New Roman" w:cs="Times New Roman"/>
                <w:color w:val="000000" w:themeColor="text1"/>
                <w:sz w:val="20"/>
                <w:szCs w:val="20"/>
              </w:rPr>
              <w:t>5</w:t>
            </w:r>
            <w:r w:rsidR="00B03F8C">
              <w:rPr>
                <w:rFonts w:ascii="Times New Roman" w:hAnsi="Times New Roman" w:cs="Times New Roman"/>
                <w:color w:val="000000" w:themeColor="text1"/>
                <w:sz w:val="20"/>
                <w:szCs w:val="20"/>
              </w:rPr>
              <w:t xml:space="preserve"> -</w:t>
            </w:r>
            <w:r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11</w:t>
            </w:r>
            <w:r w:rsidR="00C47F74">
              <w:rPr>
                <w:rFonts w:ascii="Times New Roman" w:hAnsi="Times New Roman" w:cs="Times New Roman"/>
                <w:color w:val="000000" w:themeColor="text1"/>
                <w:sz w:val="20"/>
                <w:szCs w:val="20"/>
              </w:rPr>
              <w:t xml:space="preserve"> &amp; 12</w:t>
            </w:r>
          </w:p>
        </w:tc>
        <w:tc>
          <w:tcPr>
            <w:tcW w:w="4680" w:type="dxa"/>
            <w:tcBorders>
              <w:top w:val="single" w:sz="4" w:space="0" w:color="auto"/>
            </w:tcBorders>
          </w:tcPr>
          <w:p w14:paraId="4130DA8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0A3D23C6" w14:textId="292876C3" w:rsidR="00C1430C" w:rsidRPr="003C546A" w:rsidRDefault="00C1430C" w:rsidP="000518DD">
            <w:pPr>
              <w:rPr>
                <w:rFonts w:ascii="Times New Roman" w:hAnsi="Times New Roman" w:cs="Times New Roman"/>
                <w:color w:val="000000" w:themeColor="text1"/>
                <w:sz w:val="20"/>
                <w:szCs w:val="20"/>
              </w:rPr>
            </w:pPr>
          </w:p>
        </w:tc>
      </w:tr>
      <w:tr w:rsidR="00C1430C" w:rsidRPr="003C546A" w14:paraId="646E046B" w14:textId="77777777" w:rsidTr="00143425">
        <w:trPr>
          <w:jc w:val="center"/>
        </w:trPr>
        <w:tc>
          <w:tcPr>
            <w:tcW w:w="2070" w:type="dxa"/>
            <w:tcBorders>
              <w:top w:val="single" w:sz="4" w:space="0" w:color="auto"/>
            </w:tcBorders>
          </w:tcPr>
          <w:p w14:paraId="0EF673FF"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1FCCC3C6" w14:textId="3A430C96" w:rsidR="00C1430C" w:rsidRPr="003C546A" w:rsidRDefault="00B228CB"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shd w:val="clear" w:color="auto" w:fill="DBDBDB" w:themeFill="accent3" w:themeFillTint="66"/>
          </w:tcPr>
          <w:p w14:paraId="0D7F3702" w14:textId="060FB691" w:rsidR="00C1430C" w:rsidRPr="003C546A" w:rsidRDefault="00C1430C" w:rsidP="000518DD">
            <w:pPr>
              <w:rPr>
                <w:rFonts w:ascii="Times New Roman" w:hAnsi="Times New Roman" w:cs="Times New Roman"/>
                <w:color w:val="000000" w:themeColor="text1"/>
                <w:sz w:val="20"/>
                <w:szCs w:val="20"/>
              </w:rPr>
            </w:pPr>
          </w:p>
        </w:tc>
      </w:tr>
      <w:tr w:rsidR="00C1430C" w:rsidRPr="003C546A" w14:paraId="6DF7CA89" w14:textId="77777777" w:rsidTr="00143425">
        <w:trPr>
          <w:jc w:val="center"/>
        </w:trPr>
        <w:tc>
          <w:tcPr>
            <w:tcW w:w="2070" w:type="dxa"/>
          </w:tcPr>
          <w:p w14:paraId="6BAC5BA7"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E450D41" w14:textId="58EA9FEE" w:rsidR="00C1430C" w:rsidRPr="003C546A" w:rsidRDefault="00B228CB"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Pr>
          <w:p w14:paraId="4A1A4C8E" w14:textId="23DB7E5E" w:rsidR="00C1430C" w:rsidRPr="003C546A" w:rsidRDefault="00C0069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w:t>
            </w:r>
            <w:r>
              <w:rPr>
                <w:rFonts w:ascii="Times New Roman" w:hAnsi="Times New Roman" w:cs="Times New Roman"/>
                <w:color w:val="000000" w:themeColor="text1"/>
                <w:sz w:val="20"/>
                <w:szCs w:val="20"/>
              </w:rPr>
              <w:t xml:space="preserve"> 11</w:t>
            </w:r>
            <w:r w:rsidRPr="003C546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w:t>
            </w: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12</w:t>
            </w:r>
            <w:r w:rsidRPr="003C546A">
              <w:rPr>
                <w:rFonts w:ascii="Times New Roman" w:hAnsi="Times New Roman" w:cs="Times New Roman"/>
                <w:color w:val="000000" w:themeColor="text1"/>
                <w:sz w:val="20"/>
                <w:szCs w:val="20"/>
              </w:rPr>
              <w:t xml:space="preserve"> reading due @ midnight</w:t>
            </w:r>
          </w:p>
        </w:tc>
      </w:tr>
      <w:tr w:rsidR="00572484" w:rsidRPr="003C546A" w14:paraId="7DFFD6A6" w14:textId="77777777" w:rsidTr="00143425">
        <w:trPr>
          <w:jc w:val="center"/>
        </w:trPr>
        <w:tc>
          <w:tcPr>
            <w:tcW w:w="2070" w:type="dxa"/>
            <w:tcBorders>
              <w:bottom w:val="single" w:sz="4" w:space="0" w:color="auto"/>
            </w:tcBorders>
          </w:tcPr>
          <w:p w14:paraId="20578AD2"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597569F0" w14:textId="30679C2F" w:rsidR="00572484" w:rsidRPr="003C546A" w:rsidRDefault="00B228CB"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00934FFE">
              <w:rPr>
                <w:rFonts w:ascii="Times New Roman" w:hAnsi="Times New Roman" w:cs="Times New Roman"/>
                <w:color w:val="000000" w:themeColor="text1"/>
                <w:sz w:val="20"/>
                <w:szCs w:val="20"/>
              </w:rPr>
              <w:t>/2</w:t>
            </w:r>
            <w:r w:rsidR="00610C1D">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086DF941" w14:textId="088DC1F3" w:rsidR="00572484" w:rsidRPr="003C546A" w:rsidRDefault="00572484" w:rsidP="000518DD">
            <w:pPr>
              <w:rPr>
                <w:rFonts w:ascii="Times New Roman" w:hAnsi="Times New Roman" w:cs="Times New Roman"/>
                <w:color w:val="000000" w:themeColor="text1"/>
                <w:sz w:val="20"/>
                <w:szCs w:val="20"/>
              </w:rPr>
            </w:pPr>
          </w:p>
        </w:tc>
      </w:tr>
      <w:tr w:rsidR="001C1768" w:rsidRPr="003C546A" w14:paraId="7C6BA5F2" w14:textId="77777777" w:rsidTr="00143425">
        <w:trPr>
          <w:jc w:val="center"/>
        </w:trPr>
        <w:tc>
          <w:tcPr>
            <w:tcW w:w="2070" w:type="dxa"/>
            <w:tcBorders>
              <w:top w:val="single" w:sz="4" w:space="0" w:color="auto"/>
              <w:bottom w:val="single" w:sz="4" w:space="0" w:color="auto"/>
            </w:tcBorders>
            <w:shd w:val="clear" w:color="auto" w:fill="auto"/>
          </w:tcPr>
          <w:p w14:paraId="0BAFAEA0" w14:textId="7CEB6D96"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FINALS</w:t>
            </w:r>
            <w:r w:rsidR="00934FFE">
              <w:rPr>
                <w:rFonts w:ascii="Times New Roman" w:hAnsi="Times New Roman" w:cs="Times New Roman"/>
                <w:b/>
                <w:bCs/>
                <w:color w:val="000000" w:themeColor="text1"/>
                <w:sz w:val="20"/>
                <w:szCs w:val="20"/>
              </w:rPr>
              <w:t xml:space="preserve"> WEEK</w:t>
            </w:r>
          </w:p>
        </w:tc>
        <w:tc>
          <w:tcPr>
            <w:tcW w:w="4680" w:type="dxa"/>
            <w:tcBorders>
              <w:top w:val="single" w:sz="4" w:space="0" w:color="auto"/>
              <w:bottom w:val="single" w:sz="4" w:space="0" w:color="auto"/>
            </w:tcBorders>
            <w:shd w:val="clear" w:color="auto" w:fill="auto"/>
          </w:tcPr>
          <w:p w14:paraId="6DCAEF23" w14:textId="5D8FB244" w:rsidR="00C1430C" w:rsidRPr="003C546A" w:rsidRDefault="00B228CB"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12</w:t>
            </w:r>
            <w:r w:rsidR="00610C1D">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9</w:t>
            </w:r>
            <w:r w:rsidR="00610C1D">
              <w:rPr>
                <w:rFonts w:ascii="Times New Roman" w:hAnsi="Times New Roman" w:cs="Times New Roman"/>
                <w:b/>
                <w:bCs/>
                <w:color w:val="000000" w:themeColor="text1"/>
                <w:sz w:val="20"/>
                <w:szCs w:val="20"/>
              </w:rPr>
              <w:t xml:space="preserve"> to </w:t>
            </w:r>
            <w:r>
              <w:rPr>
                <w:rFonts w:ascii="Times New Roman" w:hAnsi="Times New Roman" w:cs="Times New Roman"/>
                <w:b/>
                <w:bCs/>
                <w:color w:val="000000" w:themeColor="text1"/>
                <w:sz w:val="20"/>
                <w:szCs w:val="20"/>
              </w:rPr>
              <w:t>12/13</w:t>
            </w:r>
          </w:p>
        </w:tc>
        <w:tc>
          <w:tcPr>
            <w:tcW w:w="3330" w:type="dxa"/>
            <w:tcBorders>
              <w:top w:val="single" w:sz="4" w:space="0" w:color="auto"/>
              <w:bottom w:val="single" w:sz="4" w:space="0" w:color="auto"/>
            </w:tcBorders>
            <w:shd w:val="clear" w:color="auto" w:fill="auto"/>
          </w:tcPr>
          <w:p w14:paraId="1D4508B4" w14:textId="7911F818" w:rsidR="00C1430C" w:rsidRPr="003C546A" w:rsidRDefault="00934FFE"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Exam #4</w:t>
            </w:r>
            <w:r w:rsidR="000977D6">
              <w:rPr>
                <w:rFonts w:ascii="Times New Roman" w:hAnsi="Times New Roman" w:cs="Times New Roman"/>
                <w:b/>
                <w:bCs/>
                <w:color w:val="000000" w:themeColor="text1"/>
                <w:sz w:val="20"/>
                <w:szCs w:val="20"/>
              </w:rPr>
              <w:t xml:space="preserve"> *NOT cumulative </w:t>
            </w:r>
          </w:p>
        </w:tc>
      </w:tr>
    </w:tbl>
    <w:p w14:paraId="331B4774" w14:textId="77777777" w:rsidR="000D7A5B" w:rsidRPr="00630E0C" w:rsidRDefault="000D7A5B" w:rsidP="000D7A5B">
      <w:pPr>
        <w:rPr>
          <w:rFonts w:ascii="Times New Roman" w:hAnsi="Times New Roman" w:cs="Times New Roman"/>
        </w:rPr>
      </w:pPr>
    </w:p>
    <w:p w14:paraId="04EFA435" w14:textId="0359BDA7" w:rsidR="005B25A0" w:rsidRPr="00630E0C" w:rsidRDefault="00625F20" w:rsidP="00D92183">
      <w:pPr>
        <w:rPr>
          <w:rFonts w:ascii="Times New Roman" w:hAnsi="Times New Roman" w:cs="Times New Roman"/>
        </w:rPr>
      </w:pPr>
      <w:r>
        <w:rPr>
          <w:rFonts w:ascii="Times New Roman" w:hAnsi="Times New Roman" w:cs="Times New Roman"/>
        </w:rPr>
        <w:t xml:space="preserve">Any alterations to course topics, reading, or assignments/due dates will be changed in the syllabus/corresponding material and announced via D2L. </w:t>
      </w:r>
    </w:p>
    <w:p w14:paraId="005FB25A" w14:textId="6946E1B0" w:rsidR="005B25A0" w:rsidRPr="00630E0C" w:rsidRDefault="005B25A0" w:rsidP="00C01793">
      <w:pPr>
        <w:pStyle w:val="Heading1"/>
        <w:rPr>
          <w:rFonts w:ascii="Times New Roman" w:eastAsia="Georgia" w:hAnsi="Times New Roman" w:cs="Times New Roman"/>
        </w:rPr>
      </w:pPr>
      <w:bookmarkStart w:id="12" w:name="_Top_Hat_PRO"/>
      <w:bookmarkEnd w:id="12"/>
      <w:r w:rsidRPr="00630E0C">
        <w:rPr>
          <w:rFonts w:ascii="Times New Roman" w:eastAsia="Georgia" w:hAnsi="Times New Roman" w:cs="Times New Roman"/>
        </w:rPr>
        <w:t xml:space="preserve">Top Hat </w:t>
      </w:r>
    </w:p>
    <w:p w14:paraId="773C4ED2" w14:textId="009C6A0F" w:rsidR="0054238B" w:rsidRPr="0054238B" w:rsidRDefault="0054238B" w:rsidP="0054238B">
      <w:pPr>
        <w:rPr>
          <w:rFonts w:ascii="Times New Roman" w:hAnsi="Times New Roman" w:cs="Times New Roman"/>
        </w:rPr>
      </w:pPr>
      <w:r w:rsidRPr="0054238B">
        <w:rPr>
          <w:rFonts w:ascii="Times New Roman" w:hAnsi="Times New Roman" w:cs="Times New Roman"/>
        </w:rPr>
        <w:t>We will be using Top Hat (</w:t>
      </w:r>
      <w:hyperlink r:id="rId10" w:tgtFrame="_blank" w:history="1">
        <w:r w:rsidRPr="0054238B">
          <w:rPr>
            <w:rStyle w:val="Hyperlink"/>
            <w:rFonts w:ascii="Times New Roman" w:hAnsi="Times New Roman" w:cs="Times New Roman"/>
          </w:rPr>
          <w:t>https://tophat.com</w:t>
        </w:r>
      </w:hyperlink>
      <w:r w:rsidRPr="0054238B">
        <w:rPr>
          <w:rFonts w:ascii="Times New Roman" w:hAnsi="Times New Roman" w:cs="Times New Roman"/>
        </w:rPr>
        <w:t>) for</w:t>
      </w:r>
      <w:r w:rsidR="00AE7914">
        <w:rPr>
          <w:rFonts w:ascii="Times New Roman" w:hAnsi="Times New Roman" w:cs="Times New Roman"/>
        </w:rPr>
        <w:t xml:space="preserve"> both the textbook and</w:t>
      </w:r>
      <w:r w:rsidRPr="0054238B">
        <w:rPr>
          <w:rFonts w:ascii="Times New Roman" w:hAnsi="Times New Roman" w:cs="Times New Roman"/>
        </w:rPr>
        <w:t xml:space="preserve"> class participation. Top Hat is an educational platform that integrates interactive features into learning materials, enhancing class engagement and comprehension. </w:t>
      </w:r>
    </w:p>
    <w:p w14:paraId="5FA8B8E9" w14:textId="77777777" w:rsidR="0054238B" w:rsidRPr="0054238B" w:rsidRDefault="0054238B" w:rsidP="0054238B">
      <w:pPr>
        <w:rPr>
          <w:rFonts w:ascii="Times New Roman" w:hAnsi="Times New Roman" w:cs="Times New Roman"/>
        </w:rPr>
      </w:pPr>
      <w:r w:rsidRPr="0054238B">
        <w:rPr>
          <w:rFonts w:ascii="Times New Roman" w:hAnsi="Times New Roman" w:cs="Times New Roman"/>
        </w:rPr>
        <w:t>For instructions on how to download the Top Hat app, please refer to our Student's Getting Started Guide online.</w:t>
      </w:r>
    </w:p>
    <w:p w14:paraId="66CAAEC4" w14:textId="5F4D010B" w:rsidR="0054238B" w:rsidRPr="0054238B" w:rsidRDefault="0054238B" w:rsidP="0054238B">
      <w:pPr>
        <w:rPr>
          <w:rFonts w:ascii="Times New Roman" w:hAnsi="Times New Roman" w:cs="Times New Roman"/>
          <w:b/>
          <w:bCs/>
        </w:rPr>
      </w:pPr>
      <w:r w:rsidRPr="0054238B">
        <w:rPr>
          <w:rFonts w:ascii="Times New Roman" w:hAnsi="Times New Roman" w:cs="Times New Roman"/>
          <w:b/>
          <w:bCs/>
        </w:rPr>
        <w:t>Creating your Top Hat Account / Logging In:</w:t>
      </w:r>
    </w:p>
    <w:p w14:paraId="089F732B" w14:textId="30D999D6" w:rsidR="0054238B" w:rsidRPr="0054238B" w:rsidRDefault="0054238B" w:rsidP="0054238B">
      <w:pPr>
        <w:rPr>
          <w:rFonts w:ascii="Times New Roman" w:hAnsi="Times New Roman" w:cs="Times New Roman"/>
        </w:rPr>
      </w:pPr>
      <w:r w:rsidRPr="0054238B">
        <w:rPr>
          <w:rFonts w:ascii="Times New Roman" w:hAnsi="Times New Roman" w:cs="Times New Roman"/>
        </w:rPr>
        <w:t>If you already have a Top Hat account, go to </w:t>
      </w:r>
      <w:hyperlink r:id="rId11" w:tgtFrame="_blank" w:history="1">
        <w:r w:rsidRPr="0054238B">
          <w:rPr>
            <w:rStyle w:val="Hyperlink"/>
            <w:rFonts w:ascii="Times New Roman" w:hAnsi="Times New Roman" w:cs="Times New Roman"/>
          </w:rPr>
          <w:t>https://app.tophat.com/e/542877</w:t>
        </w:r>
      </w:hyperlink>
      <w:r w:rsidRPr="0054238B">
        <w:rPr>
          <w:rFonts w:ascii="Times New Roman" w:hAnsi="Times New Roman" w:cs="Times New Roman"/>
        </w:rPr>
        <w:t> to be taken directly to our course. If you are new to Top Hat, follow the link in the email invitation you received or</w:t>
      </w:r>
      <w:r w:rsidR="00AE7914">
        <w:rPr>
          <w:rFonts w:ascii="Times New Roman" w:hAnsi="Times New Roman" w:cs="Times New Roman"/>
        </w:rPr>
        <w:t>:</w:t>
      </w:r>
    </w:p>
    <w:p w14:paraId="6811E38E" w14:textId="77777777" w:rsidR="0054238B" w:rsidRPr="0054238B" w:rsidRDefault="0054238B" w:rsidP="0054238B">
      <w:pPr>
        <w:numPr>
          <w:ilvl w:val="0"/>
          <w:numId w:val="12"/>
        </w:numPr>
        <w:rPr>
          <w:rFonts w:ascii="Times New Roman" w:hAnsi="Times New Roman" w:cs="Times New Roman"/>
        </w:rPr>
      </w:pPr>
      <w:r w:rsidRPr="0054238B">
        <w:rPr>
          <w:rFonts w:ascii="Times New Roman" w:hAnsi="Times New Roman" w:cs="Times New Roman"/>
        </w:rPr>
        <w:t>Go to </w:t>
      </w:r>
      <w:hyperlink r:id="rId12" w:tgtFrame="_blank" w:history="1">
        <w:r w:rsidRPr="0054238B">
          <w:rPr>
            <w:rStyle w:val="Hyperlink"/>
            <w:rFonts w:ascii="Times New Roman" w:hAnsi="Times New Roman" w:cs="Times New Roman"/>
          </w:rPr>
          <w:t>https://app.tophat.com/register/student</w:t>
        </w:r>
      </w:hyperlink>
    </w:p>
    <w:p w14:paraId="11539B80" w14:textId="77777777" w:rsidR="0054238B" w:rsidRPr="0054238B" w:rsidRDefault="0054238B" w:rsidP="0054238B">
      <w:pPr>
        <w:numPr>
          <w:ilvl w:val="0"/>
          <w:numId w:val="12"/>
        </w:numPr>
        <w:rPr>
          <w:rFonts w:ascii="Times New Roman" w:hAnsi="Times New Roman" w:cs="Times New Roman"/>
        </w:rPr>
      </w:pPr>
      <w:r w:rsidRPr="0054238B">
        <w:rPr>
          <w:rFonts w:ascii="Times New Roman" w:hAnsi="Times New Roman" w:cs="Times New Roman"/>
        </w:rPr>
        <w:t>Click "Search by the school" and input the name of our school</w:t>
      </w:r>
    </w:p>
    <w:p w14:paraId="4F8139F7" w14:textId="77777777" w:rsidR="0054238B" w:rsidRPr="0054238B" w:rsidRDefault="0054238B" w:rsidP="0054238B">
      <w:pPr>
        <w:numPr>
          <w:ilvl w:val="0"/>
          <w:numId w:val="12"/>
        </w:numPr>
        <w:rPr>
          <w:rFonts w:ascii="Times New Roman" w:hAnsi="Times New Roman" w:cs="Times New Roman"/>
        </w:rPr>
      </w:pPr>
      <w:r w:rsidRPr="0054238B">
        <w:rPr>
          <w:rFonts w:ascii="Times New Roman" w:hAnsi="Times New Roman" w:cs="Times New Roman"/>
        </w:rPr>
        <w:t xml:space="preserve">Search for our course with the following Join Code: </w:t>
      </w:r>
      <w:r w:rsidRPr="0054238B">
        <w:rPr>
          <w:rFonts w:ascii="Times New Roman" w:hAnsi="Times New Roman" w:cs="Times New Roman"/>
          <w:b/>
          <w:bCs/>
        </w:rPr>
        <w:t>542877</w:t>
      </w:r>
    </w:p>
    <w:p w14:paraId="2B99A8FA" w14:textId="77777777" w:rsidR="0054238B" w:rsidRPr="0054238B" w:rsidRDefault="0054238B" w:rsidP="0054238B">
      <w:pPr>
        <w:rPr>
          <w:rFonts w:ascii="Times New Roman" w:hAnsi="Times New Roman" w:cs="Times New Roman"/>
        </w:rPr>
      </w:pPr>
      <w:r w:rsidRPr="0054238B">
        <w:rPr>
          <w:rFonts w:ascii="Times New Roman" w:hAnsi="Times New Roman" w:cs="Times New Roman"/>
        </w:rPr>
        <w:t>Important! You cannot create a Top Hat account using the mobile application, please first sign-up (using your school issued email address) and enroll into your course using a web browser.</w:t>
      </w:r>
    </w:p>
    <w:p w14:paraId="40F4360B" w14:textId="282DDBB7" w:rsidR="0054238B" w:rsidRPr="0054238B" w:rsidRDefault="0054238B" w:rsidP="0054238B">
      <w:pPr>
        <w:rPr>
          <w:rFonts w:ascii="Times New Roman" w:hAnsi="Times New Roman" w:cs="Times New Roman"/>
          <w:b/>
          <w:bCs/>
        </w:rPr>
      </w:pPr>
      <w:r w:rsidRPr="0054238B">
        <w:rPr>
          <w:rFonts w:ascii="Times New Roman" w:hAnsi="Times New Roman" w:cs="Times New Roman"/>
          <w:b/>
          <w:bCs/>
        </w:rPr>
        <w:t>Required Course Materials</w:t>
      </w:r>
      <w:r>
        <w:rPr>
          <w:rFonts w:ascii="Times New Roman" w:hAnsi="Times New Roman" w:cs="Times New Roman"/>
          <w:b/>
          <w:bCs/>
        </w:rPr>
        <w:t>:</w:t>
      </w:r>
    </w:p>
    <w:p w14:paraId="73CA18D0" w14:textId="179EE455" w:rsidR="0054238B" w:rsidRPr="0054238B" w:rsidRDefault="0054238B" w:rsidP="0054238B">
      <w:pPr>
        <w:rPr>
          <w:rFonts w:ascii="Times New Roman" w:hAnsi="Times New Roman" w:cs="Times New Roman"/>
        </w:rPr>
      </w:pPr>
      <w:r w:rsidRPr="0054238B">
        <w:rPr>
          <w:rFonts w:ascii="Times New Roman" w:hAnsi="Times New Roman" w:cs="Times New Roman"/>
        </w:rPr>
        <w:t>You will be prompted to purchase the required course materials upon first enrolling into the course on a web browser or you will be required to purchase a Top Hat Access Key from our campus bookstore.</w:t>
      </w:r>
    </w:p>
    <w:p w14:paraId="442A055F" w14:textId="7086CF5C" w:rsidR="0054238B" w:rsidRDefault="0054238B" w:rsidP="00BE456F">
      <w:pPr>
        <w:ind w:left="720"/>
        <w:jc w:val="left"/>
        <w:rPr>
          <w:rFonts w:ascii="Times New Roman" w:hAnsi="Times New Roman" w:cs="Times New Roman"/>
        </w:rPr>
      </w:pPr>
      <w:r w:rsidRPr="0054238B">
        <w:rPr>
          <w:rFonts w:ascii="Times New Roman" w:hAnsi="Times New Roman" w:cs="Times New Roman"/>
        </w:rPr>
        <w:t>The required course materials are:</w:t>
      </w:r>
    </w:p>
    <w:p w14:paraId="5B842245" w14:textId="1EA6EA32" w:rsidR="0054238B" w:rsidRPr="00787B56" w:rsidRDefault="0054238B" w:rsidP="00BE456F">
      <w:pPr>
        <w:ind w:left="720"/>
        <w:jc w:val="left"/>
        <w:rPr>
          <w:rStyle w:val="IntenseEmphasis"/>
        </w:rPr>
      </w:pPr>
      <w:r w:rsidRPr="0054238B">
        <w:rPr>
          <w:rStyle w:val="IntenseEmphasis"/>
        </w:rPr>
        <w:t xml:space="preserve">Personality by Emily </w:t>
      </w:r>
      <w:r w:rsidRPr="00787B56">
        <w:rPr>
          <w:rStyle w:val="IntenseEmphasis"/>
        </w:rPr>
        <w:t>Durbin (</w:t>
      </w:r>
      <w:proofErr w:type="spellStart"/>
      <w:r w:rsidRPr="00787B56">
        <w:rPr>
          <w:rStyle w:val="IntenseEmphasis"/>
        </w:rPr>
        <w:t>eTextbook</w:t>
      </w:r>
      <w:proofErr w:type="spellEnd"/>
      <w:r w:rsidRPr="00787B56">
        <w:rPr>
          <w:rStyle w:val="IntenseEmphasis"/>
        </w:rPr>
        <w:t>)</w:t>
      </w:r>
    </w:p>
    <w:p w14:paraId="2B26D515" w14:textId="7ECDF055" w:rsidR="0054238B" w:rsidRPr="00787B56" w:rsidRDefault="0054238B" w:rsidP="00BE456F">
      <w:pPr>
        <w:ind w:left="720"/>
        <w:jc w:val="left"/>
        <w:rPr>
          <w:rStyle w:val="IntenseEmphasis"/>
        </w:rPr>
      </w:pPr>
      <w:r w:rsidRPr="00787B56">
        <w:rPr>
          <w:rStyle w:val="IntenseEmphasis"/>
        </w:rPr>
        <w:lastRenderedPageBreak/>
        <w:t>Price: $</w:t>
      </w:r>
      <w:r w:rsidRPr="0054238B">
        <w:rPr>
          <w:rStyle w:val="IntenseEmphasis"/>
        </w:rPr>
        <w:t>69.20</w:t>
      </w:r>
    </w:p>
    <w:p w14:paraId="086FEB55" w14:textId="23F08758" w:rsidR="0054238B" w:rsidRPr="0054238B" w:rsidRDefault="0054238B" w:rsidP="00BE456F">
      <w:pPr>
        <w:ind w:left="720"/>
        <w:jc w:val="left"/>
        <w:rPr>
          <w:rStyle w:val="IntenseEmphasis"/>
        </w:rPr>
      </w:pPr>
      <w:r w:rsidRPr="0054238B">
        <w:rPr>
          <w:rStyle w:val="IntenseEmphasis"/>
        </w:rPr>
        <w:t>ISBN: 9781774120125</w:t>
      </w:r>
    </w:p>
    <w:p w14:paraId="533D34BC" w14:textId="376960C0" w:rsidR="0054238B" w:rsidRDefault="0054238B" w:rsidP="0054238B">
      <w:pPr>
        <w:rPr>
          <w:rFonts w:ascii="Times New Roman" w:hAnsi="Times New Roman" w:cs="Times New Roman"/>
        </w:rPr>
      </w:pPr>
      <w:r w:rsidRPr="0054238B">
        <w:rPr>
          <w:rFonts w:ascii="Times New Roman" w:hAnsi="Times New Roman" w:cs="Times New Roman"/>
        </w:rPr>
        <w:t>Once you have enrolled into the course and purchased/redeemed an access code for the required course materials, you may use the Top Hat mobile app to access your course. </w:t>
      </w:r>
    </w:p>
    <w:p w14:paraId="42DAE311" w14:textId="2B7B61F3" w:rsidR="0054238B" w:rsidRPr="0054238B" w:rsidRDefault="0054238B" w:rsidP="0054238B">
      <w:pPr>
        <w:rPr>
          <w:rFonts w:ascii="Times New Roman" w:hAnsi="Times New Roman" w:cs="Times New Roman"/>
        </w:rPr>
      </w:pPr>
      <w:r w:rsidRPr="0054238B">
        <w:rPr>
          <w:rFonts w:ascii="Times New Roman" w:hAnsi="Times New Roman" w:cs="Times New Roman"/>
        </w:rPr>
        <w:t xml:space="preserve">Some helpful Top Hat </w:t>
      </w:r>
      <w:r w:rsidR="00E904F7">
        <w:rPr>
          <w:rFonts w:ascii="Times New Roman" w:hAnsi="Times New Roman" w:cs="Times New Roman"/>
        </w:rPr>
        <w:t xml:space="preserve">terms </w:t>
      </w:r>
      <w:r w:rsidRPr="0054238B">
        <w:rPr>
          <w:rFonts w:ascii="Times New Roman" w:hAnsi="Times New Roman" w:cs="Times New Roman"/>
        </w:rPr>
        <w:t>to know:</w:t>
      </w:r>
    </w:p>
    <w:p w14:paraId="6245D093" w14:textId="78AEAB47" w:rsidR="0054238B" w:rsidRPr="0054238B" w:rsidRDefault="0054238B" w:rsidP="0054238B">
      <w:pPr>
        <w:numPr>
          <w:ilvl w:val="0"/>
          <w:numId w:val="13"/>
        </w:numPr>
        <w:rPr>
          <w:rFonts w:ascii="Times New Roman" w:hAnsi="Times New Roman" w:cs="Times New Roman"/>
        </w:rPr>
      </w:pPr>
      <w:r w:rsidRPr="0054238B">
        <w:rPr>
          <w:rFonts w:ascii="Times New Roman" w:hAnsi="Times New Roman" w:cs="Times New Roman"/>
          <w:u w:val="single"/>
        </w:rPr>
        <w:t xml:space="preserve">Join Code / </w:t>
      </w:r>
      <w:r w:rsidRPr="00787B56">
        <w:rPr>
          <w:rFonts w:ascii="Times New Roman" w:hAnsi="Times New Roman" w:cs="Times New Roman"/>
          <w:u w:val="single"/>
        </w:rPr>
        <w:t>JC:</w:t>
      </w:r>
      <w:r w:rsidRPr="0054238B">
        <w:rPr>
          <w:rFonts w:ascii="Times New Roman" w:hAnsi="Times New Roman" w:cs="Times New Roman"/>
        </w:rPr>
        <w:t xml:space="preserve"> The unique 6 digit code specific to your course. (Top Hat Support will ask for this when you reach out!</w:t>
      </w:r>
      <w:r w:rsidR="00E904F7">
        <w:rPr>
          <w:rFonts w:ascii="Times New Roman" w:hAnsi="Times New Roman" w:cs="Times New Roman"/>
        </w:rPr>
        <w:t xml:space="preserve"> Our code again is </w:t>
      </w:r>
      <w:r w:rsidR="00E904F7" w:rsidRPr="00787B56">
        <w:rPr>
          <w:rStyle w:val="IntenseEmphasis"/>
        </w:rPr>
        <w:t>542877</w:t>
      </w:r>
      <w:r w:rsidRPr="0054238B">
        <w:rPr>
          <w:rFonts w:ascii="Times New Roman" w:hAnsi="Times New Roman" w:cs="Times New Roman"/>
        </w:rPr>
        <w:t>)</w:t>
      </w:r>
    </w:p>
    <w:p w14:paraId="0B2E5F2B" w14:textId="77777777" w:rsidR="0054238B" w:rsidRPr="0054238B" w:rsidRDefault="0054238B" w:rsidP="0054238B">
      <w:pPr>
        <w:numPr>
          <w:ilvl w:val="0"/>
          <w:numId w:val="13"/>
        </w:numPr>
        <w:rPr>
          <w:rFonts w:ascii="Times New Roman" w:hAnsi="Times New Roman" w:cs="Times New Roman"/>
        </w:rPr>
      </w:pPr>
      <w:r w:rsidRPr="0054238B">
        <w:rPr>
          <w:rFonts w:ascii="Times New Roman" w:hAnsi="Times New Roman" w:cs="Times New Roman"/>
          <w:u w:val="single"/>
        </w:rPr>
        <w:t>Top Hat Access Key</w:t>
      </w:r>
      <w:r w:rsidRPr="0054238B">
        <w:rPr>
          <w:rFonts w:ascii="Times New Roman" w:hAnsi="Times New Roman" w:cs="Times New Roman"/>
          <w:b/>
          <w:bCs/>
        </w:rPr>
        <w:t>:</w:t>
      </w:r>
      <w:r w:rsidRPr="0054238B">
        <w:rPr>
          <w:rFonts w:ascii="Times New Roman" w:hAnsi="Times New Roman" w:cs="Times New Roman"/>
        </w:rPr>
        <w:t xml:space="preserve"> A unique code issued by Top Hat to redeem on your account for a specific product such as an </w:t>
      </w:r>
      <w:proofErr w:type="spellStart"/>
      <w:r w:rsidRPr="0054238B">
        <w:rPr>
          <w:rFonts w:ascii="Times New Roman" w:hAnsi="Times New Roman" w:cs="Times New Roman"/>
        </w:rPr>
        <w:t>eTextbook</w:t>
      </w:r>
      <w:proofErr w:type="spellEnd"/>
      <w:r w:rsidRPr="0054238B">
        <w:rPr>
          <w:rFonts w:ascii="Times New Roman" w:hAnsi="Times New Roman" w:cs="Times New Roman"/>
        </w:rPr>
        <w:t xml:space="preserve"> (purchased through an external vendor only). Purchases made directly on Top Hat will be applied to your account. No codes or access keys will be provided.</w:t>
      </w:r>
    </w:p>
    <w:p w14:paraId="2473BB0B" w14:textId="55737FFE" w:rsidR="002E528F" w:rsidRPr="0054238B" w:rsidRDefault="0054238B" w:rsidP="005B25A0">
      <w:pPr>
        <w:numPr>
          <w:ilvl w:val="0"/>
          <w:numId w:val="13"/>
        </w:numPr>
        <w:rPr>
          <w:rFonts w:ascii="Times New Roman" w:hAnsi="Times New Roman" w:cs="Times New Roman"/>
        </w:rPr>
      </w:pPr>
      <w:r w:rsidRPr="0054238B">
        <w:rPr>
          <w:rFonts w:ascii="Times New Roman" w:hAnsi="Times New Roman" w:cs="Times New Roman"/>
          <w:u w:val="single"/>
        </w:rPr>
        <w:t>Bookstore Redemption Code</w:t>
      </w:r>
      <w:r w:rsidRPr="0054238B">
        <w:rPr>
          <w:rFonts w:ascii="Times New Roman" w:hAnsi="Times New Roman" w:cs="Times New Roman"/>
          <w:b/>
          <w:bCs/>
        </w:rPr>
        <w:t>:</w:t>
      </w:r>
      <w:r w:rsidRPr="0054238B">
        <w:rPr>
          <w:rFonts w:ascii="Times New Roman" w:hAnsi="Times New Roman" w:cs="Times New Roman"/>
        </w:rPr>
        <w:t xml:space="preserve"> Purchased through your campus bookstore and is valid for a Top Hat product such as an </w:t>
      </w:r>
      <w:proofErr w:type="spellStart"/>
      <w:r w:rsidRPr="0054238B">
        <w:rPr>
          <w:rFonts w:ascii="Times New Roman" w:hAnsi="Times New Roman" w:cs="Times New Roman"/>
        </w:rPr>
        <w:t>eTextbook</w:t>
      </w:r>
      <w:proofErr w:type="spellEnd"/>
      <w:r w:rsidRPr="0054238B">
        <w:rPr>
          <w:rFonts w:ascii="Times New Roman" w:hAnsi="Times New Roman" w:cs="Times New Roman"/>
        </w:rPr>
        <w:t>, which must first be exchanged for a Top Hat Access Key (typically completed on the campus bookstore website) before redeeming it on the Top Hat course check-out page. </w:t>
      </w:r>
    </w:p>
    <w:p w14:paraId="72ED2DBD" w14:textId="77777777" w:rsidR="005E2CDA" w:rsidRDefault="005E2CDA" w:rsidP="005E2CDA">
      <w:pPr>
        <w:pStyle w:val="Heading1"/>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AD319F">
      <w:pPr>
        <w:spacing w:after="120"/>
        <w:rPr>
          <w:rFonts w:ascii="Times New Roman" w:hAnsi="Times New Roman" w:cs="Times New Roman"/>
          <w:b/>
          <w:bCs/>
        </w:rPr>
      </w:pPr>
      <w:r w:rsidRPr="005E2CDA">
        <w:rPr>
          <w:rFonts w:ascii="Times New Roman" w:hAnsi="Times New Roman" w:cs="Times New Roman"/>
          <w:b/>
          <w:bCs/>
        </w:rPr>
        <w:t xml:space="preserve">Email: </w:t>
      </w:r>
    </w:p>
    <w:p w14:paraId="280606AF" w14:textId="77777777" w:rsidR="006B1185" w:rsidRPr="00E904F7" w:rsidRDefault="005E2CDA" w:rsidP="006B1185">
      <w:pPr>
        <w:pStyle w:val="NormalWeb"/>
        <w:numPr>
          <w:ilvl w:val="0"/>
          <w:numId w:val="8"/>
        </w:numPr>
        <w:spacing w:before="100" w:beforeAutospacing="1" w:after="100" w:afterAutospacing="1"/>
        <w:rPr>
          <w:sz w:val="22"/>
          <w:szCs w:val="22"/>
        </w:rPr>
      </w:pPr>
      <w:r w:rsidRPr="00E904F7">
        <w:rPr>
          <w:sz w:val="22"/>
          <w:szCs w:val="22"/>
        </w:rPr>
        <w:t xml:space="preserve">In the subject of your email, please always include </w:t>
      </w:r>
      <w:r w:rsidRPr="00AD319F">
        <w:rPr>
          <w:rStyle w:val="Strong"/>
        </w:rPr>
        <w:t>PSY 2</w:t>
      </w:r>
      <w:r w:rsidR="00706AC0" w:rsidRPr="00AD319F">
        <w:rPr>
          <w:rStyle w:val="Strong"/>
        </w:rPr>
        <w:t>36</w:t>
      </w:r>
      <w:r w:rsidRPr="00E904F7">
        <w:rPr>
          <w:sz w:val="22"/>
          <w:szCs w:val="22"/>
        </w:rPr>
        <w:t xml:space="preserve">. </w:t>
      </w:r>
    </w:p>
    <w:p w14:paraId="4A344DFD" w14:textId="26EF6D4A" w:rsidR="006B1185" w:rsidRPr="00E904F7" w:rsidRDefault="004E66DC" w:rsidP="006B1185">
      <w:pPr>
        <w:pStyle w:val="NormalWeb"/>
        <w:numPr>
          <w:ilvl w:val="0"/>
          <w:numId w:val="8"/>
        </w:numPr>
        <w:spacing w:before="100" w:beforeAutospacing="1" w:after="100" w:afterAutospacing="1"/>
        <w:rPr>
          <w:rFonts w:eastAsia="Times New Roman"/>
          <w:sz w:val="22"/>
          <w:szCs w:val="22"/>
        </w:rPr>
      </w:pPr>
      <w:r w:rsidRPr="00E904F7">
        <w:rPr>
          <w:sz w:val="22"/>
          <w:szCs w:val="22"/>
        </w:rPr>
        <w:t xml:space="preserve">Please </w:t>
      </w:r>
      <w:r w:rsidR="00E904F7" w:rsidRPr="00E904F7">
        <w:rPr>
          <w:sz w:val="22"/>
          <w:szCs w:val="22"/>
        </w:rPr>
        <w:t>double check the syllabus prior to sending an email to see whether your question(s) may already be answered by the syllabus</w:t>
      </w:r>
      <w:r w:rsidR="00AE7914">
        <w:rPr>
          <w:sz w:val="22"/>
          <w:szCs w:val="22"/>
        </w:rPr>
        <w:t>.</w:t>
      </w:r>
      <w:r w:rsidR="006B1185" w:rsidRPr="00E904F7">
        <w:rPr>
          <w:sz w:val="22"/>
          <w:szCs w:val="22"/>
        </w:rPr>
        <w:t xml:space="preserve"> </w:t>
      </w:r>
    </w:p>
    <w:p w14:paraId="5BA91E90" w14:textId="7FB6DBB8" w:rsidR="006B1185" w:rsidRPr="00E904F7" w:rsidRDefault="004E66DC" w:rsidP="006B1185">
      <w:pPr>
        <w:pStyle w:val="NormalWeb"/>
        <w:numPr>
          <w:ilvl w:val="0"/>
          <w:numId w:val="8"/>
        </w:numPr>
        <w:spacing w:before="100" w:beforeAutospacing="1" w:after="100" w:afterAutospacing="1"/>
        <w:rPr>
          <w:rFonts w:eastAsia="Times New Roman"/>
          <w:sz w:val="22"/>
          <w:szCs w:val="22"/>
        </w:rPr>
      </w:pPr>
      <w:r w:rsidRPr="00E904F7">
        <w:rPr>
          <w:sz w:val="22"/>
          <w:szCs w:val="22"/>
        </w:rPr>
        <w:t>Emails should be professional</w:t>
      </w:r>
      <w:r w:rsidR="0026000A" w:rsidRPr="00E904F7">
        <w:rPr>
          <w:sz w:val="22"/>
          <w:szCs w:val="22"/>
        </w:rPr>
        <w:t>, concise, and provide appropriate context</w:t>
      </w:r>
      <w:r w:rsidRPr="00E904F7">
        <w:rPr>
          <w:sz w:val="22"/>
          <w:szCs w:val="22"/>
        </w:rPr>
        <w:t>; this is an important skill to practice with all emails directed to professors/in your professional life. For tips on email</w:t>
      </w:r>
      <w:r w:rsidR="002A0BD9" w:rsidRPr="00E904F7">
        <w:rPr>
          <w:sz w:val="22"/>
          <w:szCs w:val="22"/>
        </w:rPr>
        <w:t>ing</w:t>
      </w:r>
      <w:r w:rsidRPr="00E904F7">
        <w:rPr>
          <w:sz w:val="22"/>
          <w:szCs w:val="22"/>
        </w:rPr>
        <w:t xml:space="preserve"> a professor see </w:t>
      </w:r>
      <w:hyperlink r:id="rId13" w:history="1">
        <w:r w:rsidR="006B1185" w:rsidRPr="00E904F7">
          <w:rPr>
            <w:rStyle w:val="Hyperlink"/>
            <w:sz w:val="22"/>
            <w:szCs w:val="22"/>
          </w:rPr>
          <w:t>https://academicpositions.com/career-advice/how-to-email-a-professor</w:t>
        </w:r>
      </w:hyperlink>
      <w:r w:rsidRPr="00E904F7">
        <w:rPr>
          <w:sz w:val="22"/>
          <w:szCs w:val="22"/>
        </w:rPr>
        <w:t xml:space="preserve">. </w:t>
      </w:r>
    </w:p>
    <w:p w14:paraId="1A18DC93" w14:textId="38FAB857" w:rsidR="00D80573" w:rsidRPr="00E904F7" w:rsidRDefault="001C0EAD" w:rsidP="005E2CDA">
      <w:pPr>
        <w:pStyle w:val="NormalWeb"/>
        <w:numPr>
          <w:ilvl w:val="0"/>
          <w:numId w:val="8"/>
        </w:numPr>
        <w:spacing w:before="100" w:beforeAutospacing="1" w:after="100" w:afterAutospacing="1"/>
        <w:rPr>
          <w:rFonts w:eastAsia="Times New Roman"/>
          <w:sz w:val="22"/>
          <w:szCs w:val="22"/>
        </w:rPr>
      </w:pPr>
      <w:r w:rsidRPr="00E904F7">
        <w:rPr>
          <w:rFonts w:eastAsia="Times New Roman"/>
          <w:sz w:val="22"/>
          <w:szCs w:val="22"/>
        </w:rPr>
        <w:t>Expect 48-72 hours</w:t>
      </w:r>
      <w:r w:rsidR="00AE7914">
        <w:rPr>
          <w:rFonts w:eastAsia="Times New Roman"/>
          <w:sz w:val="22"/>
          <w:szCs w:val="22"/>
        </w:rPr>
        <w:t xml:space="preserve"> (excluding holidays and weekends)</w:t>
      </w:r>
      <w:r w:rsidRPr="00E904F7">
        <w:rPr>
          <w:rFonts w:eastAsia="Times New Roman"/>
          <w:sz w:val="22"/>
          <w:szCs w:val="22"/>
        </w:rPr>
        <w:t xml:space="preserve"> for a response, </w:t>
      </w:r>
      <w:r w:rsidRPr="00E904F7">
        <w:rPr>
          <w:rFonts w:eastAsia="Times New Roman"/>
          <w:sz w:val="22"/>
          <w:szCs w:val="22"/>
          <w:u w:val="single"/>
        </w:rPr>
        <w:t>then send a reminder email.</w:t>
      </w:r>
      <w:r w:rsidRPr="00E904F7">
        <w:rPr>
          <w:rFonts w:eastAsia="Times New Roman"/>
          <w:sz w:val="22"/>
          <w:szCs w:val="22"/>
        </w:rPr>
        <w:t xml:space="preserve"> </w:t>
      </w:r>
    </w:p>
    <w:p w14:paraId="32CD64DD" w14:textId="77777777" w:rsidR="00927DCA" w:rsidRDefault="005E2CDA" w:rsidP="005E2CDA">
      <w:pPr>
        <w:rPr>
          <w:rFonts w:ascii="Times New Roman" w:hAnsi="Times New Roman" w:cs="Times New Roman"/>
        </w:rPr>
      </w:pPr>
      <w:r w:rsidRPr="005E2CDA">
        <w:rPr>
          <w:rFonts w:ascii="Times New Roman" w:hAnsi="Times New Roman" w:cs="Times New Roman"/>
          <w:b/>
          <w:bCs/>
        </w:rPr>
        <w:t>Policies Regarding Attendance:</w:t>
      </w:r>
      <w:r>
        <w:rPr>
          <w:rFonts w:ascii="Times New Roman" w:hAnsi="Times New Roman" w:cs="Times New Roman"/>
        </w:rPr>
        <w:t xml:space="preserve"> </w:t>
      </w:r>
    </w:p>
    <w:p w14:paraId="266362E3" w14:textId="2278AD9F" w:rsidR="005E2CDA" w:rsidRDefault="005E2CDA" w:rsidP="005E2CDA">
      <w:pPr>
        <w:rPr>
          <w:rFonts w:ascii="Times New Roman" w:hAnsi="Times New Roman" w:cs="Times New Roman"/>
        </w:rPr>
      </w:pPr>
      <w:r w:rsidRPr="005E2CDA">
        <w:rPr>
          <w:rFonts w:ascii="Times New Roman" w:hAnsi="Times New Roman" w:cs="Times New Roman"/>
        </w:rPr>
        <w:t xml:space="preserve">It will be difficult to do well in this course if you do not regularly attend class or review the uploaded </w:t>
      </w:r>
      <w:r w:rsidR="00E904F7">
        <w:rPr>
          <w:rFonts w:ascii="Times New Roman" w:hAnsi="Times New Roman" w:cs="Times New Roman"/>
        </w:rPr>
        <w:t>notes and slides.</w:t>
      </w:r>
      <w:r w:rsidR="00AE7914">
        <w:rPr>
          <w:rFonts w:ascii="Times New Roman" w:hAnsi="Times New Roman" w:cs="Times New Roman"/>
        </w:rPr>
        <w:t xml:space="preserve"> That being said, I do not plan to take attendance or incorporate attendance into your final grade. Attendance is thus encouraged but is at the student’s discretion.</w:t>
      </w:r>
      <w:r w:rsidR="00787B56">
        <w:rPr>
          <w:rFonts w:ascii="Times New Roman" w:hAnsi="Times New Roman" w:cs="Times New Roman"/>
        </w:rPr>
        <w:t xml:space="preserve"> </w:t>
      </w:r>
    </w:p>
    <w:p w14:paraId="61B480AC" w14:textId="4FF8DC8C" w:rsidR="005E2CDA" w:rsidRDefault="005E2CDA" w:rsidP="005E2CDA">
      <w:pPr>
        <w:rPr>
          <w:rFonts w:ascii="Times New Roman" w:hAnsi="Times New Roman" w:cs="Times New Roman"/>
          <w:b/>
          <w:bCs/>
        </w:rPr>
      </w:pPr>
      <w:r w:rsidRPr="005E2CDA">
        <w:rPr>
          <w:rFonts w:ascii="Times New Roman" w:hAnsi="Times New Roman" w:cs="Times New Roman"/>
          <w:b/>
          <w:bCs/>
        </w:rPr>
        <w:t xml:space="preserve">Policies Regarding Missed or Late Exams, and Assignments: </w:t>
      </w:r>
    </w:p>
    <w:p w14:paraId="06840215" w14:textId="71DE6AE4" w:rsidR="005E2CDA" w:rsidRPr="005E2CDA" w:rsidRDefault="00787B56" w:rsidP="00787B56">
      <w:pPr>
        <w:jc w:val="left"/>
        <w:rPr>
          <w:rFonts w:ascii="Times New Roman" w:hAnsi="Times New Roman" w:cs="Times New Roman"/>
        </w:rPr>
      </w:pPr>
      <w:r>
        <w:rPr>
          <w:rFonts w:ascii="Times New Roman" w:hAnsi="Times New Roman" w:cs="Times New Roman"/>
        </w:rPr>
        <w:t>The g</w:t>
      </w:r>
      <w:r w:rsidR="005E2CDA" w:rsidRPr="005E2CDA">
        <w:rPr>
          <w:rFonts w:ascii="Times New Roman" w:hAnsi="Times New Roman" w:cs="Times New Roman"/>
        </w:rPr>
        <w:t>ranting of make-up exams is solely at the discretion of the instructor. Please reach out ASAP if you have issues so that alternative plans can be explored.</w:t>
      </w:r>
      <w:r w:rsidR="00CB2882">
        <w:rPr>
          <w:rFonts w:ascii="Times New Roman" w:hAnsi="Times New Roman" w:cs="Times New Roman"/>
        </w:rPr>
        <w:t xml:space="preserve"> </w:t>
      </w:r>
      <w:r>
        <w:rPr>
          <w:rFonts w:ascii="Times New Roman" w:hAnsi="Times New Roman" w:cs="Times New Roman"/>
        </w:rPr>
        <w:t xml:space="preserve">The policy for grief-related absences is shown here: </w:t>
      </w:r>
      <w:hyperlink r:id="rId14" w:history="1">
        <w:r w:rsidRPr="00AC17A5">
          <w:rPr>
            <w:rStyle w:val="Hyperlink"/>
            <w:rFonts w:ascii="Times New Roman" w:hAnsi="Times New Roman" w:cs="Times New Roman"/>
          </w:rPr>
          <w:t>https://reg.msu.edu/roinfo/notices/griefabsence.aspx</w:t>
        </w:r>
      </w:hyperlink>
      <w:r>
        <w:rPr>
          <w:rFonts w:ascii="Times New Roman" w:hAnsi="Times New Roman" w:cs="Times New Roman"/>
        </w:rPr>
        <w:t xml:space="preserve"> </w:t>
      </w:r>
    </w:p>
    <w:p w14:paraId="0F674130" w14:textId="11F719AB" w:rsidR="005E2CDA" w:rsidRDefault="005E2CDA" w:rsidP="005E2CDA">
      <w:pPr>
        <w:rPr>
          <w:rFonts w:ascii="Times New Roman" w:hAnsi="Times New Roman" w:cs="Times New Roman"/>
        </w:rPr>
      </w:pPr>
      <w:r w:rsidRPr="005E2CDA">
        <w:rPr>
          <w:rFonts w:ascii="Times New Roman" w:hAnsi="Times New Roman" w:cs="Times New Roman"/>
        </w:rPr>
        <w:t>Every assignment submitted via D2L</w:t>
      </w:r>
      <w:r w:rsidR="005E01BA">
        <w:rPr>
          <w:rFonts w:ascii="Times New Roman" w:hAnsi="Times New Roman" w:cs="Times New Roman"/>
        </w:rPr>
        <w:t xml:space="preserve"> or Top Hat</w:t>
      </w:r>
      <w:r w:rsidRPr="005E2CDA">
        <w:rPr>
          <w:rFonts w:ascii="Times New Roman" w:hAnsi="Times New Roman" w:cs="Times New Roman"/>
        </w:rPr>
        <w:t xml:space="preserve"> is due </w:t>
      </w:r>
      <w:r w:rsidR="007D2CB6">
        <w:rPr>
          <w:rFonts w:ascii="Times New Roman" w:hAnsi="Times New Roman" w:cs="Times New Roman"/>
        </w:rPr>
        <w:t>at midnight</w:t>
      </w:r>
      <w:r w:rsidRPr="005E2CDA">
        <w:rPr>
          <w:rFonts w:ascii="Times New Roman" w:hAnsi="Times New Roman" w:cs="Times New Roman"/>
        </w:rPr>
        <w:t xml:space="preserve"> of the due date.</w:t>
      </w:r>
      <w:r w:rsidR="00AE7914">
        <w:rPr>
          <w:rFonts w:ascii="Times New Roman" w:hAnsi="Times New Roman" w:cs="Times New Roman"/>
        </w:rPr>
        <w:t xml:space="preserve"> </w:t>
      </w:r>
      <w:r w:rsidRPr="00AE7914">
        <w:rPr>
          <w:rStyle w:val="Emphasis"/>
        </w:rPr>
        <w:t xml:space="preserve">However, to provide flexibility, I will allow assignments to be submitted without penalty for up to </w:t>
      </w:r>
      <w:r w:rsidR="00CC06A5">
        <w:rPr>
          <w:rStyle w:val="Emphasis"/>
        </w:rPr>
        <w:t>1</w:t>
      </w:r>
      <w:r w:rsidRPr="00AE7914">
        <w:rPr>
          <w:rStyle w:val="Emphasis"/>
        </w:rPr>
        <w:t xml:space="preserve"> week after the due date</w:t>
      </w:r>
      <w:r w:rsidRPr="005E2CDA">
        <w:rPr>
          <w:rFonts w:ascii="Times New Roman" w:hAnsi="Times New Roman" w:cs="Times New Roman"/>
        </w:rPr>
        <w:t xml:space="preserve">. The D2L </w:t>
      </w:r>
      <w:proofErr w:type="spellStart"/>
      <w:r w:rsidRPr="005E2CDA">
        <w:rPr>
          <w:rFonts w:ascii="Times New Roman" w:hAnsi="Times New Roman" w:cs="Times New Roman"/>
        </w:rPr>
        <w:t>dropbox</w:t>
      </w:r>
      <w:proofErr w:type="spellEnd"/>
      <w:r w:rsidRPr="005E2CDA">
        <w:rPr>
          <w:rFonts w:ascii="Times New Roman" w:hAnsi="Times New Roman" w:cs="Times New Roman"/>
        </w:rPr>
        <w:t xml:space="preserve"> for each assignment will close 2 weeks after the due date listed in the syllabus. After that point, assignments submitted past that date will be assessed a 25% late fee, meaning the highest grade possible will be 75%.</w:t>
      </w:r>
      <w:r w:rsidR="00AE7914">
        <w:rPr>
          <w:rFonts w:ascii="Times New Roman" w:hAnsi="Times New Roman" w:cs="Times New Roman"/>
        </w:rPr>
        <w:t xml:space="preserve"> </w:t>
      </w:r>
      <w:r w:rsidRPr="005E2CDA">
        <w:rPr>
          <w:rFonts w:ascii="Times New Roman" w:hAnsi="Times New Roman" w:cs="Times New Roman"/>
        </w:rPr>
        <w:t xml:space="preserve">Please note that the </w:t>
      </w:r>
      <w:r w:rsidR="00CC06A5">
        <w:rPr>
          <w:rFonts w:ascii="Times New Roman" w:hAnsi="Times New Roman" w:cs="Times New Roman"/>
        </w:rPr>
        <w:t>1-</w:t>
      </w:r>
      <w:r w:rsidRPr="005E2CDA">
        <w:rPr>
          <w:rFonts w:ascii="Times New Roman" w:hAnsi="Times New Roman" w:cs="Times New Roman"/>
        </w:rPr>
        <w:t xml:space="preserve">week grace period does </w:t>
      </w:r>
      <w:r w:rsidR="00AE7914">
        <w:rPr>
          <w:rStyle w:val="Emphasis"/>
        </w:rPr>
        <w:t>NOT</w:t>
      </w:r>
      <w:r w:rsidRPr="005E2CDA">
        <w:rPr>
          <w:rFonts w:ascii="Times New Roman" w:hAnsi="Times New Roman" w:cs="Times New Roman"/>
        </w:rPr>
        <w:t xml:space="preserve"> apply to assignments due in the last 2 weeks of class</w:t>
      </w:r>
      <w:r w:rsidR="00CC06A5">
        <w:rPr>
          <w:rFonts w:ascii="Times New Roman" w:hAnsi="Times New Roman" w:cs="Times New Roman"/>
        </w:rPr>
        <w:t xml:space="preserve"> OR for the self-report assignment</w:t>
      </w:r>
      <w:r w:rsidR="001C1768">
        <w:rPr>
          <w:rFonts w:ascii="Times New Roman" w:hAnsi="Times New Roman" w:cs="Times New Roman"/>
        </w:rPr>
        <w:t xml:space="preserve">. </w:t>
      </w:r>
    </w:p>
    <w:p w14:paraId="6FA0019C" w14:textId="1C84EBA0"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Policies Regarding Grading:</w:t>
      </w:r>
    </w:p>
    <w:p w14:paraId="32502747" w14:textId="6846D502" w:rsidR="00927DCA" w:rsidRPr="000977D6" w:rsidRDefault="00927DCA" w:rsidP="005B25A0">
      <w:pPr>
        <w:rPr>
          <w:rFonts w:ascii="Times New Roman" w:hAnsi="Times New Roman" w:cs="Times New Roman"/>
        </w:rPr>
      </w:pPr>
      <w:r w:rsidRPr="000977D6">
        <w:rPr>
          <w:rFonts w:ascii="Times New Roman" w:hAnsi="Times New Roman" w:cs="Times New Roman"/>
        </w:rPr>
        <w:t xml:space="preserve">If you believe there is an error or issue with your grade on any assignment in this course, you must raise this issue with the instructor </w:t>
      </w:r>
      <w:r w:rsidRPr="00AE7914">
        <w:rPr>
          <w:rStyle w:val="IntenseEmphasis"/>
        </w:rPr>
        <w:t xml:space="preserve">within 7 days of the date on which you received the grade </w:t>
      </w:r>
      <w:r w:rsidRPr="000977D6">
        <w:rPr>
          <w:rFonts w:ascii="Times New Roman" w:hAnsi="Times New Roman" w:cs="Times New Roman"/>
        </w:rPr>
        <w:t xml:space="preserve">(defined as the date on which the grade is posted on D2L).  After that point, I will not consider any requests for grade changes.  </w:t>
      </w:r>
    </w:p>
    <w:p w14:paraId="57BE7654" w14:textId="5182CC59"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 xml:space="preserve">Policies Regarding Recording or Dissemination of Course Material: </w:t>
      </w:r>
    </w:p>
    <w:p w14:paraId="645918A0" w14:textId="36E361B8" w:rsidR="00927DCA" w:rsidRPr="00927DCA" w:rsidRDefault="00927DCA" w:rsidP="00596CCF">
      <w:pPr>
        <w:rPr>
          <w:rFonts w:ascii="Times New Roman" w:hAnsi="Times New Roman" w:cs="Times New Roman"/>
        </w:rPr>
      </w:pPr>
      <w:r w:rsidRPr="00927DCA">
        <w:rPr>
          <w:rFonts w:ascii="Times New Roman" w:hAnsi="Times New Roman" w:cs="Times New Roman"/>
        </w:rPr>
        <w:lastRenderedPageBreak/>
        <w:t xml:space="preserve">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 </w:t>
      </w:r>
    </w:p>
    <w:p w14:paraId="4912B0C1" w14:textId="4F362DEB" w:rsidR="00927DCA" w:rsidRPr="00927DCA" w:rsidRDefault="00596CCF" w:rsidP="00927DCA">
      <w:pPr>
        <w:rPr>
          <w:rFonts w:ascii="Times New Roman" w:hAnsi="Times New Roman" w:cs="Times New Roman"/>
        </w:rPr>
      </w:pPr>
      <w:r>
        <w:rPr>
          <w:rFonts w:ascii="Times New Roman" w:hAnsi="Times New Roman" w:cs="Times New Roman"/>
        </w:rPr>
        <w:t>1</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6223E7AB" w:rsidR="005B25A0" w:rsidRDefault="00596CCF" w:rsidP="00927DCA">
      <w:pPr>
        <w:rPr>
          <w:rFonts w:ascii="Times New Roman" w:hAnsi="Times New Roman" w:cs="Times New Roman"/>
        </w:rPr>
      </w:pPr>
      <w:r>
        <w:rPr>
          <w:rFonts w:ascii="Times New Roman" w:hAnsi="Times New Roman" w:cs="Times New Roman"/>
        </w:rPr>
        <w:t>2</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 xml:space="preserve">Any student violating the conditions described above may face academic disciplinary sanctions, including receiving a penalty grade in the course.  </w:t>
      </w:r>
    </w:p>
    <w:p w14:paraId="2D355B38" w14:textId="619B4E5F" w:rsidR="000D7A5B" w:rsidRPr="005C14E2" w:rsidRDefault="000D7A5B" w:rsidP="000D7A5B">
      <w:pPr>
        <w:pStyle w:val="Heading3"/>
        <w:rPr>
          <w:rFonts w:ascii="Times New Roman" w:hAnsi="Times New Roman" w:cs="Times New Roman"/>
          <w:b/>
          <w:bCs/>
          <w:sz w:val="22"/>
          <w:szCs w:val="22"/>
        </w:rPr>
      </w:pPr>
      <w:bookmarkStart w:id="13" w:name="_Toc28941372"/>
      <w:r w:rsidRPr="005C14E2">
        <w:rPr>
          <w:rFonts w:ascii="Times New Roman" w:hAnsi="Times New Roman" w:cs="Times New Roman"/>
          <w:b/>
          <w:bCs/>
          <w:sz w:val="22"/>
          <w:szCs w:val="22"/>
        </w:rPr>
        <w:t>Applicable policies</w:t>
      </w:r>
      <w:r w:rsidR="00AD319F">
        <w:rPr>
          <w:rFonts w:ascii="Times New Roman" w:hAnsi="Times New Roman" w:cs="Times New Roman"/>
          <w:b/>
          <w:bCs/>
          <w:sz w:val="22"/>
          <w:szCs w:val="22"/>
        </w:rPr>
        <w:t xml:space="preserve"> </w:t>
      </w:r>
      <w:r w:rsidRPr="005C14E2">
        <w:rPr>
          <w:rFonts w:ascii="Times New Roman" w:hAnsi="Times New Roman" w:cs="Times New Roman"/>
          <w:b/>
          <w:bCs/>
          <w:sz w:val="22"/>
          <w:szCs w:val="22"/>
        </w:rPr>
        <w:t>and resources for students:</w:t>
      </w:r>
      <w:bookmarkEnd w:id="13"/>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5"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6"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7"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8" w:anchor="absence-athletics" w:history="1">
        <w:r w:rsidR="000D7A5B" w:rsidRPr="005C14E2">
          <w:rPr>
            <w:rStyle w:val="Hyperlink"/>
            <w:rFonts w:ascii="Times New Roman" w:hAnsi="Times New Roman" w:cs="Times New Roman"/>
          </w:rPr>
          <w:t>Student Athletes</w:t>
        </w:r>
      </w:hyperlink>
    </w:p>
    <w:p w14:paraId="0E7B486B" w14:textId="51D0090D" w:rsidR="000D7A5B" w:rsidRPr="005C14E2" w:rsidRDefault="000D7A5B" w:rsidP="000D7A5B">
      <w:pPr>
        <w:pStyle w:val="Heading3"/>
        <w:rPr>
          <w:rFonts w:ascii="Times New Roman" w:hAnsi="Times New Roman" w:cs="Times New Roman"/>
          <w:b/>
          <w:bCs/>
          <w:sz w:val="22"/>
          <w:szCs w:val="22"/>
        </w:rPr>
      </w:pPr>
      <w:bookmarkStart w:id="14" w:name="_Toc28941373"/>
      <w:r w:rsidRPr="005C14E2">
        <w:rPr>
          <w:rFonts w:ascii="Times New Roman" w:hAnsi="Times New Roman" w:cs="Times New Roman"/>
          <w:b/>
          <w:bCs/>
          <w:sz w:val="22"/>
          <w:szCs w:val="22"/>
        </w:rPr>
        <w:t>Commit</w:t>
      </w:r>
      <w:r w:rsidR="00AD319F">
        <w:rPr>
          <w:rFonts w:ascii="Times New Roman" w:hAnsi="Times New Roman" w:cs="Times New Roman"/>
          <w:b/>
          <w:bCs/>
          <w:sz w:val="22"/>
          <w:szCs w:val="22"/>
        </w:rPr>
        <w:t>ment</w:t>
      </w:r>
      <w:r w:rsidRPr="005C14E2">
        <w:rPr>
          <w:rFonts w:ascii="Times New Roman" w:hAnsi="Times New Roman" w:cs="Times New Roman"/>
          <w:b/>
          <w:bCs/>
          <w:sz w:val="22"/>
          <w:szCs w:val="22"/>
        </w:rPr>
        <w:t xml:space="preserve"> to Integrity: Academic Honesty</w:t>
      </w:r>
      <w:bookmarkEnd w:id="14"/>
    </w:p>
    <w:p w14:paraId="2A95E912" w14:textId="282AFF28"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 xml:space="preserve">Article 2.III.B.2 of the </w:t>
      </w:r>
      <w:hyperlink r:id="rId19" w:history="1">
        <w:r w:rsidRPr="005C14E2">
          <w:rPr>
            <w:rStyle w:val="Hyperlink"/>
            <w:rFonts w:ascii="Times New Roman" w:hAnsi="Times New Roman" w:cs="Times New Roman"/>
          </w:rPr>
          <w:t>Academic Rights and Responsibilities</w:t>
        </w:r>
      </w:hyperlink>
      <w:r w:rsidRPr="005C14E2">
        <w:rPr>
          <w:rFonts w:ascii="Times New Roman" w:hAnsi="Times New Roman" w:cs="Times New Roman"/>
        </w:rPr>
        <w:t xml:space="preserve"> states that "The student shares with the faculty the responsibility for maintaining the integrity of scholarship, grades, and professional standards." In addition, the </w:t>
      </w:r>
      <w:r w:rsidR="00AD319F" w:rsidRPr="00AD319F">
        <w:rPr>
          <w:rStyle w:val="Emphasis"/>
          <w:rFonts w:ascii="Times New Roman" w:hAnsi="Times New Roman" w:cs="Times New Roman"/>
          <w:i w:val="0"/>
          <w:iCs w:val="0"/>
        </w:rPr>
        <w:t>PSY 236 course</w:t>
      </w:r>
      <w:r w:rsidRPr="005C14E2">
        <w:rPr>
          <w:rFonts w:ascii="Times New Roman" w:hAnsi="Times New Roman" w:cs="Times New Roman"/>
        </w:rPr>
        <w:t xml:space="preserve"> adheres to the policies on academic honesty as specified in </w:t>
      </w:r>
      <w:hyperlink r:id="rId20" w:history="1">
        <w:r w:rsidRPr="005C14E2">
          <w:rPr>
            <w:rStyle w:val="Hyperlink"/>
            <w:rFonts w:ascii="Times New Roman" w:hAnsi="Times New Roman" w:cs="Times New Roman"/>
          </w:rPr>
          <w:t>General Student Regulations</w:t>
        </w:r>
      </w:hyperlink>
      <w:r w:rsidRPr="005C14E2">
        <w:rPr>
          <w:rFonts w:ascii="Times New Roman" w:hAnsi="Times New Roman" w:cs="Times New Roman"/>
        </w:rPr>
        <w:t xml:space="preserve"> 1.0, Protection of Scholarship and Grades; the </w:t>
      </w:r>
      <w:hyperlink r:id="rId21" w:history="1">
        <w:r w:rsidRPr="005C14E2">
          <w:rPr>
            <w:rStyle w:val="Hyperlink"/>
            <w:rFonts w:ascii="Times New Roman" w:hAnsi="Times New Roman" w:cs="Times New Roman"/>
          </w:rPr>
          <w:t>all-University Policy on Integrity of Scholarship and Grades; and Ordinance 17.00, Examinations</w:t>
        </w:r>
      </w:hyperlink>
      <w:r w:rsidRPr="005C14E2">
        <w:rPr>
          <w:rFonts w:ascii="Times New Roman" w:hAnsi="Times New Roman" w:cs="Times New Roman"/>
        </w:rPr>
        <w:t xml:space="preserve">. </w:t>
      </w:r>
    </w:p>
    <w:p w14:paraId="541B13DB" w14:textId="63ADBF3C" w:rsidR="000D7A5B" w:rsidRPr="005C14E2" w:rsidRDefault="000D7A5B" w:rsidP="000D7A5B">
      <w:pPr>
        <w:rPr>
          <w:rFonts w:ascii="Times New Roman" w:hAnsi="Times New Roman" w:cs="Times New Roman"/>
        </w:rPr>
      </w:pPr>
      <w:r w:rsidRPr="005C14E2">
        <w:rPr>
          <w:rFonts w:ascii="Times New Roman" w:hAnsi="Times New Roman" w:cs="Times New Roman"/>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history="1">
        <w:r w:rsidRPr="005C14E2">
          <w:rPr>
            <w:rStyle w:val="Hyperlink"/>
            <w:rFonts w:ascii="Times New Roman" w:hAnsi="Times New Roman" w:cs="Times New Roman"/>
          </w:rPr>
          <w:t>Academic Integrity webpage</w:t>
        </w:r>
      </w:hyperlink>
      <w:r w:rsidRPr="005C14E2">
        <w:rPr>
          <w:rFonts w:ascii="Times New Roman" w:hAnsi="Times New Roman" w:cs="Times New Roman"/>
        </w:rPr>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5" w:name="_Toc28941374"/>
      <w:r w:rsidRPr="005C14E2">
        <w:rPr>
          <w:rFonts w:ascii="Times New Roman" w:hAnsi="Times New Roman" w:cs="Times New Roman"/>
          <w:b/>
          <w:bCs/>
          <w:sz w:val="22"/>
          <w:szCs w:val="22"/>
        </w:rPr>
        <w:t>Limits to Confidentiality</w:t>
      </w:r>
      <w:bookmarkEnd w:id="15"/>
    </w:p>
    <w:p w14:paraId="76A2F61C" w14:textId="3501872C"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AD319F">
        <w:rPr>
          <w:rStyle w:val="IntenseEmphasis"/>
        </w:rPr>
        <w:t>As the instructor, I</w:t>
      </w:r>
      <w:r w:rsidR="00AD319F" w:rsidRPr="00AD319F">
        <w:rPr>
          <w:rStyle w:val="IntenseEmphasis"/>
        </w:rPr>
        <w:t xml:space="preserve"> am a mandatory</w:t>
      </w:r>
      <w:r w:rsidRPr="00AD319F">
        <w:rPr>
          <w:rStyle w:val="IntenseEmphasis"/>
        </w:rPr>
        <w:t xml:space="preserve"> </w:t>
      </w:r>
      <w:r w:rsidR="00AD319F" w:rsidRPr="00AD319F">
        <w:rPr>
          <w:rStyle w:val="IntenseEmphasis"/>
        </w:rPr>
        <w:t>reporter of</w:t>
      </w:r>
      <w:r w:rsidRPr="00AD319F">
        <w:rPr>
          <w:rStyle w:val="IntenseEmphasis"/>
        </w:rPr>
        <w:t xml:space="preserve"> the following information</w:t>
      </w:r>
      <w:r w:rsidRPr="005C14E2">
        <w:rPr>
          <w:rFonts w:ascii="Times New Roman" w:hAnsi="Times New Roman" w:cs="Times New Roman"/>
        </w:rPr>
        <w:t xml:space="preserve">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6" w:name="_Toc28941375"/>
      <w:r w:rsidRPr="005C14E2">
        <w:rPr>
          <w:rFonts w:ascii="Times New Roman" w:hAnsi="Times New Roman" w:cs="Times New Roman"/>
          <w:b/>
          <w:bCs/>
          <w:sz w:val="22"/>
          <w:szCs w:val="22"/>
        </w:rPr>
        <w:t>Inform Your Instructor of Any Accommodations Needed</w:t>
      </w:r>
      <w:bookmarkEnd w:id="16"/>
    </w:p>
    <w:p w14:paraId="195F607A" w14:textId="69F2F196" w:rsidR="000D7A5B" w:rsidRPr="003E6F9B" w:rsidRDefault="00000000" w:rsidP="000D7A5B">
      <w:pPr>
        <w:keepLines/>
        <w:rPr>
          <w:rFonts w:ascii="Times New Roman" w:hAnsi="Times New Roman" w:cs="Times New Roman"/>
        </w:rPr>
      </w:pPr>
      <w:hyperlink r:id="rId23" w:history="1">
        <w:r w:rsidR="000D7A5B" w:rsidRPr="005C14E2">
          <w:rPr>
            <w:rStyle w:val="Hyperlink"/>
            <w:rFonts w:ascii="Times New Roman" w:hAnsi="Times New Roman" w:cs="Times New Roman"/>
          </w:rPr>
          <w:t>From the Resource Center for Persons with Disabilities</w:t>
        </w:r>
      </w:hyperlink>
      <w:r w:rsidR="000D7A5B" w:rsidRPr="005C14E2">
        <w:rPr>
          <w:rFonts w:ascii="Times New Roman" w:hAnsi="Times New Roman" w:cs="Times New Roman"/>
        </w:rPr>
        <w:t xml:space="preserve"> (RCPD): Michigan State University is committed to providing equal opportunity for participation in all programs, </w:t>
      </w:r>
      <w:r w:rsidR="003E6F9B" w:rsidRPr="005C14E2">
        <w:rPr>
          <w:rFonts w:ascii="Times New Roman" w:hAnsi="Times New Roman" w:cs="Times New Roman"/>
        </w:rPr>
        <w:t>services,</w:t>
      </w:r>
      <w:r w:rsidR="000D7A5B" w:rsidRPr="005C14E2">
        <w:rPr>
          <w:rFonts w:ascii="Times New Roman" w:hAnsi="Times New Roman" w:cs="Times New Roman"/>
        </w:rPr>
        <w:t xml:space="preserve"> and activities. Requests for accommodations by persons with </w:t>
      </w:r>
      <w:r w:rsidR="000D7A5B" w:rsidRPr="003E6F9B">
        <w:rPr>
          <w:rFonts w:ascii="Times New Roman" w:hAnsi="Times New Roman" w:cs="Times New Roman"/>
        </w:rPr>
        <w:t xml:space="preserve">disabilities may be made by contacting the Resource Center for Persons with Disabilities at 517-884-RCPD or on the web at </w:t>
      </w:r>
      <w:hyperlink r:id="rId24" w:history="1">
        <w:r w:rsidR="000D7A5B" w:rsidRPr="003E6F9B">
          <w:rPr>
            <w:rStyle w:val="Hyperlink"/>
            <w:rFonts w:ascii="Times New Roman" w:hAnsi="Times New Roman" w:cs="Times New Roman"/>
          </w:rPr>
          <w:t>rcpd.msu.edu</w:t>
        </w:r>
      </w:hyperlink>
      <w:r w:rsidR="000D7A5B" w:rsidRPr="003E6F9B">
        <w:rPr>
          <w:rFonts w:ascii="Times New Roman" w:hAnsi="Times New Roman" w:cs="Times New Roman"/>
        </w:rPr>
        <w:t xml:space="preserve">. Once your eligibility for an accommodation has been determined, you will be issued a </w:t>
      </w:r>
      <w:r w:rsidR="000D7A5B" w:rsidRPr="00CB2882">
        <w:rPr>
          <w:rStyle w:val="SubtleEmphasis"/>
        </w:rPr>
        <w:t>Verified Individual Services Accommodation ("VISA") form</w:t>
      </w:r>
      <w:r w:rsidR="000D7A5B" w:rsidRPr="003E6F9B">
        <w:rPr>
          <w:rFonts w:ascii="Times New Roman" w:hAnsi="Times New Roman" w:cs="Times New Roman"/>
        </w:rPr>
        <w:t xml:space="preserve">. Please present this form to me </w:t>
      </w:r>
      <w:r w:rsidR="000D7A5B" w:rsidRPr="00CB2882">
        <w:rPr>
          <w:rStyle w:val="SubtleEmphasis"/>
        </w:rPr>
        <w:t>at</w:t>
      </w:r>
      <w:r w:rsidR="00AD319F" w:rsidRPr="00CB2882">
        <w:rPr>
          <w:rStyle w:val="SubtleEmphasis"/>
        </w:rPr>
        <w:t xml:space="preserve"> or before</w:t>
      </w:r>
      <w:r w:rsidR="000D7A5B" w:rsidRPr="00CB2882">
        <w:rPr>
          <w:rStyle w:val="SubtleEmphasis"/>
        </w:rPr>
        <w:t xml:space="preserve"> the start of the term and/or two weeks prior to the accommodation date (test, project, etc.)</w:t>
      </w:r>
      <w:r w:rsidR="000D7A5B" w:rsidRPr="003E6F9B">
        <w:rPr>
          <w:rFonts w:ascii="Times New Roman" w:hAnsi="Times New Roman" w:cs="Times New Roman"/>
        </w:rPr>
        <w:t>. Requests received after this date will be honored whenever possible.</w:t>
      </w:r>
    </w:p>
    <w:p w14:paraId="3BA7F699" w14:textId="77777777" w:rsidR="000D7A5B" w:rsidRPr="003E6F9B" w:rsidRDefault="000D7A5B" w:rsidP="000D7A5B">
      <w:pPr>
        <w:pStyle w:val="Heading3"/>
        <w:rPr>
          <w:rFonts w:ascii="Times New Roman" w:hAnsi="Times New Roman" w:cs="Times New Roman"/>
          <w:b/>
          <w:bCs/>
          <w:sz w:val="22"/>
          <w:szCs w:val="22"/>
        </w:rPr>
      </w:pPr>
      <w:bookmarkStart w:id="17" w:name="_Toc28941379"/>
      <w:r w:rsidRPr="003E6F9B">
        <w:rPr>
          <w:rFonts w:ascii="Times New Roman" w:hAnsi="Times New Roman" w:cs="Times New Roman"/>
          <w:b/>
          <w:bCs/>
          <w:sz w:val="22"/>
          <w:szCs w:val="22"/>
        </w:rPr>
        <w:t>Disruptive Behavior</w:t>
      </w:r>
      <w:bookmarkEnd w:id="17"/>
    </w:p>
    <w:p w14:paraId="35AC22B9" w14:textId="77777777" w:rsidR="000D7A5B" w:rsidRDefault="000D7A5B" w:rsidP="000D7A5B">
      <w:pPr>
        <w:rPr>
          <w:rFonts w:ascii="Times New Roman" w:hAnsi="Times New Roman" w:cs="Times New Roman"/>
        </w:rPr>
      </w:pPr>
      <w:r w:rsidRPr="003E6F9B">
        <w:rPr>
          <w:rFonts w:ascii="Times New Roman" w:hAnsi="Times New Roman" w:cs="Times New Roman"/>
        </w:rPr>
        <w:t xml:space="preserve">Article 2.III.B.4 of </w:t>
      </w:r>
      <w:hyperlink r:id="rId25" w:history="1">
        <w:r w:rsidRPr="003E6F9B">
          <w:rPr>
            <w:rStyle w:val="Hyperlink"/>
            <w:rFonts w:ascii="Times New Roman" w:hAnsi="Times New Roman" w:cs="Times New Roman"/>
          </w:rPr>
          <w:t>Student Rights and Responsibilities</w:t>
        </w:r>
      </w:hyperlink>
      <w:r w:rsidRPr="003E6F9B">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w:t>
      </w:r>
      <w:r w:rsidRPr="003E6F9B">
        <w:rPr>
          <w:rFonts w:ascii="Times New Roman" w:hAnsi="Times New Roman" w:cs="Times New Roman"/>
        </w:rPr>
        <w:lastRenderedPageBreak/>
        <w:t xml:space="preserve">that "The student and the faculty share the responsibility for maintaining professional relationships based on mutual trust and civility." </w:t>
      </w:r>
      <w:hyperlink r:id="rId26" w:history="1">
        <w:r w:rsidRPr="003E6F9B">
          <w:rPr>
            <w:rStyle w:val="Hyperlink"/>
            <w:rFonts w:ascii="Times New Roman" w:hAnsi="Times New Roman" w:cs="Times New Roman"/>
          </w:rPr>
          <w:t>General Student Regulation 5.02</w:t>
        </w:r>
      </w:hyperlink>
      <w:r w:rsidRPr="003E6F9B">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52F4BBE1" w14:textId="77777777" w:rsidR="00D80573" w:rsidRPr="00634F9A" w:rsidRDefault="00D80573" w:rsidP="00D80573">
      <w:pPr>
        <w:spacing w:after="0"/>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474C3E09" w14:textId="04938E6F" w:rsidR="00D80573" w:rsidRPr="003E6F9B" w:rsidRDefault="00D80573" w:rsidP="00D80573">
      <w:pPr>
        <w:spacing w:after="0"/>
        <w:rPr>
          <w:rFonts w:ascii="Times New Roman" w:hAnsi="Times New Roman" w:cs="Times New Roman"/>
        </w:rPr>
      </w:pPr>
      <w:r w:rsidRPr="00634F9A">
        <w:rPr>
          <w:rFonts w:ascii="Times New Roman" w:hAnsi="Times New Roman" w:cs="Times New Roman"/>
        </w:rPr>
        <w:t xml:space="preserve">The use of generative AI tools (such as ChatGPT, DALL-E, etc.) is </w:t>
      </w:r>
      <w:r w:rsidRPr="00CB2882">
        <w:rPr>
          <w:rStyle w:val="IntenseEmphasis"/>
        </w:rPr>
        <w:t xml:space="preserve">not </w:t>
      </w:r>
      <w:r w:rsidRPr="00634F9A">
        <w:rPr>
          <w:rFonts w:ascii="Times New Roman" w:hAnsi="Times New Roman" w:cs="Times New Roman"/>
        </w:rPr>
        <w:t>permitted</w:t>
      </w:r>
      <w:r w:rsidR="00CB2882">
        <w:rPr>
          <w:rFonts w:ascii="Times New Roman" w:hAnsi="Times New Roman" w:cs="Times New Roman"/>
        </w:rPr>
        <w:t xml:space="preserve"> for exams, assignments, or any other graded component of</w:t>
      </w:r>
      <w:r w:rsidRPr="00634F9A">
        <w:rPr>
          <w:rFonts w:ascii="Times New Roman" w:hAnsi="Times New Roman" w:cs="Times New Roman"/>
        </w:rPr>
        <w:t xml:space="preserve"> </w:t>
      </w:r>
      <w:r w:rsidR="00CB2882">
        <w:rPr>
          <w:rFonts w:ascii="Times New Roman" w:hAnsi="Times New Roman" w:cs="Times New Roman"/>
        </w:rPr>
        <w:t>t</w:t>
      </w:r>
      <w:r w:rsidRPr="00634F9A">
        <w:rPr>
          <w:rFonts w:ascii="Times New Roman" w:hAnsi="Times New Roman" w:cs="Times New Roman"/>
        </w:rPr>
        <w:t xml:space="preserve">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3CD9E8D0" w14:textId="77777777" w:rsidR="00596CCF" w:rsidRPr="00D80573" w:rsidRDefault="00596CCF" w:rsidP="00596CCF">
      <w:pPr>
        <w:pStyle w:val="Heading3"/>
        <w:rPr>
          <w:rFonts w:ascii="Times New Roman" w:hAnsi="Times New Roman" w:cs="Times New Roman"/>
          <w:b/>
          <w:bCs/>
          <w:sz w:val="22"/>
          <w:szCs w:val="22"/>
        </w:rPr>
      </w:pPr>
      <w:bookmarkStart w:id="18" w:name="_Toc28941361"/>
      <w:bookmarkStart w:id="19" w:name="_Hlk173851787"/>
      <w:r w:rsidRPr="00D80573">
        <w:rPr>
          <w:rFonts w:ascii="Times New Roman" w:hAnsi="Times New Roman" w:cs="Times New Roman"/>
          <w:b/>
          <w:bCs/>
          <w:sz w:val="22"/>
          <w:szCs w:val="22"/>
        </w:rPr>
        <w:t>Technical Assistance</w:t>
      </w:r>
      <w:bookmarkEnd w:id="18"/>
    </w:p>
    <w:bookmarkEnd w:id="19"/>
    <w:p w14:paraId="0EC53CEC" w14:textId="77777777" w:rsidR="00596CCF" w:rsidRPr="003E6F9B" w:rsidRDefault="00596CCF" w:rsidP="00596CCF">
      <w:pPr>
        <w:keepNext/>
        <w:spacing w:after="120"/>
        <w:rPr>
          <w:rFonts w:ascii="Times New Roman" w:hAnsi="Times New Roman" w:cs="Times New Roman"/>
        </w:rPr>
      </w:pPr>
      <w:r w:rsidRPr="003E6F9B">
        <w:rPr>
          <w:rFonts w:ascii="Times New Roman" w:hAnsi="Times New Roman" w:cs="Times New Roman"/>
        </w:rPr>
        <w:t>If you need technical assistance at any time during the course or to report a problem you can:</w:t>
      </w:r>
    </w:p>
    <w:p w14:paraId="3FBED68B" w14:textId="77777777" w:rsidR="00596CCF" w:rsidRPr="003E6F9B" w:rsidRDefault="00596CCF" w:rsidP="00596CCF">
      <w:pPr>
        <w:pStyle w:val="ColorfulList-Accent11"/>
        <w:numPr>
          <w:ilvl w:val="0"/>
          <w:numId w:val="10"/>
        </w:numPr>
        <w:rPr>
          <w:rFonts w:ascii="Times New Roman" w:hAnsi="Times New Roman" w:cs="Times New Roman"/>
          <w:szCs w:val="22"/>
        </w:rPr>
      </w:pPr>
      <w:r w:rsidRPr="003E6F9B">
        <w:rPr>
          <w:rFonts w:ascii="Times New Roman" w:hAnsi="Times New Roman" w:cs="Times New Roman"/>
          <w:szCs w:val="22"/>
        </w:rPr>
        <w:t xml:space="preserve">Visit the </w:t>
      </w:r>
      <w:hyperlink r:id="rId27" w:history="1">
        <w:r w:rsidRPr="003E6F9B">
          <w:rPr>
            <w:rStyle w:val="Hyperlink"/>
            <w:rFonts w:ascii="Times New Roman" w:hAnsi="Times New Roman" w:cs="Times New Roman"/>
            <w:szCs w:val="22"/>
          </w:rPr>
          <w:t>Distance Learning Services Support Site</w:t>
        </w:r>
      </w:hyperlink>
      <w:r w:rsidRPr="003E6F9B">
        <w:rPr>
          <w:rFonts w:ascii="Times New Roman" w:hAnsi="Times New Roman" w:cs="Times New Roman"/>
          <w:szCs w:val="22"/>
        </w:rPr>
        <w:t xml:space="preserve"> (lib.msu.edu/</w:t>
      </w:r>
      <w:proofErr w:type="spellStart"/>
      <w:r w:rsidRPr="003E6F9B">
        <w:rPr>
          <w:rFonts w:ascii="Times New Roman" w:hAnsi="Times New Roman" w:cs="Times New Roman"/>
          <w:szCs w:val="22"/>
        </w:rPr>
        <w:t>dls</w:t>
      </w:r>
      <w:proofErr w:type="spellEnd"/>
      <w:r w:rsidRPr="003E6F9B">
        <w:rPr>
          <w:rFonts w:ascii="Times New Roman" w:hAnsi="Times New Roman" w:cs="Times New Roman"/>
          <w:szCs w:val="22"/>
        </w:rPr>
        <w:t>)</w:t>
      </w:r>
    </w:p>
    <w:p w14:paraId="17395DCD"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Fonts w:ascii="Times New Roman" w:hAnsi="Times New Roman" w:cs="Times New Roman"/>
          <w:szCs w:val="22"/>
        </w:rPr>
        <w:t xml:space="preserve">Visit the </w:t>
      </w:r>
      <w:hyperlink r:id="rId28" w:history="1">
        <w:r w:rsidRPr="003E6F9B">
          <w:rPr>
            <w:rStyle w:val="Hyperlink"/>
            <w:rFonts w:ascii="Times New Roman" w:hAnsi="Times New Roman" w:cs="Times New Roman"/>
            <w:szCs w:val="22"/>
          </w:rPr>
          <w:t>Desire2Learn Help Site</w:t>
        </w:r>
      </w:hyperlink>
      <w:r w:rsidRPr="003E6F9B">
        <w:rPr>
          <w:rFonts w:ascii="Times New Roman" w:hAnsi="Times New Roman" w:cs="Times New Roman"/>
          <w:color w:val="3A6939"/>
          <w:szCs w:val="22"/>
        </w:rPr>
        <w:t xml:space="preserve"> </w:t>
      </w:r>
      <w:r w:rsidRPr="003E6F9B">
        <w:rPr>
          <w:rStyle w:val="Hyperlink"/>
          <w:rFonts w:ascii="Times New Roman" w:hAnsi="Times New Roman" w:cs="Times New Roman"/>
          <w:color w:val="3A6939"/>
          <w:szCs w:val="22"/>
        </w:rPr>
        <w:t>(</w:t>
      </w:r>
      <w:r w:rsidRPr="003E6F9B">
        <w:rPr>
          <w:rFonts w:ascii="Times New Roman" w:hAnsi="Times New Roman" w:cs="Times New Roman"/>
          <w:szCs w:val="22"/>
        </w:rPr>
        <w:t>help.d2l.msu.edu</w:t>
      </w:r>
      <w:r w:rsidRPr="003E6F9B">
        <w:rPr>
          <w:rStyle w:val="Hyperlink"/>
          <w:rFonts w:ascii="Times New Roman" w:hAnsi="Times New Roman" w:cs="Times New Roman"/>
          <w:color w:val="3A6939"/>
          <w:szCs w:val="22"/>
        </w:rPr>
        <w:t>)</w:t>
      </w:r>
    </w:p>
    <w:p w14:paraId="0ED04A02"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Style w:val="Hyperlink"/>
          <w:rFonts w:ascii="Times New Roman" w:hAnsi="Times New Roman" w:cs="Times New Roman"/>
          <w:szCs w:val="22"/>
        </w:rPr>
        <w:t>Or call Distance Learning Services: (800) 500-1554 or (517) 355-2345</w:t>
      </w:r>
    </w:p>
    <w:p w14:paraId="2AEF1AD4" w14:textId="56C03ABD" w:rsidR="00787B56" w:rsidRPr="00787B56" w:rsidRDefault="00787B56" w:rsidP="00596CCF">
      <w:pPr>
        <w:pStyle w:val="Heading3"/>
        <w:rPr>
          <w:rStyle w:val="Hyperlink"/>
          <w:rFonts w:ascii="Times New Roman" w:hAnsi="Times New Roman" w:cs="Times New Roman"/>
          <w:b/>
          <w:bCs/>
          <w:color w:val="auto"/>
          <w:sz w:val="22"/>
          <w:szCs w:val="22"/>
          <w:u w:val="none"/>
        </w:rPr>
      </w:pPr>
      <w:bookmarkStart w:id="20" w:name="_Toc28941362"/>
      <w:r>
        <w:rPr>
          <w:rFonts w:ascii="Times New Roman" w:hAnsi="Times New Roman" w:cs="Times New Roman"/>
          <w:b/>
          <w:bCs/>
          <w:sz w:val="22"/>
          <w:szCs w:val="22"/>
        </w:rPr>
        <w:t>Accommodation</w:t>
      </w:r>
      <w:r w:rsidRPr="00D80573">
        <w:rPr>
          <w:rFonts w:ascii="Times New Roman" w:hAnsi="Times New Roman" w:cs="Times New Roman"/>
          <w:b/>
          <w:bCs/>
          <w:sz w:val="22"/>
          <w:szCs w:val="22"/>
        </w:rPr>
        <w:t xml:space="preserve"> Assistance</w:t>
      </w:r>
    </w:p>
    <w:p w14:paraId="24447626" w14:textId="7CB79C2B" w:rsidR="00596CCF" w:rsidRPr="003E6F9B" w:rsidRDefault="00596CCF" w:rsidP="00596CCF">
      <w:pPr>
        <w:pStyle w:val="Heading3"/>
        <w:rPr>
          <w:rStyle w:val="Hyperlink"/>
          <w:rFonts w:ascii="Times New Roman" w:hAnsi="Times New Roman" w:cs="Times New Roman"/>
          <w:sz w:val="22"/>
          <w:szCs w:val="22"/>
        </w:rPr>
      </w:pPr>
      <w:r w:rsidRPr="003E6F9B">
        <w:rPr>
          <w:rStyle w:val="Hyperlink"/>
          <w:rFonts w:ascii="Times New Roman" w:hAnsi="Times New Roman" w:cs="Times New Roman"/>
          <w:sz w:val="22"/>
          <w:szCs w:val="22"/>
        </w:rPr>
        <w:t>Resource Center for Persons with Disabilities (RCPD)</w:t>
      </w:r>
      <w:bookmarkEnd w:id="20"/>
      <w:r w:rsidRPr="003E6F9B">
        <w:rPr>
          <w:rStyle w:val="Hyperlink"/>
          <w:rFonts w:ascii="Times New Roman" w:hAnsi="Times New Roman" w:cs="Times New Roman"/>
          <w:sz w:val="22"/>
          <w:szCs w:val="22"/>
        </w:rPr>
        <w:t xml:space="preserve"> </w:t>
      </w:r>
    </w:p>
    <w:p w14:paraId="7175581C" w14:textId="77777777" w:rsidR="00596CCF" w:rsidRPr="003E6F9B" w:rsidRDefault="00596CCF" w:rsidP="00596CCF">
      <w:pPr>
        <w:pStyle w:val="ColorfulList-Accent11"/>
        <w:numPr>
          <w:ilvl w:val="0"/>
          <w:numId w:val="11"/>
        </w:numPr>
        <w:rPr>
          <w:rStyle w:val="Hyperlink"/>
          <w:rFonts w:ascii="Times New Roman" w:hAnsi="Times New Roman" w:cs="Times New Roman"/>
          <w:szCs w:val="22"/>
        </w:rPr>
      </w:pPr>
      <w:r w:rsidRPr="003E6F9B">
        <w:rPr>
          <w:rStyle w:val="Hyperlink"/>
          <w:rFonts w:ascii="Times New Roman" w:hAnsi="Times New Roman" w:cs="Times New Roman"/>
          <w:szCs w:val="22"/>
        </w:rPr>
        <w:t xml:space="preserve">To make an appointment with a specialist, contact: (517) 353-9642 </w:t>
      </w:r>
    </w:p>
    <w:p w14:paraId="3DC20EE0" w14:textId="77777777" w:rsidR="00596CCF" w:rsidRPr="003E6F9B" w:rsidRDefault="00596CCF" w:rsidP="00596CCF">
      <w:pPr>
        <w:pStyle w:val="ColorfulList-Accent11"/>
        <w:numPr>
          <w:ilvl w:val="0"/>
          <w:numId w:val="0"/>
        </w:numPr>
        <w:ind w:left="720"/>
        <w:rPr>
          <w:rStyle w:val="Hyperlink"/>
          <w:rFonts w:ascii="Times New Roman" w:hAnsi="Times New Roman" w:cs="Times New Roman"/>
          <w:szCs w:val="22"/>
        </w:rPr>
      </w:pPr>
      <w:r w:rsidRPr="003E6F9B">
        <w:rPr>
          <w:rStyle w:val="Hyperlink"/>
          <w:rFonts w:ascii="Times New Roman" w:hAnsi="Times New Roman" w:cs="Times New Roman"/>
          <w:szCs w:val="22"/>
        </w:rPr>
        <w:t>Or TTY: (517) 355-1293</w:t>
      </w:r>
    </w:p>
    <w:p w14:paraId="6A00CA1D" w14:textId="727890B9" w:rsidR="0025607B" w:rsidRPr="00D80573" w:rsidRDefault="00000000" w:rsidP="005B25A0">
      <w:pPr>
        <w:pStyle w:val="ColorfulList-Accent11"/>
        <w:numPr>
          <w:ilvl w:val="0"/>
          <w:numId w:val="11"/>
        </w:numPr>
        <w:rPr>
          <w:rFonts w:ascii="Times New Roman" w:hAnsi="Times New Roman" w:cs="Times New Roman"/>
          <w:color w:val="0000FF"/>
          <w:szCs w:val="22"/>
          <w:u w:val="single"/>
        </w:rPr>
      </w:pPr>
      <w:hyperlink r:id="rId29" w:history="1">
        <w:r w:rsidR="00596CCF" w:rsidRPr="003E6F9B">
          <w:rPr>
            <w:rStyle w:val="Hyperlink"/>
            <w:rFonts w:ascii="Times New Roman" w:hAnsi="Times New Roman" w:cs="Times New Roman"/>
            <w:szCs w:val="22"/>
          </w:rPr>
          <w:t>Web site for RCPD</w:t>
        </w:r>
      </w:hyperlink>
      <w:r w:rsidR="00596CCF" w:rsidRPr="003E6F9B">
        <w:rPr>
          <w:rStyle w:val="Hyperlink"/>
          <w:rFonts w:ascii="Times New Roman" w:hAnsi="Times New Roman" w:cs="Times New Roman"/>
          <w:szCs w:val="22"/>
        </w:rPr>
        <w:t xml:space="preserve">: </w:t>
      </w:r>
      <w:r w:rsidR="00596CCF" w:rsidRPr="003E6F9B">
        <w:rPr>
          <w:rFonts w:ascii="Times New Roman" w:hAnsi="Times New Roman" w:cs="Times New Roman"/>
          <w:szCs w:val="22"/>
        </w:rPr>
        <w:t>MYProfile.rcpd.msu.edu</w:t>
      </w:r>
    </w:p>
    <w:sectPr w:rsidR="0025607B" w:rsidRPr="00D80573"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62D3" w14:textId="77777777" w:rsidR="00363A73" w:rsidRDefault="00363A73" w:rsidP="00146A02">
      <w:pPr>
        <w:spacing w:after="0" w:line="240" w:lineRule="auto"/>
      </w:pPr>
      <w:r>
        <w:separator/>
      </w:r>
    </w:p>
  </w:endnote>
  <w:endnote w:type="continuationSeparator" w:id="0">
    <w:p w14:paraId="5CDE97AE" w14:textId="77777777" w:rsidR="00363A73" w:rsidRDefault="00363A73" w:rsidP="0014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03CF" w14:textId="77777777" w:rsidR="00363A73" w:rsidRDefault="00363A73" w:rsidP="00146A02">
      <w:pPr>
        <w:spacing w:after="0" w:line="240" w:lineRule="auto"/>
      </w:pPr>
      <w:r>
        <w:separator/>
      </w:r>
    </w:p>
  </w:footnote>
  <w:footnote w:type="continuationSeparator" w:id="0">
    <w:p w14:paraId="5DFF254E" w14:textId="77777777" w:rsidR="00363A73" w:rsidRDefault="00363A73" w:rsidP="0014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09BA"/>
    <w:multiLevelType w:val="multilevel"/>
    <w:tmpl w:val="8DB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A28B4"/>
    <w:multiLevelType w:val="hybridMultilevel"/>
    <w:tmpl w:val="3FE2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445A05"/>
    <w:multiLevelType w:val="multilevel"/>
    <w:tmpl w:val="8FA6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F005D"/>
    <w:multiLevelType w:val="multilevel"/>
    <w:tmpl w:val="3B4A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449734">
    <w:abstractNumId w:val="10"/>
  </w:num>
  <w:num w:numId="2" w16cid:durableId="978459002">
    <w:abstractNumId w:val="6"/>
  </w:num>
  <w:num w:numId="3" w16cid:durableId="1153327411">
    <w:abstractNumId w:val="3"/>
  </w:num>
  <w:num w:numId="4" w16cid:durableId="918171723">
    <w:abstractNumId w:val="4"/>
  </w:num>
  <w:num w:numId="5" w16cid:durableId="796950202">
    <w:abstractNumId w:val="7"/>
  </w:num>
  <w:num w:numId="6" w16cid:durableId="1510608086">
    <w:abstractNumId w:val="2"/>
  </w:num>
  <w:num w:numId="7" w16cid:durableId="2006739579">
    <w:abstractNumId w:val="11"/>
  </w:num>
  <w:num w:numId="8" w16cid:durableId="1486969318">
    <w:abstractNumId w:val="1"/>
  </w:num>
  <w:num w:numId="9" w16cid:durableId="799500222">
    <w:abstractNumId w:val="4"/>
  </w:num>
  <w:num w:numId="10" w16cid:durableId="1391999430">
    <w:abstractNumId w:val="8"/>
  </w:num>
  <w:num w:numId="11" w16cid:durableId="1665010955">
    <w:abstractNumId w:val="9"/>
  </w:num>
  <w:num w:numId="12" w16cid:durableId="907346630">
    <w:abstractNumId w:val="5"/>
  </w:num>
  <w:num w:numId="13" w16cid:durableId="200200718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219A4"/>
    <w:rsid w:val="00031A51"/>
    <w:rsid w:val="000854FA"/>
    <w:rsid w:val="000977D6"/>
    <w:rsid w:val="00097DFE"/>
    <w:rsid w:val="000A2443"/>
    <w:rsid w:val="000B66B3"/>
    <w:rsid w:val="000B7F30"/>
    <w:rsid w:val="000C30CA"/>
    <w:rsid w:val="000D7A5B"/>
    <w:rsid w:val="000E728A"/>
    <w:rsid w:val="00100C1D"/>
    <w:rsid w:val="001133D5"/>
    <w:rsid w:val="00121F09"/>
    <w:rsid w:val="00127B91"/>
    <w:rsid w:val="00143425"/>
    <w:rsid w:val="00146A02"/>
    <w:rsid w:val="00157220"/>
    <w:rsid w:val="001613FD"/>
    <w:rsid w:val="00186027"/>
    <w:rsid w:val="001C0EAD"/>
    <w:rsid w:val="001C1768"/>
    <w:rsid w:val="001C574F"/>
    <w:rsid w:val="001D51C5"/>
    <w:rsid w:val="001D7C96"/>
    <w:rsid w:val="001E0662"/>
    <w:rsid w:val="001E1305"/>
    <w:rsid w:val="001F211B"/>
    <w:rsid w:val="001F6565"/>
    <w:rsid w:val="00203788"/>
    <w:rsid w:val="002124A4"/>
    <w:rsid w:val="00215391"/>
    <w:rsid w:val="00243E7F"/>
    <w:rsid w:val="0025219E"/>
    <w:rsid w:val="00252CD6"/>
    <w:rsid w:val="0025607B"/>
    <w:rsid w:val="0026000A"/>
    <w:rsid w:val="002616B6"/>
    <w:rsid w:val="00263358"/>
    <w:rsid w:val="002669B3"/>
    <w:rsid w:val="00266E8B"/>
    <w:rsid w:val="002908DA"/>
    <w:rsid w:val="002A0BD9"/>
    <w:rsid w:val="002A3148"/>
    <w:rsid w:val="002A77C2"/>
    <w:rsid w:val="002D681D"/>
    <w:rsid w:val="002E528F"/>
    <w:rsid w:val="0030774A"/>
    <w:rsid w:val="00333E71"/>
    <w:rsid w:val="00345E5E"/>
    <w:rsid w:val="0034787F"/>
    <w:rsid w:val="003533A6"/>
    <w:rsid w:val="00353CA0"/>
    <w:rsid w:val="00363A73"/>
    <w:rsid w:val="00365C9A"/>
    <w:rsid w:val="00370EBA"/>
    <w:rsid w:val="00372112"/>
    <w:rsid w:val="0037355D"/>
    <w:rsid w:val="00394415"/>
    <w:rsid w:val="003C546A"/>
    <w:rsid w:val="003E3563"/>
    <w:rsid w:val="003E4CA3"/>
    <w:rsid w:val="003E6F9B"/>
    <w:rsid w:val="003F2327"/>
    <w:rsid w:val="00412AE5"/>
    <w:rsid w:val="004425D8"/>
    <w:rsid w:val="0044491D"/>
    <w:rsid w:val="004678CE"/>
    <w:rsid w:val="00470752"/>
    <w:rsid w:val="00476A09"/>
    <w:rsid w:val="00482493"/>
    <w:rsid w:val="00482B2E"/>
    <w:rsid w:val="004B7228"/>
    <w:rsid w:val="004D12C8"/>
    <w:rsid w:val="004E66DC"/>
    <w:rsid w:val="004F08F7"/>
    <w:rsid w:val="00501C05"/>
    <w:rsid w:val="00515786"/>
    <w:rsid w:val="00530548"/>
    <w:rsid w:val="0054238B"/>
    <w:rsid w:val="0054309F"/>
    <w:rsid w:val="00543B5C"/>
    <w:rsid w:val="005446B0"/>
    <w:rsid w:val="00545AE0"/>
    <w:rsid w:val="00547B8D"/>
    <w:rsid w:val="0056574F"/>
    <w:rsid w:val="00572484"/>
    <w:rsid w:val="00594F32"/>
    <w:rsid w:val="00596CCF"/>
    <w:rsid w:val="005A49D4"/>
    <w:rsid w:val="005B25A0"/>
    <w:rsid w:val="005C14E2"/>
    <w:rsid w:val="005D0F92"/>
    <w:rsid w:val="005E01BA"/>
    <w:rsid w:val="005E2CDA"/>
    <w:rsid w:val="006031D6"/>
    <w:rsid w:val="0060427B"/>
    <w:rsid w:val="00610C1D"/>
    <w:rsid w:val="006110DF"/>
    <w:rsid w:val="006130E9"/>
    <w:rsid w:val="006154E2"/>
    <w:rsid w:val="00625F20"/>
    <w:rsid w:val="00630E0C"/>
    <w:rsid w:val="006400F1"/>
    <w:rsid w:val="0065190B"/>
    <w:rsid w:val="0065214A"/>
    <w:rsid w:val="006B1185"/>
    <w:rsid w:val="006B2F5A"/>
    <w:rsid w:val="006C1CA6"/>
    <w:rsid w:val="006E47DE"/>
    <w:rsid w:val="006F4512"/>
    <w:rsid w:val="00706AC0"/>
    <w:rsid w:val="0071294A"/>
    <w:rsid w:val="00714DD9"/>
    <w:rsid w:val="0072006B"/>
    <w:rsid w:val="00727D9B"/>
    <w:rsid w:val="00734216"/>
    <w:rsid w:val="00735D64"/>
    <w:rsid w:val="00743211"/>
    <w:rsid w:val="00744891"/>
    <w:rsid w:val="00754D84"/>
    <w:rsid w:val="00786B04"/>
    <w:rsid w:val="00787B56"/>
    <w:rsid w:val="007A3107"/>
    <w:rsid w:val="007B3A92"/>
    <w:rsid w:val="007D2CB6"/>
    <w:rsid w:val="007F1971"/>
    <w:rsid w:val="0082735F"/>
    <w:rsid w:val="00836B53"/>
    <w:rsid w:val="0084106F"/>
    <w:rsid w:val="00842D88"/>
    <w:rsid w:val="00864610"/>
    <w:rsid w:val="00865276"/>
    <w:rsid w:val="008878D0"/>
    <w:rsid w:val="008952E9"/>
    <w:rsid w:val="008A2AD6"/>
    <w:rsid w:val="008D2CA5"/>
    <w:rsid w:val="008D7808"/>
    <w:rsid w:val="008E2369"/>
    <w:rsid w:val="008E6F50"/>
    <w:rsid w:val="00905901"/>
    <w:rsid w:val="00911E2C"/>
    <w:rsid w:val="00912796"/>
    <w:rsid w:val="00920794"/>
    <w:rsid w:val="00922695"/>
    <w:rsid w:val="00927DCA"/>
    <w:rsid w:val="00934FFE"/>
    <w:rsid w:val="00967486"/>
    <w:rsid w:val="009844C8"/>
    <w:rsid w:val="009C5929"/>
    <w:rsid w:val="009D18EB"/>
    <w:rsid w:val="009D3D1C"/>
    <w:rsid w:val="009E16B2"/>
    <w:rsid w:val="009F431B"/>
    <w:rsid w:val="009F7EB8"/>
    <w:rsid w:val="00A01032"/>
    <w:rsid w:val="00A0346C"/>
    <w:rsid w:val="00A439E9"/>
    <w:rsid w:val="00A80235"/>
    <w:rsid w:val="00AA5556"/>
    <w:rsid w:val="00AA5F13"/>
    <w:rsid w:val="00AA6778"/>
    <w:rsid w:val="00AB569A"/>
    <w:rsid w:val="00AD319F"/>
    <w:rsid w:val="00AD6ADB"/>
    <w:rsid w:val="00AE7914"/>
    <w:rsid w:val="00AF08D5"/>
    <w:rsid w:val="00AF4F02"/>
    <w:rsid w:val="00B03F8C"/>
    <w:rsid w:val="00B13844"/>
    <w:rsid w:val="00B17176"/>
    <w:rsid w:val="00B228CB"/>
    <w:rsid w:val="00B53A21"/>
    <w:rsid w:val="00B727A8"/>
    <w:rsid w:val="00B7367B"/>
    <w:rsid w:val="00B852A7"/>
    <w:rsid w:val="00B909B4"/>
    <w:rsid w:val="00B956A4"/>
    <w:rsid w:val="00BE456F"/>
    <w:rsid w:val="00BF562B"/>
    <w:rsid w:val="00C0069A"/>
    <w:rsid w:val="00C01793"/>
    <w:rsid w:val="00C03B38"/>
    <w:rsid w:val="00C06FE7"/>
    <w:rsid w:val="00C1430C"/>
    <w:rsid w:val="00C32387"/>
    <w:rsid w:val="00C47F74"/>
    <w:rsid w:val="00C658C7"/>
    <w:rsid w:val="00C70CD0"/>
    <w:rsid w:val="00C730EA"/>
    <w:rsid w:val="00C759F4"/>
    <w:rsid w:val="00C765CC"/>
    <w:rsid w:val="00C84B13"/>
    <w:rsid w:val="00C936B6"/>
    <w:rsid w:val="00CA2F1C"/>
    <w:rsid w:val="00CA7638"/>
    <w:rsid w:val="00CB2882"/>
    <w:rsid w:val="00CB37BC"/>
    <w:rsid w:val="00CB532F"/>
    <w:rsid w:val="00CC06A5"/>
    <w:rsid w:val="00CC5A65"/>
    <w:rsid w:val="00CD1649"/>
    <w:rsid w:val="00CD7275"/>
    <w:rsid w:val="00CE3AC4"/>
    <w:rsid w:val="00CF1F47"/>
    <w:rsid w:val="00CF45FB"/>
    <w:rsid w:val="00D032DD"/>
    <w:rsid w:val="00D10078"/>
    <w:rsid w:val="00D15C78"/>
    <w:rsid w:val="00D214C1"/>
    <w:rsid w:val="00D2239D"/>
    <w:rsid w:val="00D277ED"/>
    <w:rsid w:val="00D302CD"/>
    <w:rsid w:val="00D36D54"/>
    <w:rsid w:val="00D374CF"/>
    <w:rsid w:val="00D37A8A"/>
    <w:rsid w:val="00D37AA4"/>
    <w:rsid w:val="00D54608"/>
    <w:rsid w:val="00D629F4"/>
    <w:rsid w:val="00D7289D"/>
    <w:rsid w:val="00D80573"/>
    <w:rsid w:val="00D83157"/>
    <w:rsid w:val="00D92183"/>
    <w:rsid w:val="00DA440D"/>
    <w:rsid w:val="00DB6F28"/>
    <w:rsid w:val="00DB75D5"/>
    <w:rsid w:val="00DD2B77"/>
    <w:rsid w:val="00E1244B"/>
    <w:rsid w:val="00E13727"/>
    <w:rsid w:val="00E14788"/>
    <w:rsid w:val="00E15421"/>
    <w:rsid w:val="00E16630"/>
    <w:rsid w:val="00E241EA"/>
    <w:rsid w:val="00E32894"/>
    <w:rsid w:val="00E57E58"/>
    <w:rsid w:val="00E86522"/>
    <w:rsid w:val="00E904F7"/>
    <w:rsid w:val="00E956BA"/>
    <w:rsid w:val="00EA3C78"/>
    <w:rsid w:val="00EB1B90"/>
    <w:rsid w:val="00EC5032"/>
    <w:rsid w:val="00EC56F3"/>
    <w:rsid w:val="00EF707E"/>
    <w:rsid w:val="00F02462"/>
    <w:rsid w:val="00F05D83"/>
    <w:rsid w:val="00F315D0"/>
    <w:rsid w:val="00F3675C"/>
    <w:rsid w:val="00F50A9D"/>
    <w:rsid w:val="00F70B25"/>
    <w:rsid w:val="00F81988"/>
    <w:rsid w:val="00F84105"/>
    <w:rsid w:val="00F872A3"/>
    <w:rsid w:val="00F91D3B"/>
    <w:rsid w:val="00FA428E"/>
    <w:rsid w:val="00FB2EE9"/>
    <w:rsid w:val="00FC0C61"/>
    <w:rsid w:val="00FC768D"/>
    <w:rsid w:val="00FD7BF3"/>
    <w:rsid w:val="00FE39A8"/>
    <w:rsid w:val="3F71D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53"/>
  </w:style>
  <w:style w:type="paragraph" w:styleId="Heading1">
    <w:name w:val="heading 1"/>
    <w:basedOn w:val="Normal"/>
    <w:next w:val="Normal"/>
    <w:link w:val="Heading1Char"/>
    <w:qFormat/>
    <w:rsid w:val="00836B5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semiHidden/>
    <w:unhideWhenUsed/>
    <w:qFormat/>
    <w:rsid w:val="00836B5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36B5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line="259" w:lineRule="auto"/>
      <w:ind w:left="720"/>
      <w:contextualSpacing/>
      <w:jc w:val="left"/>
    </w:pPr>
    <w:rPr>
      <w:rFonts w:eastAsiaTheme="minorHAnsi"/>
    </w:rPr>
  </w:style>
  <w:style w:type="paragraph" w:customStyle="1" w:styleId="xmsonormal">
    <w:name w:val="x_msonormal"/>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msolistparagraph">
    <w:name w:val="x_msolistparagraph"/>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line="240" w:lineRule="auto"/>
      <w:ind w:left="720"/>
      <w:jc w:val="left"/>
    </w:pPr>
    <w:rPr>
      <w:rFonts w:ascii="Calibri" w:eastAsia="Cambria" w:hAnsi="Calibri" w:cs="Verdana"/>
      <w:kern w:val="1"/>
      <w:szCs w:val="32"/>
    </w:rPr>
  </w:style>
  <w:style w:type="paragraph" w:customStyle="1" w:styleId="GridTable21">
    <w:name w:val="Grid Table 21"/>
    <w:basedOn w:val="Normal"/>
    <w:next w:val="Normal"/>
    <w:rsid w:val="000D7A5B"/>
    <w:pPr>
      <w:spacing w:after="0" w:line="240" w:lineRule="auto"/>
      <w:jc w:val="left"/>
    </w:pPr>
    <w:rPr>
      <w:rFonts w:ascii="Calibri" w:eastAsia="Cambria" w:hAnsi="Calibri" w:cs="Times New Roman"/>
      <w:szCs w:val="24"/>
    </w:rPr>
  </w:style>
  <w:style w:type="paragraph" w:customStyle="1" w:styleId="T-ColumnRowHeaders">
    <w:name w:val="T-Column/Row Headers"/>
    <w:basedOn w:val="Normal"/>
    <w:rsid w:val="000D7A5B"/>
    <w:pPr>
      <w:tabs>
        <w:tab w:val="left" w:pos="576"/>
        <w:tab w:val="left" w:pos="1008"/>
      </w:tabs>
      <w:spacing w:line="300" w:lineRule="atLeast"/>
      <w:ind w:left="144"/>
      <w:contextualSpacing/>
      <w:jc w:val="center"/>
    </w:pPr>
    <w:rPr>
      <w:rFonts w:ascii="Tahoma" w:eastAsia="Times New Roman" w:hAnsi="Tahoma" w:cs="Times New Roman"/>
      <w:b/>
      <w:kern w:val="2"/>
      <w:szCs w:val="24"/>
    </w:rPr>
  </w:style>
  <w:style w:type="paragraph" w:styleId="List">
    <w:name w:val="List"/>
    <w:basedOn w:val="Normal"/>
    <w:rsid w:val="000D7A5B"/>
    <w:pPr>
      <w:spacing w:after="0" w:line="240" w:lineRule="auto"/>
      <w:ind w:left="360" w:hanging="360"/>
      <w:contextualSpacing/>
      <w:jc w:val="left"/>
    </w:pPr>
    <w:rPr>
      <w:rFonts w:ascii="Calibri" w:eastAsia="Cambria" w:hAnsi="Calibri" w:cs="Times New Roman"/>
      <w:szCs w:val="24"/>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pPr>
      <w:spacing w:after="0" w:line="240" w:lineRule="auto"/>
      <w:jc w:val="left"/>
    </w:pPr>
    <w:rPr>
      <w:rFonts w:ascii="Calibri" w:eastAsia="Cambria" w:hAnsi="Calibri" w:cs="Times New Roman"/>
      <w:sz w:val="24"/>
      <w:szCs w:val="24"/>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pPr>
      <w:spacing w:after="0" w:line="240" w:lineRule="auto"/>
      <w:jc w:val="left"/>
    </w:pPr>
    <w:rPr>
      <w:rFonts w:ascii="Lucida Grande" w:eastAsia="Cambria" w:hAnsi="Lucida Grande" w:cs="Times New Roman"/>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uiPriority w:val="99"/>
    <w:rsid w:val="000D7A5B"/>
    <w:pPr>
      <w:spacing w:after="0" w:line="240" w:lineRule="auto"/>
      <w:jc w:val="left"/>
    </w:pPr>
    <w:rPr>
      <w:rFonts w:ascii="Times New Roman" w:eastAsia="Cambria" w:hAnsi="Times New Roman" w:cs="Times New Roman"/>
      <w:sz w:val="24"/>
      <w:szCs w:val="24"/>
    </w:rPr>
  </w:style>
  <w:style w:type="paragraph" w:styleId="TOC1">
    <w:name w:val="toc 1"/>
    <w:basedOn w:val="Normal"/>
    <w:next w:val="Normal"/>
    <w:autoRedefine/>
    <w:uiPriority w:val="39"/>
    <w:unhideWhenUsed/>
    <w:rsid w:val="000D7A5B"/>
    <w:pPr>
      <w:spacing w:before="120" w:after="0" w:line="240" w:lineRule="auto"/>
      <w:jc w:val="left"/>
    </w:pPr>
    <w:rPr>
      <w:rFonts w:eastAsia="Cambria" w:cstheme="minorHAnsi"/>
      <w:b/>
      <w:bCs/>
      <w:i/>
      <w:iCs/>
      <w:sz w:val="24"/>
      <w:szCs w:val="24"/>
    </w:rPr>
  </w:style>
  <w:style w:type="paragraph" w:styleId="TOC2">
    <w:name w:val="toc 2"/>
    <w:basedOn w:val="Normal"/>
    <w:next w:val="Normal"/>
    <w:autoRedefine/>
    <w:uiPriority w:val="39"/>
    <w:unhideWhenUsed/>
    <w:rsid w:val="000D7A5B"/>
    <w:pPr>
      <w:spacing w:before="120" w:after="0" w:line="240" w:lineRule="auto"/>
      <w:ind w:left="220"/>
      <w:jc w:val="left"/>
    </w:pPr>
    <w:rPr>
      <w:rFonts w:eastAsia="Cambria" w:cstheme="minorHAnsi"/>
      <w:b/>
      <w:bCs/>
    </w:rPr>
  </w:style>
  <w:style w:type="paragraph" w:styleId="TOC3">
    <w:name w:val="toc 3"/>
    <w:basedOn w:val="Normal"/>
    <w:next w:val="Normal"/>
    <w:autoRedefine/>
    <w:uiPriority w:val="39"/>
    <w:unhideWhenUsed/>
    <w:rsid w:val="000D7A5B"/>
    <w:pPr>
      <w:spacing w:after="0" w:line="240" w:lineRule="auto"/>
      <w:ind w:left="440"/>
      <w:jc w:val="left"/>
    </w:pPr>
    <w:rPr>
      <w:rFonts w:eastAsia="Cambria" w:cstheme="minorHAnsi"/>
      <w:sz w:val="20"/>
      <w:szCs w:val="20"/>
    </w:rPr>
  </w:style>
  <w:style w:type="paragraph" w:styleId="TOC4">
    <w:name w:val="toc 4"/>
    <w:basedOn w:val="Normal"/>
    <w:next w:val="Normal"/>
    <w:autoRedefine/>
    <w:unhideWhenUsed/>
    <w:rsid w:val="000D7A5B"/>
    <w:pPr>
      <w:spacing w:after="0" w:line="240" w:lineRule="auto"/>
      <w:ind w:left="660"/>
      <w:jc w:val="left"/>
    </w:pPr>
    <w:rPr>
      <w:rFonts w:eastAsia="Cambria" w:cstheme="minorHAnsi"/>
      <w:sz w:val="20"/>
      <w:szCs w:val="20"/>
    </w:rPr>
  </w:style>
  <w:style w:type="paragraph" w:styleId="TOC5">
    <w:name w:val="toc 5"/>
    <w:basedOn w:val="Normal"/>
    <w:next w:val="Normal"/>
    <w:autoRedefine/>
    <w:unhideWhenUsed/>
    <w:rsid w:val="000D7A5B"/>
    <w:pPr>
      <w:spacing w:after="0" w:line="240" w:lineRule="auto"/>
      <w:ind w:left="880"/>
      <w:jc w:val="left"/>
    </w:pPr>
    <w:rPr>
      <w:rFonts w:eastAsia="Cambria" w:cstheme="minorHAnsi"/>
      <w:sz w:val="20"/>
      <w:szCs w:val="20"/>
    </w:rPr>
  </w:style>
  <w:style w:type="paragraph" w:styleId="TOC6">
    <w:name w:val="toc 6"/>
    <w:basedOn w:val="Normal"/>
    <w:next w:val="Normal"/>
    <w:autoRedefine/>
    <w:unhideWhenUsed/>
    <w:rsid w:val="000D7A5B"/>
    <w:pPr>
      <w:spacing w:after="0" w:line="240" w:lineRule="auto"/>
      <w:ind w:left="1100"/>
      <w:jc w:val="left"/>
    </w:pPr>
    <w:rPr>
      <w:rFonts w:eastAsia="Cambria" w:cstheme="minorHAnsi"/>
      <w:sz w:val="20"/>
      <w:szCs w:val="20"/>
    </w:rPr>
  </w:style>
  <w:style w:type="paragraph" w:styleId="TOC7">
    <w:name w:val="toc 7"/>
    <w:basedOn w:val="Normal"/>
    <w:next w:val="Normal"/>
    <w:autoRedefine/>
    <w:unhideWhenUsed/>
    <w:rsid w:val="000D7A5B"/>
    <w:pPr>
      <w:spacing w:after="0" w:line="240" w:lineRule="auto"/>
      <w:ind w:left="1320"/>
      <w:jc w:val="left"/>
    </w:pPr>
    <w:rPr>
      <w:rFonts w:eastAsia="Cambria" w:cstheme="minorHAnsi"/>
      <w:sz w:val="20"/>
      <w:szCs w:val="20"/>
    </w:rPr>
  </w:style>
  <w:style w:type="paragraph" w:styleId="TOC8">
    <w:name w:val="toc 8"/>
    <w:basedOn w:val="Normal"/>
    <w:next w:val="Normal"/>
    <w:autoRedefine/>
    <w:unhideWhenUsed/>
    <w:rsid w:val="000D7A5B"/>
    <w:pPr>
      <w:spacing w:after="0" w:line="240" w:lineRule="auto"/>
      <w:ind w:left="1540"/>
      <w:jc w:val="left"/>
    </w:pPr>
    <w:rPr>
      <w:rFonts w:eastAsia="Cambria" w:cstheme="minorHAnsi"/>
      <w:sz w:val="20"/>
      <w:szCs w:val="20"/>
    </w:rPr>
  </w:style>
  <w:style w:type="paragraph" w:styleId="TOC9">
    <w:name w:val="toc 9"/>
    <w:basedOn w:val="Normal"/>
    <w:next w:val="Normal"/>
    <w:autoRedefine/>
    <w:unhideWhenUsed/>
    <w:rsid w:val="000D7A5B"/>
    <w:pPr>
      <w:spacing w:after="0" w:line="240" w:lineRule="auto"/>
      <w:ind w:left="1760"/>
      <w:jc w:val="left"/>
    </w:pPr>
    <w:rPr>
      <w:rFonts w:eastAsia="Cambria" w:cstheme="minorHAnsi"/>
      <w:sz w:val="20"/>
      <w:szCs w:val="20"/>
    </w:rPr>
  </w:style>
  <w:style w:type="character" w:customStyle="1" w:styleId="apple-converted-space">
    <w:name w:val="apple-converted-space"/>
    <w:basedOn w:val="DefaultParagraphFont"/>
    <w:rsid w:val="0029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790">
      <w:bodyDiv w:val="1"/>
      <w:marLeft w:val="0"/>
      <w:marRight w:val="0"/>
      <w:marTop w:val="0"/>
      <w:marBottom w:val="0"/>
      <w:divBdr>
        <w:top w:val="none" w:sz="0" w:space="0" w:color="auto"/>
        <w:left w:val="none" w:sz="0" w:space="0" w:color="auto"/>
        <w:bottom w:val="none" w:sz="0" w:space="0" w:color="auto"/>
        <w:right w:val="none" w:sz="0" w:space="0" w:color="auto"/>
      </w:divBdr>
    </w:div>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414086651">
      <w:bodyDiv w:val="1"/>
      <w:marLeft w:val="0"/>
      <w:marRight w:val="0"/>
      <w:marTop w:val="0"/>
      <w:marBottom w:val="0"/>
      <w:divBdr>
        <w:top w:val="none" w:sz="0" w:space="0" w:color="auto"/>
        <w:left w:val="none" w:sz="0" w:space="0" w:color="auto"/>
        <w:bottom w:val="none" w:sz="0" w:space="0" w:color="auto"/>
        <w:right w:val="none" w:sz="0" w:space="0" w:color="auto"/>
      </w:divBdr>
    </w:div>
    <w:div w:id="440075936">
      <w:bodyDiv w:val="1"/>
      <w:marLeft w:val="0"/>
      <w:marRight w:val="0"/>
      <w:marTop w:val="0"/>
      <w:marBottom w:val="0"/>
      <w:divBdr>
        <w:top w:val="none" w:sz="0" w:space="0" w:color="auto"/>
        <w:left w:val="none" w:sz="0" w:space="0" w:color="auto"/>
        <w:bottom w:val="none" w:sz="0" w:space="0" w:color="auto"/>
        <w:right w:val="none" w:sz="0" w:space="0" w:color="auto"/>
      </w:divBdr>
    </w:div>
    <w:div w:id="466583001">
      <w:bodyDiv w:val="1"/>
      <w:marLeft w:val="0"/>
      <w:marRight w:val="0"/>
      <w:marTop w:val="0"/>
      <w:marBottom w:val="0"/>
      <w:divBdr>
        <w:top w:val="none" w:sz="0" w:space="0" w:color="auto"/>
        <w:left w:val="none" w:sz="0" w:space="0" w:color="auto"/>
        <w:bottom w:val="none" w:sz="0" w:space="0" w:color="auto"/>
        <w:right w:val="none" w:sz="0" w:space="0" w:color="auto"/>
      </w:divBdr>
    </w:div>
    <w:div w:id="682247886">
      <w:bodyDiv w:val="1"/>
      <w:marLeft w:val="0"/>
      <w:marRight w:val="0"/>
      <w:marTop w:val="0"/>
      <w:marBottom w:val="0"/>
      <w:divBdr>
        <w:top w:val="none" w:sz="0" w:space="0" w:color="auto"/>
        <w:left w:val="none" w:sz="0" w:space="0" w:color="auto"/>
        <w:bottom w:val="none" w:sz="0" w:space="0" w:color="auto"/>
        <w:right w:val="none" w:sz="0" w:space="0" w:color="auto"/>
      </w:divBdr>
      <w:divsChild>
        <w:div w:id="867526488">
          <w:marLeft w:val="0"/>
          <w:marRight w:val="0"/>
          <w:marTop w:val="0"/>
          <w:marBottom w:val="0"/>
          <w:divBdr>
            <w:top w:val="none" w:sz="0" w:space="0" w:color="auto"/>
            <w:left w:val="none" w:sz="0" w:space="0" w:color="auto"/>
            <w:bottom w:val="none" w:sz="0" w:space="0" w:color="auto"/>
            <w:right w:val="none" w:sz="0" w:space="0" w:color="auto"/>
          </w:divBdr>
        </w:div>
        <w:div w:id="1128013313">
          <w:marLeft w:val="0"/>
          <w:marRight w:val="0"/>
          <w:marTop w:val="0"/>
          <w:marBottom w:val="0"/>
          <w:divBdr>
            <w:top w:val="none" w:sz="0" w:space="0" w:color="auto"/>
            <w:left w:val="none" w:sz="0" w:space="0" w:color="auto"/>
            <w:bottom w:val="none" w:sz="0" w:space="0" w:color="auto"/>
            <w:right w:val="none" w:sz="0" w:space="0" w:color="auto"/>
          </w:divBdr>
        </w:div>
        <w:div w:id="737899980">
          <w:marLeft w:val="0"/>
          <w:marRight w:val="0"/>
          <w:marTop w:val="0"/>
          <w:marBottom w:val="0"/>
          <w:divBdr>
            <w:top w:val="none" w:sz="0" w:space="0" w:color="auto"/>
            <w:left w:val="none" w:sz="0" w:space="0" w:color="auto"/>
            <w:bottom w:val="none" w:sz="0" w:space="0" w:color="auto"/>
            <w:right w:val="none" w:sz="0" w:space="0" w:color="auto"/>
          </w:divBdr>
        </w:div>
        <w:div w:id="725688366">
          <w:marLeft w:val="0"/>
          <w:marRight w:val="0"/>
          <w:marTop w:val="0"/>
          <w:marBottom w:val="0"/>
          <w:divBdr>
            <w:top w:val="none" w:sz="0" w:space="0" w:color="auto"/>
            <w:left w:val="none" w:sz="0" w:space="0" w:color="auto"/>
            <w:bottom w:val="none" w:sz="0" w:space="0" w:color="auto"/>
            <w:right w:val="none" w:sz="0" w:space="0" w:color="auto"/>
          </w:divBdr>
        </w:div>
        <w:div w:id="568998900">
          <w:marLeft w:val="0"/>
          <w:marRight w:val="0"/>
          <w:marTop w:val="0"/>
          <w:marBottom w:val="0"/>
          <w:divBdr>
            <w:top w:val="none" w:sz="0" w:space="0" w:color="auto"/>
            <w:left w:val="none" w:sz="0" w:space="0" w:color="auto"/>
            <w:bottom w:val="none" w:sz="0" w:space="0" w:color="auto"/>
            <w:right w:val="none" w:sz="0" w:space="0" w:color="auto"/>
          </w:divBdr>
        </w:div>
      </w:divsChild>
    </w:div>
    <w:div w:id="842551316">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259408987">
      <w:bodyDiv w:val="1"/>
      <w:marLeft w:val="0"/>
      <w:marRight w:val="0"/>
      <w:marTop w:val="0"/>
      <w:marBottom w:val="0"/>
      <w:divBdr>
        <w:top w:val="none" w:sz="0" w:space="0" w:color="auto"/>
        <w:left w:val="none" w:sz="0" w:space="0" w:color="auto"/>
        <w:bottom w:val="none" w:sz="0" w:space="0" w:color="auto"/>
        <w:right w:val="none" w:sz="0" w:space="0" w:color="auto"/>
      </w:divBdr>
    </w:div>
    <w:div w:id="1280138345">
      <w:bodyDiv w:val="1"/>
      <w:marLeft w:val="0"/>
      <w:marRight w:val="0"/>
      <w:marTop w:val="0"/>
      <w:marBottom w:val="0"/>
      <w:divBdr>
        <w:top w:val="none" w:sz="0" w:space="0" w:color="auto"/>
        <w:left w:val="none" w:sz="0" w:space="0" w:color="auto"/>
        <w:bottom w:val="none" w:sz="0" w:space="0" w:color="auto"/>
        <w:right w:val="none" w:sz="0" w:space="0" w:color="auto"/>
      </w:divBdr>
      <w:divsChild>
        <w:div w:id="1709140498">
          <w:marLeft w:val="0"/>
          <w:marRight w:val="0"/>
          <w:marTop w:val="0"/>
          <w:marBottom w:val="0"/>
          <w:divBdr>
            <w:top w:val="none" w:sz="0" w:space="0" w:color="auto"/>
            <w:left w:val="none" w:sz="0" w:space="0" w:color="auto"/>
            <w:bottom w:val="none" w:sz="0" w:space="0" w:color="auto"/>
            <w:right w:val="none" w:sz="0" w:space="0" w:color="auto"/>
          </w:divBdr>
          <w:divsChild>
            <w:div w:id="258610657">
              <w:marLeft w:val="0"/>
              <w:marRight w:val="0"/>
              <w:marTop w:val="0"/>
              <w:marBottom w:val="0"/>
              <w:divBdr>
                <w:top w:val="none" w:sz="0" w:space="0" w:color="auto"/>
                <w:left w:val="none" w:sz="0" w:space="0" w:color="auto"/>
                <w:bottom w:val="none" w:sz="0" w:space="0" w:color="auto"/>
                <w:right w:val="none" w:sz="0" w:space="0" w:color="auto"/>
              </w:divBdr>
              <w:divsChild>
                <w:div w:id="9660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4705">
      <w:bodyDiv w:val="1"/>
      <w:marLeft w:val="0"/>
      <w:marRight w:val="0"/>
      <w:marTop w:val="0"/>
      <w:marBottom w:val="0"/>
      <w:divBdr>
        <w:top w:val="none" w:sz="0" w:space="0" w:color="auto"/>
        <w:left w:val="none" w:sz="0" w:space="0" w:color="auto"/>
        <w:bottom w:val="none" w:sz="0" w:space="0" w:color="auto"/>
        <w:right w:val="none" w:sz="0" w:space="0" w:color="auto"/>
      </w:divBdr>
    </w:div>
    <w:div w:id="1447700960">
      <w:bodyDiv w:val="1"/>
      <w:marLeft w:val="0"/>
      <w:marRight w:val="0"/>
      <w:marTop w:val="0"/>
      <w:marBottom w:val="0"/>
      <w:divBdr>
        <w:top w:val="none" w:sz="0" w:space="0" w:color="auto"/>
        <w:left w:val="none" w:sz="0" w:space="0" w:color="auto"/>
        <w:bottom w:val="none" w:sz="0" w:space="0" w:color="auto"/>
        <w:right w:val="none" w:sz="0" w:space="0" w:color="auto"/>
      </w:divBdr>
    </w:div>
    <w:div w:id="1859658580">
      <w:bodyDiv w:val="1"/>
      <w:marLeft w:val="0"/>
      <w:marRight w:val="0"/>
      <w:marTop w:val="0"/>
      <w:marBottom w:val="0"/>
      <w:divBdr>
        <w:top w:val="none" w:sz="0" w:space="0" w:color="auto"/>
        <w:left w:val="none" w:sz="0" w:space="0" w:color="auto"/>
        <w:bottom w:val="none" w:sz="0" w:space="0" w:color="auto"/>
        <w:right w:val="none" w:sz="0" w:space="0" w:color="auto"/>
      </w:divBdr>
    </w:div>
    <w:div w:id="1980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eremi@msu.edu" TargetMode="External"/><Relationship Id="rId13" Type="http://schemas.openxmlformats.org/officeDocument/2006/relationships/hyperlink" Target="https://academicpositions.com/career-advice/how-to-email-a-professor" TargetMode="External"/><Relationship Id="rId18" Type="http://schemas.openxmlformats.org/officeDocument/2006/relationships/hyperlink" Target="https://ombud.msu.edu/classroom-policies/" TargetMode="External"/><Relationship Id="rId26" Type="http://schemas.openxmlformats.org/officeDocument/2006/relationships/hyperlink" Target="http://splife.studentlife.msu.edu/regulations/general-student-regulations" TargetMode="External"/><Relationship Id="rId3" Type="http://schemas.openxmlformats.org/officeDocument/2006/relationships/styles" Target="styles.xml"/><Relationship Id="rId21" Type="http://schemas.openxmlformats.org/officeDocument/2006/relationships/hyperlink" Target="https://ombud.msu.edu/academic-integrity/" TargetMode="External"/><Relationship Id="rId7" Type="http://schemas.openxmlformats.org/officeDocument/2006/relationships/endnotes" Target="endnotes.xml"/><Relationship Id="rId12" Type="http://schemas.openxmlformats.org/officeDocument/2006/relationships/hyperlink" Target="https://urldefense.com/v3/__https:/app.tophat.com/register/student__;!!HXCxUKc!za1mQ4tQlxxbj71xWfEjyxSrq7_1svxtnsm-bRxi7DwOLwzW9k_tAi2wki3JHdZtOW_sjXc_jIdAKFzYqyaABfd-GeI$" TargetMode="External"/><Relationship Id="rId17" Type="http://schemas.openxmlformats.org/officeDocument/2006/relationships/hyperlink" Target="https://reg.msu.edu/ROInfo/Notices/ReligiousPolicy.aspx" TargetMode="External"/><Relationship Id="rId25" Type="http://schemas.openxmlformats.org/officeDocument/2006/relationships/hyperlink" Target="http://splife.studentlife.msu.edu/student-rights-and-responsibilities-at-michigan-state-university/article-2-academic-rights-and-responsibilities" TargetMode="External"/><Relationship Id="rId2" Type="http://schemas.openxmlformats.org/officeDocument/2006/relationships/numbering" Target="numbering.xml"/><Relationship Id="rId16" Type="http://schemas.openxmlformats.org/officeDocument/2006/relationships/hyperlink" Target="https://caps.msu.edu/faculty-staff/Syllabus-Language.html" TargetMode="External"/><Relationship Id="rId20" Type="http://schemas.openxmlformats.org/officeDocument/2006/relationships/hyperlink" Target="http://splife.studentlife.msu.edu/regulations/general-student-regulations" TargetMode="External"/><Relationship Id="rId29" Type="http://schemas.openxmlformats.org/officeDocument/2006/relationships/hyperlink" Target="http://MYProfile.rcpd.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app.tophat.com/e/542877__;!!HXCxUKc!za1mQ4tQlxxbj71xWfEjyxSrq7_1svxtnsm-bRxi7DwOLwzW9k_tAi2wki3JHdZtOW_sjXc_jIdAKFzYqyaA-r0qDDM$" TargetMode="External"/><Relationship Id="rId24" Type="http://schemas.openxmlformats.org/officeDocument/2006/relationships/hyperlink" Target="https://rcpd.msu.edu" TargetMode="External"/><Relationship Id="rId5" Type="http://schemas.openxmlformats.org/officeDocument/2006/relationships/webSettings" Target="webSettings.xml"/><Relationship Id="rId15" Type="http://schemas.openxmlformats.org/officeDocument/2006/relationships/hyperlink" Target="http://splife.studentlife.msu.edu/spartan-code-of-honor-academic-pledge" TargetMode="External"/><Relationship Id="rId23" Type="http://schemas.openxmlformats.org/officeDocument/2006/relationships/hyperlink" Target="https://www.rcpd.msu.edu/get-started/faculty-departmental-resources/model-statements-disability-inclusion" TargetMode="External"/><Relationship Id="rId28" Type="http://schemas.openxmlformats.org/officeDocument/2006/relationships/hyperlink" Target="http://help.d2l.msu.edu/" TargetMode="External"/><Relationship Id="rId10" Type="http://schemas.openxmlformats.org/officeDocument/2006/relationships/hyperlink" Target="https://urldefense.com/v3/__https:/tophat.com/__;!!HXCxUKc!za1mQ4tQlxxbj71xWfEjyxSrq7_1svxtnsm-bRxi7DwOLwzW9k_tAi2wki3JHdZtOW_sjXc_jIdAKFzYqyaAIJSUJqI$" TargetMode="External"/><Relationship Id="rId19" Type="http://schemas.openxmlformats.org/officeDocument/2006/relationships/hyperlink" Target="http://splife.studentlife.msu.edu/student-rights-and-responsibilities-at-michigan-state-university/article-2-academic-rights-and-responsibili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u.zoom.us/j/5836898786" TargetMode="External"/><Relationship Id="rId14" Type="http://schemas.openxmlformats.org/officeDocument/2006/relationships/hyperlink" Target="https://reg.msu.edu/roinfo/notices/griefabsence.aspx" TargetMode="External"/><Relationship Id="rId22" Type="http://schemas.openxmlformats.org/officeDocument/2006/relationships/hyperlink" Target="https://ombud.msu.edu/academic-integrity/" TargetMode="External"/><Relationship Id="rId27" Type="http://schemas.openxmlformats.org/officeDocument/2006/relationships/hyperlink" Target="https://www.lib.msu.edu/dl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Scott, William</cp:lastModifiedBy>
  <cp:revision>3</cp:revision>
  <dcterms:created xsi:type="dcterms:W3CDTF">2024-08-20T17:22:00Z</dcterms:created>
  <dcterms:modified xsi:type="dcterms:W3CDTF">2024-08-21T18:29:00Z</dcterms:modified>
</cp:coreProperties>
</file>