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C21CF" w14:textId="0DD5022F" w:rsidR="006C68FC" w:rsidRPr="00167D7E" w:rsidRDefault="00D8498E" w:rsidP="00167D7E">
      <w:pPr>
        <w:pStyle w:val="Heading1"/>
      </w:pPr>
      <w:bookmarkStart w:id="0" w:name="_Toc166150005"/>
      <w:r>
        <w:t>PSY 424: Child and Family Psychopathology</w:t>
      </w:r>
      <w:bookmarkEnd w:id="0"/>
    </w:p>
    <w:p w14:paraId="7349CFE6" w14:textId="2C46F3AD" w:rsidR="006C68FC" w:rsidRPr="000E1978" w:rsidRDefault="00D8498E" w:rsidP="006C68FC">
      <w:pPr>
        <w:rPr>
          <w:color w:val="000000" w:themeColor="text1"/>
        </w:rPr>
      </w:pPr>
      <w:r w:rsidRPr="000E1978">
        <w:rPr>
          <w:rStyle w:val="Emphasis"/>
          <w:color w:val="000000" w:themeColor="text1"/>
        </w:rPr>
        <w:t>Summer</w:t>
      </w:r>
      <w:r w:rsidR="00A85909" w:rsidRPr="000E1978">
        <w:rPr>
          <w:rStyle w:val="Emphasis"/>
          <w:color w:val="000000" w:themeColor="text1"/>
        </w:rPr>
        <w:t xml:space="preserve"> </w:t>
      </w:r>
      <w:r w:rsidRPr="000E1978">
        <w:rPr>
          <w:rStyle w:val="Emphasis"/>
          <w:color w:val="000000" w:themeColor="text1"/>
        </w:rPr>
        <w:t>2024</w:t>
      </w:r>
      <w:r w:rsidR="00A85909" w:rsidRPr="000E1978">
        <w:rPr>
          <w:color w:val="000000" w:themeColor="text1"/>
        </w:rPr>
        <w:t xml:space="preserve"> </w:t>
      </w:r>
      <w:r w:rsidR="006C68FC" w:rsidRPr="000E1978">
        <w:rPr>
          <w:color w:val="000000" w:themeColor="text1"/>
        </w:rPr>
        <w:t>Syllabus</w:t>
      </w:r>
    </w:p>
    <w:p w14:paraId="69BF948B" w14:textId="6243B2E0" w:rsidR="006C68FC" w:rsidRPr="000E1978" w:rsidRDefault="00D8498E" w:rsidP="006C68FC">
      <w:pPr>
        <w:rPr>
          <w:rStyle w:val="Emphasis"/>
          <w:color w:val="000000" w:themeColor="text1"/>
        </w:rPr>
      </w:pPr>
      <w:r w:rsidRPr="000E1978">
        <w:rPr>
          <w:rStyle w:val="Emphasis"/>
          <w:color w:val="000000" w:themeColor="text1"/>
        </w:rPr>
        <w:t>Department of Psychology</w:t>
      </w:r>
      <w:r w:rsidR="4BD3F571" w:rsidRPr="000E1978">
        <w:rPr>
          <w:rStyle w:val="Emphasis"/>
          <w:color w:val="000000" w:themeColor="text1"/>
        </w:rPr>
        <w:t>/College</w:t>
      </w:r>
      <w:r w:rsidRPr="000E1978">
        <w:rPr>
          <w:rStyle w:val="Emphasis"/>
          <w:color w:val="000000" w:themeColor="text1"/>
        </w:rPr>
        <w:t xml:space="preserve"> of Social Science </w:t>
      </w:r>
    </w:p>
    <w:sdt>
      <w:sdtPr>
        <w:rPr>
          <w:rFonts w:ascii="Calibri" w:eastAsia="Cambria" w:hAnsi="Calibri" w:cs="Times New Roman"/>
          <w:b w:val="0"/>
          <w:color w:val="000000" w:themeColor="text1"/>
          <w:sz w:val="22"/>
          <w:szCs w:val="24"/>
        </w:rPr>
        <w:id w:val="-1241553019"/>
        <w:docPartObj>
          <w:docPartGallery w:val="Table of Contents"/>
          <w:docPartUnique/>
        </w:docPartObj>
      </w:sdtPr>
      <w:sdtEndPr>
        <w:rPr>
          <w:bCs/>
          <w:noProof/>
        </w:rPr>
      </w:sdtEndPr>
      <w:sdtContent>
        <w:p w14:paraId="3C421B19" w14:textId="7EA1A8E8" w:rsidR="00763779" w:rsidRPr="000E1978" w:rsidRDefault="00763779">
          <w:pPr>
            <w:pStyle w:val="TOCHeading"/>
            <w:rPr>
              <w:color w:val="000000" w:themeColor="text1"/>
            </w:rPr>
          </w:pPr>
          <w:r w:rsidRPr="000E1978">
            <w:rPr>
              <w:color w:val="000000" w:themeColor="text1"/>
            </w:rPr>
            <w:t>Contents</w:t>
          </w:r>
        </w:p>
        <w:p w14:paraId="684041F9" w14:textId="79CBB272" w:rsidR="00773DB3" w:rsidRDefault="00AF10B2">
          <w:pPr>
            <w:pStyle w:val="TOC1"/>
            <w:tabs>
              <w:tab w:val="right" w:leader="underscore" w:pos="8630"/>
            </w:tabs>
            <w:rPr>
              <w:rFonts w:eastAsiaTheme="minorEastAsia" w:cstheme="minorBidi"/>
              <w:b w:val="0"/>
              <w:bCs w:val="0"/>
              <w:i w:val="0"/>
              <w:iCs w:val="0"/>
              <w:noProof/>
              <w:kern w:val="2"/>
              <w14:ligatures w14:val="standardContextual"/>
            </w:rPr>
          </w:pPr>
          <w:r w:rsidRPr="000E1978">
            <w:rPr>
              <w:i w:val="0"/>
              <w:iCs w:val="0"/>
              <w:noProof/>
              <w:color w:val="000000" w:themeColor="text1"/>
            </w:rPr>
            <w:fldChar w:fldCharType="begin"/>
          </w:r>
          <w:r w:rsidRPr="000E1978">
            <w:rPr>
              <w:i w:val="0"/>
              <w:iCs w:val="0"/>
              <w:noProof/>
              <w:color w:val="000000" w:themeColor="text1"/>
            </w:rPr>
            <w:instrText xml:space="preserve"> TOC \o "1-4" \h \z \u </w:instrText>
          </w:r>
          <w:r w:rsidRPr="000E1978">
            <w:rPr>
              <w:i w:val="0"/>
              <w:iCs w:val="0"/>
              <w:noProof/>
              <w:color w:val="000000" w:themeColor="text1"/>
            </w:rPr>
            <w:fldChar w:fldCharType="separate"/>
          </w:r>
          <w:hyperlink w:anchor="_Toc166150005" w:history="1">
            <w:r w:rsidR="00773DB3" w:rsidRPr="0083365E">
              <w:rPr>
                <w:rStyle w:val="Hyperlink"/>
                <w:noProof/>
              </w:rPr>
              <w:t>PSY 424: Child and Family Psychopathology</w:t>
            </w:r>
            <w:r w:rsidR="00773DB3">
              <w:rPr>
                <w:noProof/>
                <w:webHidden/>
              </w:rPr>
              <w:tab/>
            </w:r>
            <w:r w:rsidR="00773DB3">
              <w:rPr>
                <w:noProof/>
                <w:webHidden/>
              </w:rPr>
              <w:fldChar w:fldCharType="begin"/>
            </w:r>
            <w:r w:rsidR="00773DB3">
              <w:rPr>
                <w:noProof/>
                <w:webHidden/>
              </w:rPr>
              <w:instrText xml:space="preserve"> PAGEREF _Toc166150005 \h </w:instrText>
            </w:r>
            <w:r w:rsidR="00773DB3">
              <w:rPr>
                <w:noProof/>
                <w:webHidden/>
              </w:rPr>
            </w:r>
            <w:r w:rsidR="00773DB3">
              <w:rPr>
                <w:noProof/>
                <w:webHidden/>
              </w:rPr>
              <w:fldChar w:fldCharType="separate"/>
            </w:r>
            <w:r w:rsidR="00773DB3">
              <w:rPr>
                <w:noProof/>
                <w:webHidden/>
              </w:rPr>
              <w:t>1</w:t>
            </w:r>
            <w:r w:rsidR="00773DB3">
              <w:rPr>
                <w:noProof/>
                <w:webHidden/>
              </w:rPr>
              <w:fldChar w:fldCharType="end"/>
            </w:r>
          </w:hyperlink>
        </w:p>
        <w:p w14:paraId="042FCA26" w14:textId="4D89A66B" w:rsidR="00773DB3" w:rsidRDefault="00773DB3">
          <w:pPr>
            <w:pStyle w:val="TOC2"/>
            <w:tabs>
              <w:tab w:val="right" w:leader="underscore" w:pos="8630"/>
            </w:tabs>
            <w:rPr>
              <w:rFonts w:eastAsiaTheme="minorEastAsia" w:cstheme="minorBidi"/>
              <w:b w:val="0"/>
              <w:bCs w:val="0"/>
              <w:noProof/>
              <w:kern w:val="2"/>
              <w:sz w:val="24"/>
              <w:szCs w:val="24"/>
              <w14:ligatures w14:val="standardContextual"/>
            </w:rPr>
          </w:pPr>
          <w:hyperlink w:anchor="_Toc166150006" w:history="1">
            <w:r w:rsidRPr="0083365E">
              <w:rPr>
                <w:rStyle w:val="Hyperlink"/>
                <w:noProof/>
              </w:rPr>
              <w:t>Part 1: Course Information</w:t>
            </w:r>
            <w:r>
              <w:rPr>
                <w:noProof/>
                <w:webHidden/>
              </w:rPr>
              <w:tab/>
            </w:r>
            <w:r>
              <w:rPr>
                <w:noProof/>
                <w:webHidden/>
              </w:rPr>
              <w:fldChar w:fldCharType="begin"/>
            </w:r>
            <w:r>
              <w:rPr>
                <w:noProof/>
                <w:webHidden/>
              </w:rPr>
              <w:instrText xml:space="preserve"> PAGEREF _Toc166150006 \h </w:instrText>
            </w:r>
            <w:r>
              <w:rPr>
                <w:noProof/>
                <w:webHidden/>
              </w:rPr>
            </w:r>
            <w:r>
              <w:rPr>
                <w:noProof/>
                <w:webHidden/>
              </w:rPr>
              <w:fldChar w:fldCharType="separate"/>
            </w:r>
            <w:r>
              <w:rPr>
                <w:noProof/>
                <w:webHidden/>
              </w:rPr>
              <w:t>1</w:t>
            </w:r>
            <w:r>
              <w:rPr>
                <w:noProof/>
                <w:webHidden/>
              </w:rPr>
              <w:fldChar w:fldCharType="end"/>
            </w:r>
          </w:hyperlink>
        </w:p>
        <w:p w14:paraId="386AC901" w14:textId="48E77FDE"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07" w:history="1">
            <w:r w:rsidRPr="0083365E">
              <w:rPr>
                <w:rStyle w:val="Hyperlink"/>
                <w:noProof/>
              </w:rPr>
              <w:t>Instructor Information</w:t>
            </w:r>
            <w:r>
              <w:rPr>
                <w:noProof/>
                <w:webHidden/>
              </w:rPr>
              <w:tab/>
            </w:r>
            <w:r>
              <w:rPr>
                <w:noProof/>
                <w:webHidden/>
              </w:rPr>
              <w:fldChar w:fldCharType="begin"/>
            </w:r>
            <w:r>
              <w:rPr>
                <w:noProof/>
                <w:webHidden/>
              </w:rPr>
              <w:instrText xml:space="preserve"> PAGEREF _Toc166150007 \h </w:instrText>
            </w:r>
            <w:r>
              <w:rPr>
                <w:noProof/>
                <w:webHidden/>
              </w:rPr>
            </w:r>
            <w:r>
              <w:rPr>
                <w:noProof/>
                <w:webHidden/>
              </w:rPr>
              <w:fldChar w:fldCharType="separate"/>
            </w:r>
            <w:r>
              <w:rPr>
                <w:noProof/>
                <w:webHidden/>
              </w:rPr>
              <w:t>2</w:t>
            </w:r>
            <w:r>
              <w:rPr>
                <w:noProof/>
                <w:webHidden/>
              </w:rPr>
              <w:fldChar w:fldCharType="end"/>
            </w:r>
          </w:hyperlink>
        </w:p>
        <w:p w14:paraId="73AE03DA" w14:textId="682ED284"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08" w:history="1">
            <w:r w:rsidRPr="0083365E">
              <w:rPr>
                <w:rStyle w:val="Hyperlink"/>
                <w:noProof/>
              </w:rPr>
              <w:t>Course Description</w:t>
            </w:r>
            <w:r>
              <w:rPr>
                <w:noProof/>
                <w:webHidden/>
              </w:rPr>
              <w:tab/>
            </w:r>
            <w:r>
              <w:rPr>
                <w:noProof/>
                <w:webHidden/>
              </w:rPr>
              <w:fldChar w:fldCharType="begin"/>
            </w:r>
            <w:r>
              <w:rPr>
                <w:noProof/>
                <w:webHidden/>
              </w:rPr>
              <w:instrText xml:space="preserve"> PAGEREF _Toc166150008 \h </w:instrText>
            </w:r>
            <w:r>
              <w:rPr>
                <w:noProof/>
                <w:webHidden/>
              </w:rPr>
            </w:r>
            <w:r>
              <w:rPr>
                <w:noProof/>
                <w:webHidden/>
              </w:rPr>
              <w:fldChar w:fldCharType="separate"/>
            </w:r>
            <w:r>
              <w:rPr>
                <w:noProof/>
                <w:webHidden/>
              </w:rPr>
              <w:t>2</w:t>
            </w:r>
            <w:r>
              <w:rPr>
                <w:noProof/>
                <w:webHidden/>
              </w:rPr>
              <w:fldChar w:fldCharType="end"/>
            </w:r>
          </w:hyperlink>
        </w:p>
        <w:p w14:paraId="75D6AFE3" w14:textId="156FC02C"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09" w:history="1">
            <w:r w:rsidRPr="0083365E">
              <w:rPr>
                <w:rStyle w:val="Hyperlink"/>
                <w:noProof/>
              </w:rPr>
              <w:t>Course Overview:</w:t>
            </w:r>
            <w:r>
              <w:rPr>
                <w:noProof/>
                <w:webHidden/>
              </w:rPr>
              <w:tab/>
            </w:r>
            <w:r>
              <w:rPr>
                <w:noProof/>
                <w:webHidden/>
              </w:rPr>
              <w:fldChar w:fldCharType="begin"/>
            </w:r>
            <w:r>
              <w:rPr>
                <w:noProof/>
                <w:webHidden/>
              </w:rPr>
              <w:instrText xml:space="preserve"> PAGEREF _Toc166150009 \h </w:instrText>
            </w:r>
            <w:r>
              <w:rPr>
                <w:noProof/>
                <w:webHidden/>
              </w:rPr>
            </w:r>
            <w:r>
              <w:rPr>
                <w:noProof/>
                <w:webHidden/>
              </w:rPr>
              <w:fldChar w:fldCharType="separate"/>
            </w:r>
            <w:r>
              <w:rPr>
                <w:noProof/>
                <w:webHidden/>
              </w:rPr>
              <w:t>2</w:t>
            </w:r>
            <w:r>
              <w:rPr>
                <w:noProof/>
                <w:webHidden/>
              </w:rPr>
              <w:fldChar w:fldCharType="end"/>
            </w:r>
          </w:hyperlink>
        </w:p>
        <w:p w14:paraId="482694AB" w14:textId="5A7B66F1"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0" w:history="1">
            <w:r w:rsidRPr="0083365E">
              <w:rPr>
                <w:rStyle w:val="Hyperlink"/>
                <w:noProof/>
              </w:rPr>
              <w:t>Textbook &amp; Course Materials</w:t>
            </w:r>
            <w:r>
              <w:rPr>
                <w:noProof/>
                <w:webHidden/>
              </w:rPr>
              <w:tab/>
            </w:r>
            <w:r>
              <w:rPr>
                <w:noProof/>
                <w:webHidden/>
              </w:rPr>
              <w:fldChar w:fldCharType="begin"/>
            </w:r>
            <w:r>
              <w:rPr>
                <w:noProof/>
                <w:webHidden/>
              </w:rPr>
              <w:instrText xml:space="preserve"> PAGEREF _Toc166150010 \h </w:instrText>
            </w:r>
            <w:r>
              <w:rPr>
                <w:noProof/>
                <w:webHidden/>
              </w:rPr>
            </w:r>
            <w:r>
              <w:rPr>
                <w:noProof/>
                <w:webHidden/>
              </w:rPr>
              <w:fldChar w:fldCharType="separate"/>
            </w:r>
            <w:r>
              <w:rPr>
                <w:noProof/>
                <w:webHidden/>
              </w:rPr>
              <w:t>2</w:t>
            </w:r>
            <w:r>
              <w:rPr>
                <w:noProof/>
                <w:webHidden/>
              </w:rPr>
              <w:fldChar w:fldCharType="end"/>
            </w:r>
          </w:hyperlink>
        </w:p>
        <w:p w14:paraId="0B22520B" w14:textId="5E5BD560"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1" w:history="1">
            <w:r w:rsidRPr="0083365E">
              <w:rPr>
                <w:rStyle w:val="Hyperlink"/>
                <w:noProof/>
              </w:rPr>
              <w:t>Course Requirements</w:t>
            </w:r>
            <w:r>
              <w:rPr>
                <w:noProof/>
                <w:webHidden/>
              </w:rPr>
              <w:tab/>
            </w:r>
            <w:r>
              <w:rPr>
                <w:noProof/>
                <w:webHidden/>
              </w:rPr>
              <w:fldChar w:fldCharType="begin"/>
            </w:r>
            <w:r>
              <w:rPr>
                <w:noProof/>
                <w:webHidden/>
              </w:rPr>
              <w:instrText xml:space="preserve"> PAGEREF _Toc166150011 \h </w:instrText>
            </w:r>
            <w:r>
              <w:rPr>
                <w:noProof/>
                <w:webHidden/>
              </w:rPr>
            </w:r>
            <w:r>
              <w:rPr>
                <w:noProof/>
                <w:webHidden/>
              </w:rPr>
              <w:fldChar w:fldCharType="separate"/>
            </w:r>
            <w:r>
              <w:rPr>
                <w:noProof/>
                <w:webHidden/>
              </w:rPr>
              <w:t>3</w:t>
            </w:r>
            <w:r>
              <w:rPr>
                <w:noProof/>
                <w:webHidden/>
              </w:rPr>
              <w:fldChar w:fldCharType="end"/>
            </w:r>
          </w:hyperlink>
        </w:p>
        <w:p w14:paraId="3EB23561" w14:textId="498448A9"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2" w:history="1">
            <w:r w:rsidRPr="0083365E">
              <w:rPr>
                <w:rStyle w:val="Hyperlink"/>
                <w:noProof/>
              </w:rPr>
              <w:t>Technical Assistance</w:t>
            </w:r>
            <w:r>
              <w:rPr>
                <w:noProof/>
                <w:webHidden/>
              </w:rPr>
              <w:tab/>
            </w:r>
            <w:r>
              <w:rPr>
                <w:noProof/>
                <w:webHidden/>
              </w:rPr>
              <w:fldChar w:fldCharType="begin"/>
            </w:r>
            <w:r>
              <w:rPr>
                <w:noProof/>
                <w:webHidden/>
              </w:rPr>
              <w:instrText xml:space="preserve"> PAGEREF _Toc166150012 \h </w:instrText>
            </w:r>
            <w:r>
              <w:rPr>
                <w:noProof/>
                <w:webHidden/>
              </w:rPr>
            </w:r>
            <w:r>
              <w:rPr>
                <w:noProof/>
                <w:webHidden/>
              </w:rPr>
              <w:fldChar w:fldCharType="separate"/>
            </w:r>
            <w:r>
              <w:rPr>
                <w:noProof/>
                <w:webHidden/>
              </w:rPr>
              <w:t>3</w:t>
            </w:r>
            <w:r>
              <w:rPr>
                <w:noProof/>
                <w:webHidden/>
              </w:rPr>
              <w:fldChar w:fldCharType="end"/>
            </w:r>
          </w:hyperlink>
        </w:p>
        <w:p w14:paraId="55B6ABB8" w14:textId="147711B7"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3" w:history="1">
            <w:r w:rsidRPr="0083365E">
              <w:rPr>
                <w:rStyle w:val="Hyperlink"/>
                <w:noProof/>
              </w:rPr>
              <w:t>Resource Center for Persons with Disabilities (RCPD)</w:t>
            </w:r>
            <w:r>
              <w:rPr>
                <w:noProof/>
                <w:webHidden/>
              </w:rPr>
              <w:tab/>
            </w:r>
            <w:r>
              <w:rPr>
                <w:noProof/>
                <w:webHidden/>
              </w:rPr>
              <w:fldChar w:fldCharType="begin"/>
            </w:r>
            <w:r>
              <w:rPr>
                <w:noProof/>
                <w:webHidden/>
              </w:rPr>
              <w:instrText xml:space="preserve"> PAGEREF _Toc166150013 \h </w:instrText>
            </w:r>
            <w:r>
              <w:rPr>
                <w:noProof/>
                <w:webHidden/>
              </w:rPr>
            </w:r>
            <w:r>
              <w:rPr>
                <w:noProof/>
                <w:webHidden/>
              </w:rPr>
              <w:fldChar w:fldCharType="separate"/>
            </w:r>
            <w:r>
              <w:rPr>
                <w:noProof/>
                <w:webHidden/>
              </w:rPr>
              <w:t>3</w:t>
            </w:r>
            <w:r>
              <w:rPr>
                <w:noProof/>
                <w:webHidden/>
              </w:rPr>
              <w:fldChar w:fldCharType="end"/>
            </w:r>
          </w:hyperlink>
        </w:p>
        <w:p w14:paraId="5BE697BF" w14:textId="765DACCA" w:rsidR="00773DB3" w:rsidRDefault="00773DB3">
          <w:pPr>
            <w:pStyle w:val="TOC2"/>
            <w:tabs>
              <w:tab w:val="right" w:leader="underscore" w:pos="8630"/>
            </w:tabs>
            <w:rPr>
              <w:rFonts w:eastAsiaTheme="minorEastAsia" w:cstheme="minorBidi"/>
              <w:b w:val="0"/>
              <w:bCs w:val="0"/>
              <w:noProof/>
              <w:kern w:val="2"/>
              <w:sz w:val="24"/>
              <w:szCs w:val="24"/>
              <w14:ligatures w14:val="standardContextual"/>
            </w:rPr>
          </w:pPr>
          <w:hyperlink w:anchor="_Toc166150014" w:history="1">
            <w:r w:rsidRPr="0083365E">
              <w:rPr>
                <w:rStyle w:val="Hyperlink"/>
                <w:noProof/>
              </w:rPr>
              <w:t>Part 2: Instructional Objectives</w:t>
            </w:r>
            <w:r>
              <w:rPr>
                <w:noProof/>
                <w:webHidden/>
              </w:rPr>
              <w:tab/>
            </w:r>
            <w:r>
              <w:rPr>
                <w:noProof/>
                <w:webHidden/>
              </w:rPr>
              <w:fldChar w:fldCharType="begin"/>
            </w:r>
            <w:r>
              <w:rPr>
                <w:noProof/>
                <w:webHidden/>
              </w:rPr>
              <w:instrText xml:space="preserve"> PAGEREF _Toc166150014 \h </w:instrText>
            </w:r>
            <w:r>
              <w:rPr>
                <w:noProof/>
                <w:webHidden/>
              </w:rPr>
            </w:r>
            <w:r>
              <w:rPr>
                <w:noProof/>
                <w:webHidden/>
              </w:rPr>
              <w:fldChar w:fldCharType="separate"/>
            </w:r>
            <w:r>
              <w:rPr>
                <w:noProof/>
                <w:webHidden/>
              </w:rPr>
              <w:t>4</w:t>
            </w:r>
            <w:r>
              <w:rPr>
                <w:noProof/>
                <w:webHidden/>
              </w:rPr>
              <w:fldChar w:fldCharType="end"/>
            </w:r>
          </w:hyperlink>
        </w:p>
        <w:p w14:paraId="3858556D" w14:textId="75369935"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5" w:history="1">
            <w:r w:rsidRPr="0083365E">
              <w:rPr>
                <w:rStyle w:val="Hyperlink"/>
                <w:noProof/>
              </w:rPr>
              <w:t>Exams</w:t>
            </w:r>
            <w:r>
              <w:rPr>
                <w:noProof/>
                <w:webHidden/>
              </w:rPr>
              <w:tab/>
            </w:r>
            <w:r>
              <w:rPr>
                <w:noProof/>
                <w:webHidden/>
              </w:rPr>
              <w:fldChar w:fldCharType="begin"/>
            </w:r>
            <w:r>
              <w:rPr>
                <w:noProof/>
                <w:webHidden/>
              </w:rPr>
              <w:instrText xml:space="preserve"> PAGEREF _Toc166150015 \h </w:instrText>
            </w:r>
            <w:r>
              <w:rPr>
                <w:noProof/>
                <w:webHidden/>
              </w:rPr>
            </w:r>
            <w:r>
              <w:rPr>
                <w:noProof/>
                <w:webHidden/>
              </w:rPr>
              <w:fldChar w:fldCharType="separate"/>
            </w:r>
            <w:r>
              <w:rPr>
                <w:noProof/>
                <w:webHidden/>
              </w:rPr>
              <w:t>4</w:t>
            </w:r>
            <w:r>
              <w:rPr>
                <w:noProof/>
                <w:webHidden/>
              </w:rPr>
              <w:fldChar w:fldCharType="end"/>
            </w:r>
          </w:hyperlink>
        </w:p>
        <w:p w14:paraId="2FD204AD" w14:textId="77CD0590"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6" w:history="1">
            <w:r w:rsidRPr="0083365E">
              <w:rPr>
                <w:rStyle w:val="Hyperlink"/>
                <w:noProof/>
              </w:rPr>
              <w:t>Weekly Responses</w:t>
            </w:r>
            <w:r>
              <w:rPr>
                <w:noProof/>
                <w:webHidden/>
              </w:rPr>
              <w:tab/>
            </w:r>
            <w:r>
              <w:rPr>
                <w:noProof/>
                <w:webHidden/>
              </w:rPr>
              <w:fldChar w:fldCharType="begin"/>
            </w:r>
            <w:r>
              <w:rPr>
                <w:noProof/>
                <w:webHidden/>
              </w:rPr>
              <w:instrText xml:space="preserve"> PAGEREF _Toc166150016 \h </w:instrText>
            </w:r>
            <w:r>
              <w:rPr>
                <w:noProof/>
                <w:webHidden/>
              </w:rPr>
            </w:r>
            <w:r>
              <w:rPr>
                <w:noProof/>
                <w:webHidden/>
              </w:rPr>
              <w:fldChar w:fldCharType="separate"/>
            </w:r>
            <w:r>
              <w:rPr>
                <w:noProof/>
                <w:webHidden/>
              </w:rPr>
              <w:t>4</w:t>
            </w:r>
            <w:r>
              <w:rPr>
                <w:noProof/>
                <w:webHidden/>
              </w:rPr>
              <w:fldChar w:fldCharType="end"/>
            </w:r>
          </w:hyperlink>
        </w:p>
        <w:p w14:paraId="270A1EAA" w14:textId="09441578"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7" w:history="1">
            <w:r w:rsidRPr="0083365E">
              <w:rPr>
                <w:rStyle w:val="Hyperlink"/>
                <w:noProof/>
              </w:rPr>
              <w:t>Research Critique</w:t>
            </w:r>
            <w:r>
              <w:rPr>
                <w:noProof/>
                <w:webHidden/>
              </w:rPr>
              <w:tab/>
            </w:r>
            <w:r>
              <w:rPr>
                <w:noProof/>
                <w:webHidden/>
              </w:rPr>
              <w:fldChar w:fldCharType="begin"/>
            </w:r>
            <w:r>
              <w:rPr>
                <w:noProof/>
                <w:webHidden/>
              </w:rPr>
              <w:instrText xml:space="preserve"> PAGEREF _Toc166150017 \h </w:instrText>
            </w:r>
            <w:r>
              <w:rPr>
                <w:noProof/>
                <w:webHidden/>
              </w:rPr>
            </w:r>
            <w:r>
              <w:rPr>
                <w:noProof/>
                <w:webHidden/>
              </w:rPr>
              <w:fldChar w:fldCharType="separate"/>
            </w:r>
            <w:r>
              <w:rPr>
                <w:noProof/>
                <w:webHidden/>
              </w:rPr>
              <w:t>4</w:t>
            </w:r>
            <w:r>
              <w:rPr>
                <w:noProof/>
                <w:webHidden/>
              </w:rPr>
              <w:fldChar w:fldCharType="end"/>
            </w:r>
          </w:hyperlink>
        </w:p>
        <w:p w14:paraId="4A4733FA" w14:textId="6A0C7873"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8" w:history="1">
            <w:r w:rsidRPr="0083365E">
              <w:rPr>
                <w:rStyle w:val="Hyperlink"/>
                <w:noProof/>
              </w:rPr>
              <w:t>Literature Review</w:t>
            </w:r>
            <w:r>
              <w:rPr>
                <w:noProof/>
                <w:webHidden/>
              </w:rPr>
              <w:tab/>
            </w:r>
            <w:r>
              <w:rPr>
                <w:noProof/>
                <w:webHidden/>
              </w:rPr>
              <w:fldChar w:fldCharType="begin"/>
            </w:r>
            <w:r>
              <w:rPr>
                <w:noProof/>
                <w:webHidden/>
              </w:rPr>
              <w:instrText xml:space="preserve"> PAGEREF _Toc166150018 \h </w:instrText>
            </w:r>
            <w:r>
              <w:rPr>
                <w:noProof/>
                <w:webHidden/>
              </w:rPr>
            </w:r>
            <w:r>
              <w:rPr>
                <w:noProof/>
                <w:webHidden/>
              </w:rPr>
              <w:fldChar w:fldCharType="separate"/>
            </w:r>
            <w:r>
              <w:rPr>
                <w:noProof/>
                <w:webHidden/>
              </w:rPr>
              <w:t>5</w:t>
            </w:r>
            <w:r>
              <w:rPr>
                <w:noProof/>
                <w:webHidden/>
              </w:rPr>
              <w:fldChar w:fldCharType="end"/>
            </w:r>
          </w:hyperlink>
        </w:p>
        <w:p w14:paraId="28A1DDF4" w14:textId="5E607027"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19" w:history="1">
            <w:r w:rsidRPr="0083365E">
              <w:rPr>
                <w:rStyle w:val="Hyperlink"/>
                <w:noProof/>
              </w:rPr>
              <w:t>Optional Extra Credit</w:t>
            </w:r>
            <w:r>
              <w:rPr>
                <w:noProof/>
                <w:webHidden/>
              </w:rPr>
              <w:tab/>
            </w:r>
            <w:r>
              <w:rPr>
                <w:noProof/>
                <w:webHidden/>
              </w:rPr>
              <w:fldChar w:fldCharType="begin"/>
            </w:r>
            <w:r>
              <w:rPr>
                <w:noProof/>
                <w:webHidden/>
              </w:rPr>
              <w:instrText xml:space="preserve"> PAGEREF _Toc166150019 \h </w:instrText>
            </w:r>
            <w:r>
              <w:rPr>
                <w:noProof/>
                <w:webHidden/>
              </w:rPr>
            </w:r>
            <w:r>
              <w:rPr>
                <w:noProof/>
                <w:webHidden/>
              </w:rPr>
              <w:fldChar w:fldCharType="separate"/>
            </w:r>
            <w:r>
              <w:rPr>
                <w:noProof/>
                <w:webHidden/>
              </w:rPr>
              <w:t>5</w:t>
            </w:r>
            <w:r>
              <w:rPr>
                <w:noProof/>
                <w:webHidden/>
              </w:rPr>
              <w:fldChar w:fldCharType="end"/>
            </w:r>
          </w:hyperlink>
        </w:p>
        <w:p w14:paraId="64CCB533" w14:textId="5AD1CBD4"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20" w:history="1">
            <w:r w:rsidRPr="0083365E">
              <w:rPr>
                <w:rStyle w:val="Hyperlink"/>
                <w:noProof/>
              </w:rPr>
              <w:t>Honors Option</w:t>
            </w:r>
            <w:r>
              <w:rPr>
                <w:noProof/>
                <w:webHidden/>
              </w:rPr>
              <w:tab/>
            </w:r>
            <w:r>
              <w:rPr>
                <w:noProof/>
                <w:webHidden/>
              </w:rPr>
              <w:fldChar w:fldCharType="begin"/>
            </w:r>
            <w:r>
              <w:rPr>
                <w:noProof/>
                <w:webHidden/>
              </w:rPr>
              <w:instrText xml:space="preserve"> PAGEREF _Toc166150020 \h </w:instrText>
            </w:r>
            <w:r>
              <w:rPr>
                <w:noProof/>
                <w:webHidden/>
              </w:rPr>
            </w:r>
            <w:r>
              <w:rPr>
                <w:noProof/>
                <w:webHidden/>
              </w:rPr>
              <w:fldChar w:fldCharType="separate"/>
            </w:r>
            <w:r>
              <w:rPr>
                <w:noProof/>
                <w:webHidden/>
              </w:rPr>
              <w:t>5</w:t>
            </w:r>
            <w:r>
              <w:rPr>
                <w:noProof/>
                <w:webHidden/>
              </w:rPr>
              <w:fldChar w:fldCharType="end"/>
            </w:r>
          </w:hyperlink>
        </w:p>
        <w:p w14:paraId="1C506462" w14:textId="1A0456AA" w:rsidR="00773DB3" w:rsidRDefault="00773DB3">
          <w:pPr>
            <w:pStyle w:val="TOC2"/>
            <w:tabs>
              <w:tab w:val="right" w:leader="underscore" w:pos="8630"/>
            </w:tabs>
            <w:rPr>
              <w:rFonts w:eastAsiaTheme="minorEastAsia" w:cstheme="minorBidi"/>
              <w:b w:val="0"/>
              <w:bCs w:val="0"/>
              <w:noProof/>
              <w:kern w:val="2"/>
              <w:sz w:val="24"/>
              <w:szCs w:val="24"/>
              <w14:ligatures w14:val="standardContextual"/>
            </w:rPr>
          </w:pPr>
          <w:hyperlink w:anchor="_Toc166150021" w:history="1">
            <w:r w:rsidRPr="0083365E">
              <w:rPr>
                <w:rStyle w:val="Hyperlink"/>
                <w:noProof/>
              </w:rPr>
              <w:t>Part 3: Course Outline/Schedule</w:t>
            </w:r>
            <w:r>
              <w:rPr>
                <w:noProof/>
                <w:webHidden/>
              </w:rPr>
              <w:tab/>
            </w:r>
            <w:r>
              <w:rPr>
                <w:noProof/>
                <w:webHidden/>
              </w:rPr>
              <w:fldChar w:fldCharType="begin"/>
            </w:r>
            <w:r>
              <w:rPr>
                <w:noProof/>
                <w:webHidden/>
              </w:rPr>
              <w:instrText xml:space="preserve"> PAGEREF _Toc166150021 \h </w:instrText>
            </w:r>
            <w:r>
              <w:rPr>
                <w:noProof/>
                <w:webHidden/>
              </w:rPr>
            </w:r>
            <w:r>
              <w:rPr>
                <w:noProof/>
                <w:webHidden/>
              </w:rPr>
              <w:fldChar w:fldCharType="separate"/>
            </w:r>
            <w:r>
              <w:rPr>
                <w:noProof/>
                <w:webHidden/>
              </w:rPr>
              <w:t>6</w:t>
            </w:r>
            <w:r>
              <w:rPr>
                <w:noProof/>
                <w:webHidden/>
              </w:rPr>
              <w:fldChar w:fldCharType="end"/>
            </w:r>
          </w:hyperlink>
        </w:p>
        <w:p w14:paraId="5327CAEF" w14:textId="28E26F13" w:rsidR="00773DB3" w:rsidRDefault="00773DB3">
          <w:pPr>
            <w:pStyle w:val="TOC2"/>
            <w:tabs>
              <w:tab w:val="right" w:leader="underscore" w:pos="8630"/>
            </w:tabs>
            <w:rPr>
              <w:rFonts w:eastAsiaTheme="minorEastAsia" w:cstheme="minorBidi"/>
              <w:b w:val="0"/>
              <w:bCs w:val="0"/>
              <w:noProof/>
              <w:kern w:val="2"/>
              <w:sz w:val="24"/>
              <w:szCs w:val="24"/>
              <w14:ligatures w14:val="standardContextual"/>
            </w:rPr>
          </w:pPr>
          <w:hyperlink w:anchor="_Toc166150022" w:history="1">
            <w:r w:rsidRPr="0083365E">
              <w:rPr>
                <w:rStyle w:val="Hyperlink"/>
                <w:noProof/>
              </w:rPr>
              <w:t>Part 4: Grading Policy</w:t>
            </w:r>
            <w:r>
              <w:rPr>
                <w:noProof/>
                <w:webHidden/>
              </w:rPr>
              <w:tab/>
            </w:r>
            <w:r>
              <w:rPr>
                <w:noProof/>
                <w:webHidden/>
              </w:rPr>
              <w:fldChar w:fldCharType="begin"/>
            </w:r>
            <w:r>
              <w:rPr>
                <w:noProof/>
                <w:webHidden/>
              </w:rPr>
              <w:instrText xml:space="preserve"> PAGEREF _Toc166150022 \h </w:instrText>
            </w:r>
            <w:r>
              <w:rPr>
                <w:noProof/>
                <w:webHidden/>
              </w:rPr>
            </w:r>
            <w:r>
              <w:rPr>
                <w:noProof/>
                <w:webHidden/>
              </w:rPr>
              <w:fldChar w:fldCharType="separate"/>
            </w:r>
            <w:r>
              <w:rPr>
                <w:noProof/>
                <w:webHidden/>
              </w:rPr>
              <w:t>7</w:t>
            </w:r>
            <w:r>
              <w:rPr>
                <w:noProof/>
                <w:webHidden/>
              </w:rPr>
              <w:fldChar w:fldCharType="end"/>
            </w:r>
          </w:hyperlink>
        </w:p>
        <w:p w14:paraId="38A109AB" w14:textId="42B75E5E"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23" w:history="1">
            <w:r w:rsidRPr="0083365E">
              <w:rPr>
                <w:rStyle w:val="Hyperlink"/>
                <w:noProof/>
              </w:rPr>
              <w:t>Graded Course Activities</w:t>
            </w:r>
            <w:r>
              <w:rPr>
                <w:noProof/>
                <w:webHidden/>
              </w:rPr>
              <w:tab/>
            </w:r>
            <w:r>
              <w:rPr>
                <w:noProof/>
                <w:webHidden/>
              </w:rPr>
              <w:fldChar w:fldCharType="begin"/>
            </w:r>
            <w:r>
              <w:rPr>
                <w:noProof/>
                <w:webHidden/>
              </w:rPr>
              <w:instrText xml:space="preserve"> PAGEREF _Toc166150023 \h </w:instrText>
            </w:r>
            <w:r>
              <w:rPr>
                <w:noProof/>
                <w:webHidden/>
              </w:rPr>
            </w:r>
            <w:r>
              <w:rPr>
                <w:noProof/>
                <w:webHidden/>
              </w:rPr>
              <w:fldChar w:fldCharType="separate"/>
            </w:r>
            <w:r>
              <w:rPr>
                <w:noProof/>
                <w:webHidden/>
              </w:rPr>
              <w:t>7</w:t>
            </w:r>
            <w:r>
              <w:rPr>
                <w:noProof/>
                <w:webHidden/>
              </w:rPr>
              <w:fldChar w:fldCharType="end"/>
            </w:r>
          </w:hyperlink>
        </w:p>
        <w:p w14:paraId="14FCAC9B" w14:textId="6BCDAB06"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24" w:history="1">
            <w:r w:rsidRPr="0083365E">
              <w:rPr>
                <w:rStyle w:val="Hyperlink"/>
                <w:noProof/>
              </w:rPr>
              <w:t>Late Work Policy</w:t>
            </w:r>
            <w:r>
              <w:rPr>
                <w:noProof/>
                <w:webHidden/>
              </w:rPr>
              <w:tab/>
            </w:r>
            <w:r>
              <w:rPr>
                <w:noProof/>
                <w:webHidden/>
              </w:rPr>
              <w:fldChar w:fldCharType="begin"/>
            </w:r>
            <w:r>
              <w:rPr>
                <w:noProof/>
                <w:webHidden/>
              </w:rPr>
              <w:instrText xml:space="preserve"> PAGEREF _Toc166150024 \h </w:instrText>
            </w:r>
            <w:r>
              <w:rPr>
                <w:noProof/>
                <w:webHidden/>
              </w:rPr>
            </w:r>
            <w:r>
              <w:rPr>
                <w:noProof/>
                <w:webHidden/>
              </w:rPr>
              <w:fldChar w:fldCharType="separate"/>
            </w:r>
            <w:r>
              <w:rPr>
                <w:noProof/>
                <w:webHidden/>
              </w:rPr>
              <w:t>7</w:t>
            </w:r>
            <w:r>
              <w:rPr>
                <w:noProof/>
                <w:webHidden/>
              </w:rPr>
              <w:fldChar w:fldCharType="end"/>
            </w:r>
          </w:hyperlink>
        </w:p>
        <w:p w14:paraId="3C7674B9" w14:textId="20E8CB37"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25" w:history="1">
            <w:r w:rsidRPr="0083365E">
              <w:rPr>
                <w:rStyle w:val="Hyperlink"/>
                <w:noProof/>
              </w:rPr>
              <w:t>Viewing Grades</w:t>
            </w:r>
            <w:r>
              <w:rPr>
                <w:noProof/>
                <w:webHidden/>
              </w:rPr>
              <w:tab/>
            </w:r>
            <w:r>
              <w:rPr>
                <w:noProof/>
                <w:webHidden/>
              </w:rPr>
              <w:fldChar w:fldCharType="begin"/>
            </w:r>
            <w:r>
              <w:rPr>
                <w:noProof/>
                <w:webHidden/>
              </w:rPr>
              <w:instrText xml:space="preserve"> PAGEREF _Toc166150025 \h </w:instrText>
            </w:r>
            <w:r>
              <w:rPr>
                <w:noProof/>
                <w:webHidden/>
              </w:rPr>
            </w:r>
            <w:r>
              <w:rPr>
                <w:noProof/>
                <w:webHidden/>
              </w:rPr>
              <w:fldChar w:fldCharType="separate"/>
            </w:r>
            <w:r>
              <w:rPr>
                <w:noProof/>
                <w:webHidden/>
              </w:rPr>
              <w:t>7</w:t>
            </w:r>
            <w:r>
              <w:rPr>
                <w:noProof/>
                <w:webHidden/>
              </w:rPr>
              <w:fldChar w:fldCharType="end"/>
            </w:r>
          </w:hyperlink>
        </w:p>
        <w:p w14:paraId="2768C2D0" w14:textId="5462E95F"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26" w:history="1">
            <w:r w:rsidRPr="0083365E">
              <w:rPr>
                <w:rStyle w:val="Hyperlink"/>
                <w:noProof/>
              </w:rPr>
              <w:t>Grading Scale</w:t>
            </w:r>
            <w:r>
              <w:rPr>
                <w:noProof/>
                <w:webHidden/>
              </w:rPr>
              <w:tab/>
            </w:r>
            <w:r>
              <w:rPr>
                <w:noProof/>
                <w:webHidden/>
              </w:rPr>
              <w:fldChar w:fldCharType="begin"/>
            </w:r>
            <w:r>
              <w:rPr>
                <w:noProof/>
                <w:webHidden/>
              </w:rPr>
              <w:instrText xml:space="preserve"> PAGEREF _Toc166150026 \h </w:instrText>
            </w:r>
            <w:r>
              <w:rPr>
                <w:noProof/>
                <w:webHidden/>
              </w:rPr>
            </w:r>
            <w:r>
              <w:rPr>
                <w:noProof/>
                <w:webHidden/>
              </w:rPr>
              <w:fldChar w:fldCharType="separate"/>
            </w:r>
            <w:r>
              <w:rPr>
                <w:noProof/>
                <w:webHidden/>
              </w:rPr>
              <w:t>8</w:t>
            </w:r>
            <w:r>
              <w:rPr>
                <w:noProof/>
                <w:webHidden/>
              </w:rPr>
              <w:fldChar w:fldCharType="end"/>
            </w:r>
          </w:hyperlink>
        </w:p>
        <w:p w14:paraId="790664B9" w14:textId="2C8099B4"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27" w:history="1">
            <w:r w:rsidRPr="0083365E">
              <w:rPr>
                <w:rStyle w:val="Hyperlink"/>
                <w:noProof/>
              </w:rPr>
              <w:t>Required Proctoring for Grading</w:t>
            </w:r>
            <w:r>
              <w:rPr>
                <w:noProof/>
                <w:webHidden/>
              </w:rPr>
              <w:tab/>
            </w:r>
            <w:r>
              <w:rPr>
                <w:noProof/>
                <w:webHidden/>
              </w:rPr>
              <w:fldChar w:fldCharType="begin"/>
            </w:r>
            <w:r>
              <w:rPr>
                <w:noProof/>
                <w:webHidden/>
              </w:rPr>
              <w:instrText xml:space="preserve"> PAGEREF _Toc166150027 \h </w:instrText>
            </w:r>
            <w:r>
              <w:rPr>
                <w:noProof/>
                <w:webHidden/>
              </w:rPr>
            </w:r>
            <w:r>
              <w:rPr>
                <w:noProof/>
                <w:webHidden/>
              </w:rPr>
              <w:fldChar w:fldCharType="separate"/>
            </w:r>
            <w:r>
              <w:rPr>
                <w:noProof/>
                <w:webHidden/>
              </w:rPr>
              <w:t>8</w:t>
            </w:r>
            <w:r>
              <w:rPr>
                <w:noProof/>
                <w:webHidden/>
              </w:rPr>
              <w:fldChar w:fldCharType="end"/>
            </w:r>
          </w:hyperlink>
        </w:p>
        <w:p w14:paraId="05531222" w14:textId="30877A5E" w:rsidR="00773DB3" w:rsidRDefault="00773DB3">
          <w:pPr>
            <w:pStyle w:val="TOC2"/>
            <w:tabs>
              <w:tab w:val="right" w:leader="underscore" w:pos="8630"/>
            </w:tabs>
            <w:rPr>
              <w:rFonts w:eastAsiaTheme="minorEastAsia" w:cstheme="minorBidi"/>
              <w:b w:val="0"/>
              <w:bCs w:val="0"/>
              <w:noProof/>
              <w:kern w:val="2"/>
              <w:sz w:val="24"/>
              <w:szCs w:val="24"/>
              <w14:ligatures w14:val="standardContextual"/>
            </w:rPr>
          </w:pPr>
          <w:hyperlink w:anchor="_Toc166150028" w:history="1">
            <w:r w:rsidRPr="0083365E">
              <w:rPr>
                <w:rStyle w:val="Hyperlink"/>
                <w:noProof/>
              </w:rPr>
              <w:t>Part 5: Course Policies</w:t>
            </w:r>
            <w:r>
              <w:rPr>
                <w:noProof/>
                <w:webHidden/>
              </w:rPr>
              <w:tab/>
            </w:r>
            <w:r>
              <w:rPr>
                <w:noProof/>
                <w:webHidden/>
              </w:rPr>
              <w:fldChar w:fldCharType="begin"/>
            </w:r>
            <w:r>
              <w:rPr>
                <w:noProof/>
                <w:webHidden/>
              </w:rPr>
              <w:instrText xml:space="preserve"> PAGEREF _Toc166150028 \h </w:instrText>
            </w:r>
            <w:r>
              <w:rPr>
                <w:noProof/>
                <w:webHidden/>
              </w:rPr>
            </w:r>
            <w:r>
              <w:rPr>
                <w:noProof/>
                <w:webHidden/>
              </w:rPr>
              <w:fldChar w:fldCharType="separate"/>
            </w:r>
            <w:r>
              <w:rPr>
                <w:noProof/>
                <w:webHidden/>
              </w:rPr>
              <w:t>8</w:t>
            </w:r>
            <w:r>
              <w:rPr>
                <w:noProof/>
                <w:webHidden/>
              </w:rPr>
              <w:fldChar w:fldCharType="end"/>
            </w:r>
          </w:hyperlink>
        </w:p>
        <w:p w14:paraId="5EEB5ED1" w14:textId="522C7953"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29" w:history="1">
            <w:r w:rsidRPr="0083365E">
              <w:rPr>
                <w:rStyle w:val="Hyperlink"/>
                <w:noProof/>
              </w:rPr>
              <w:t>Applicable policies, syllabus statements, and resources for students:</w:t>
            </w:r>
            <w:r>
              <w:rPr>
                <w:noProof/>
                <w:webHidden/>
              </w:rPr>
              <w:tab/>
            </w:r>
            <w:r>
              <w:rPr>
                <w:noProof/>
                <w:webHidden/>
              </w:rPr>
              <w:fldChar w:fldCharType="begin"/>
            </w:r>
            <w:r>
              <w:rPr>
                <w:noProof/>
                <w:webHidden/>
              </w:rPr>
              <w:instrText xml:space="preserve"> PAGEREF _Toc166150029 \h </w:instrText>
            </w:r>
            <w:r>
              <w:rPr>
                <w:noProof/>
                <w:webHidden/>
              </w:rPr>
            </w:r>
            <w:r>
              <w:rPr>
                <w:noProof/>
                <w:webHidden/>
              </w:rPr>
              <w:fldChar w:fldCharType="separate"/>
            </w:r>
            <w:r>
              <w:rPr>
                <w:noProof/>
                <w:webHidden/>
              </w:rPr>
              <w:t>9</w:t>
            </w:r>
            <w:r>
              <w:rPr>
                <w:noProof/>
                <w:webHidden/>
              </w:rPr>
              <w:fldChar w:fldCharType="end"/>
            </w:r>
          </w:hyperlink>
        </w:p>
        <w:p w14:paraId="06A1682C" w14:textId="3FB69E55"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0" w:history="1">
            <w:r w:rsidRPr="0083365E">
              <w:rPr>
                <w:rStyle w:val="Hyperlink"/>
                <w:noProof/>
              </w:rPr>
              <w:t>Commit to Integrity: Academic Honesty</w:t>
            </w:r>
            <w:r>
              <w:rPr>
                <w:noProof/>
                <w:webHidden/>
              </w:rPr>
              <w:tab/>
            </w:r>
            <w:r>
              <w:rPr>
                <w:noProof/>
                <w:webHidden/>
              </w:rPr>
              <w:fldChar w:fldCharType="begin"/>
            </w:r>
            <w:r>
              <w:rPr>
                <w:noProof/>
                <w:webHidden/>
              </w:rPr>
              <w:instrText xml:space="preserve"> PAGEREF _Toc166150030 \h </w:instrText>
            </w:r>
            <w:r>
              <w:rPr>
                <w:noProof/>
                <w:webHidden/>
              </w:rPr>
            </w:r>
            <w:r>
              <w:rPr>
                <w:noProof/>
                <w:webHidden/>
              </w:rPr>
              <w:fldChar w:fldCharType="separate"/>
            </w:r>
            <w:r>
              <w:rPr>
                <w:noProof/>
                <w:webHidden/>
              </w:rPr>
              <w:t>9</w:t>
            </w:r>
            <w:r>
              <w:rPr>
                <w:noProof/>
                <w:webHidden/>
              </w:rPr>
              <w:fldChar w:fldCharType="end"/>
            </w:r>
          </w:hyperlink>
        </w:p>
        <w:p w14:paraId="79261734" w14:textId="5FD3CA5F"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1" w:history="1">
            <w:r w:rsidRPr="0083365E">
              <w:rPr>
                <w:rStyle w:val="Hyperlink"/>
                <w:noProof/>
              </w:rPr>
              <w:t>Limits to Confidentiality</w:t>
            </w:r>
            <w:r>
              <w:rPr>
                <w:noProof/>
                <w:webHidden/>
              </w:rPr>
              <w:tab/>
            </w:r>
            <w:r>
              <w:rPr>
                <w:noProof/>
                <w:webHidden/>
              </w:rPr>
              <w:fldChar w:fldCharType="begin"/>
            </w:r>
            <w:r>
              <w:rPr>
                <w:noProof/>
                <w:webHidden/>
              </w:rPr>
              <w:instrText xml:space="preserve"> PAGEREF _Toc166150031 \h </w:instrText>
            </w:r>
            <w:r>
              <w:rPr>
                <w:noProof/>
                <w:webHidden/>
              </w:rPr>
            </w:r>
            <w:r>
              <w:rPr>
                <w:noProof/>
                <w:webHidden/>
              </w:rPr>
              <w:fldChar w:fldCharType="separate"/>
            </w:r>
            <w:r>
              <w:rPr>
                <w:noProof/>
                <w:webHidden/>
              </w:rPr>
              <w:t>9</w:t>
            </w:r>
            <w:r>
              <w:rPr>
                <w:noProof/>
                <w:webHidden/>
              </w:rPr>
              <w:fldChar w:fldCharType="end"/>
            </w:r>
          </w:hyperlink>
        </w:p>
        <w:p w14:paraId="45552113" w14:textId="02E76F8C"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2" w:history="1">
            <w:r w:rsidRPr="0083365E">
              <w:rPr>
                <w:rStyle w:val="Hyperlink"/>
                <w:noProof/>
              </w:rPr>
              <w:t>Inform Your Instructor of Any Accommodations Needed</w:t>
            </w:r>
            <w:r>
              <w:rPr>
                <w:noProof/>
                <w:webHidden/>
              </w:rPr>
              <w:tab/>
            </w:r>
            <w:r>
              <w:rPr>
                <w:noProof/>
                <w:webHidden/>
              </w:rPr>
              <w:fldChar w:fldCharType="begin"/>
            </w:r>
            <w:r>
              <w:rPr>
                <w:noProof/>
                <w:webHidden/>
              </w:rPr>
              <w:instrText xml:space="preserve"> PAGEREF _Toc166150032 \h </w:instrText>
            </w:r>
            <w:r>
              <w:rPr>
                <w:noProof/>
                <w:webHidden/>
              </w:rPr>
            </w:r>
            <w:r>
              <w:rPr>
                <w:noProof/>
                <w:webHidden/>
              </w:rPr>
              <w:fldChar w:fldCharType="separate"/>
            </w:r>
            <w:r>
              <w:rPr>
                <w:noProof/>
                <w:webHidden/>
              </w:rPr>
              <w:t>10</w:t>
            </w:r>
            <w:r>
              <w:rPr>
                <w:noProof/>
                <w:webHidden/>
              </w:rPr>
              <w:fldChar w:fldCharType="end"/>
            </w:r>
          </w:hyperlink>
        </w:p>
        <w:p w14:paraId="6DE2A10E" w14:textId="79F60357"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3" w:history="1">
            <w:r w:rsidRPr="0083365E">
              <w:rPr>
                <w:rStyle w:val="Hyperlink"/>
                <w:noProof/>
              </w:rPr>
              <w:t>Drops and Adds</w:t>
            </w:r>
            <w:r>
              <w:rPr>
                <w:noProof/>
                <w:webHidden/>
              </w:rPr>
              <w:tab/>
            </w:r>
            <w:r>
              <w:rPr>
                <w:noProof/>
                <w:webHidden/>
              </w:rPr>
              <w:fldChar w:fldCharType="begin"/>
            </w:r>
            <w:r>
              <w:rPr>
                <w:noProof/>
                <w:webHidden/>
              </w:rPr>
              <w:instrText xml:space="preserve"> PAGEREF _Toc166150033 \h </w:instrText>
            </w:r>
            <w:r>
              <w:rPr>
                <w:noProof/>
                <w:webHidden/>
              </w:rPr>
            </w:r>
            <w:r>
              <w:rPr>
                <w:noProof/>
                <w:webHidden/>
              </w:rPr>
              <w:fldChar w:fldCharType="separate"/>
            </w:r>
            <w:r>
              <w:rPr>
                <w:noProof/>
                <w:webHidden/>
              </w:rPr>
              <w:t>10</w:t>
            </w:r>
            <w:r>
              <w:rPr>
                <w:noProof/>
                <w:webHidden/>
              </w:rPr>
              <w:fldChar w:fldCharType="end"/>
            </w:r>
          </w:hyperlink>
        </w:p>
        <w:p w14:paraId="2A49770B" w14:textId="500FD180"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4" w:history="1">
            <w:r w:rsidRPr="0083365E">
              <w:rPr>
                <w:rStyle w:val="Hyperlink"/>
                <w:noProof/>
              </w:rPr>
              <w:t>Commercialized Lecture Notes</w:t>
            </w:r>
            <w:r>
              <w:rPr>
                <w:noProof/>
                <w:webHidden/>
              </w:rPr>
              <w:tab/>
            </w:r>
            <w:r>
              <w:rPr>
                <w:noProof/>
                <w:webHidden/>
              </w:rPr>
              <w:fldChar w:fldCharType="begin"/>
            </w:r>
            <w:r>
              <w:rPr>
                <w:noProof/>
                <w:webHidden/>
              </w:rPr>
              <w:instrText xml:space="preserve"> PAGEREF _Toc166150034 \h </w:instrText>
            </w:r>
            <w:r>
              <w:rPr>
                <w:noProof/>
                <w:webHidden/>
              </w:rPr>
            </w:r>
            <w:r>
              <w:rPr>
                <w:noProof/>
                <w:webHidden/>
              </w:rPr>
              <w:fldChar w:fldCharType="separate"/>
            </w:r>
            <w:r>
              <w:rPr>
                <w:noProof/>
                <w:webHidden/>
              </w:rPr>
              <w:t>10</w:t>
            </w:r>
            <w:r>
              <w:rPr>
                <w:noProof/>
                <w:webHidden/>
              </w:rPr>
              <w:fldChar w:fldCharType="end"/>
            </w:r>
          </w:hyperlink>
        </w:p>
        <w:p w14:paraId="5F68BCA2" w14:textId="474841A6"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5" w:history="1">
            <w:r w:rsidRPr="0083365E">
              <w:rPr>
                <w:rStyle w:val="Hyperlink"/>
                <w:noProof/>
              </w:rPr>
              <w:t>Disruptive Behavior</w:t>
            </w:r>
            <w:r>
              <w:rPr>
                <w:noProof/>
                <w:webHidden/>
              </w:rPr>
              <w:tab/>
            </w:r>
            <w:r>
              <w:rPr>
                <w:noProof/>
                <w:webHidden/>
              </w:rPr>
              <w:fldChar w:fldCharType="begin"/>
            </w:r>
            <w:r>
              <w:rPr>
                <w:noProof/>
                <w:webHidden/>
              </w:rPr>
              <w:instrText xml:space="preserve"> PAGEREF _Toc166150035 \h </w:instrText>
            </w:r>
            <w:r>
              <w:rPr>
                <w:noProof/>
                <w:webHidden/>
              </w:rPr>
            </w:r>
            <w:r>
              <w:rPr>
                <w:noProof/>
                <w:webHidden/>
              </w:rPr>
              <w:fldChar w:fldCharType="separate"/>
            </w:r>
            <w:r>
              <w:rPr>
                <w:noProof/>
                <w:webHidden/>
              </w:rPr>
              <w:t>10</w:t>
            </w:r>
            <w:r>
              <w:rPr>
                <w:noProof/>
                <w:webHidden/>
              </w:rPr>
              <w:fldChar w:fldCharType="end"/>
            </w:r>
          </w:hyperlink>
        </w:p>
        <w:p w14:paraId="5019724F" w14:textId="45172F37"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6" w:history="1">
            <w:r w:rsidRPr="0083365E">
              <w:rPr>
                <w:rStyle w:val="Hyperlink"/>
                <w:noProof/>
              </w:rPr>
              <w:t>Attendance</w:t>
            </w:r>
            <w:r>
              <w:rPr>
                <w:noProof/>
                <w:webHidden/>
              </w:rPr>
              <w:tab/>
            </w:r>
            <w:r>
              <w:rPr>
                <w:noProof/>
                <w:webHidden/>
              </w:rPr>
              <w:fldChar w:fldCharType="begin"/>
            </w:r>
            <w:r>
              <w:rPr>
                <w:noProof/>
                <w:webHidden/>
              </w:rPr>
              <w:instrText xml:space="preserve"> PAGEREF _Toc166150036 \h </w:instrText>
            </w:r>
            <w:r>
              <w:rPr>
                <w:noProof/>
                <w:webHidden/>
              </w:rPr>
            </w:r>
            <w:r>
              <w:rPr>
                <w:noProof/>
                <w:webHidden/>
              </w:rPr>
              <w:fldChar w:fldCharType="separate"/>
            </w:r>
            <w:r>
              <w:rPr>
                <w:noProof/>
                <w:webHidden/>
              </w:rPr>
              <w:t>10</w:t>
            </w:r>
            <w:r>
              <w:rPr>
                <w:noProof/>
                <w:webHidden/>
              </w:rPr>
              <w:fldChar w:fldCharType="end"/>
            </w:r>
          </w:hyperlink>
        </w:p>
        <w:p w14:paraId="7B432A45" w14:textId="50EB2330"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7" w:history="1">
            <w:r w:rsidRPr="0083365E">
              <w:rPr>
                <w:rStyle w:val="Hyperlink"/>
                <w:noProof/>
              </w:rPr>
              <w:t>Build Rapport</w:t>
            </w:r>
            <w:r>
              <w:rPr>
                <w:noProof/>
                <w:webHidden/>
              </w:rPr>
              <w:tab/>
            </w:r>
            <w:r>
              <w:rPr>
                <w:noProof/>
                <w:webHidden/>
              </w:rPr>
              <w:fldChar w:fldCharType="begin"/>
            </w:r>
            <w:r>
              <w:rPr>
                <w:noProof/>
                <w:webHidden/>
              </w:rPr>
              <w:instrText xml:space="preserve"> PAGEREF _Toc166150037 \h </w:instrText>
            </w:r>
            <w:r>
              <w:rPr>
                <w:noProof/>
                <w:webHidden/>
              </w:rPr>
            </w:r>
            <w:r>
              <w:rPr>
                <w:noProof/>
                <w:webHidden/>
              </w:rPr>
              <w:fldChar w:fldCharType="separate"/>
            </w:r>
            <w:r>
              <w:rPr>
                <w:noProof/>
                <w:webHidden/>
              </w:rPr>
              <w:t>10</w:t>
            </w:r>
            <w:r>
              <w:rPr>
                <w:noProof/>
                <w:webHidden/>
              </w:rPr>
              <w:fldChar w:fldCharType="end"/>
            </w:r>
          </w:hyperlink>
        </w:p>
        <w:p w14:paraId="5AB996A5" w14:textId="708C01A5"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8" w:history="1">
            <w:r w:rsidRPr="0083365E">
              <w:rPr>
                <w:rStyle w:val="Hyperlink"/>
                <w:noProof/>
              </w:rPr>
              <w:t>Complete Assignments</w:t>
            </w:r>
            <w:r>
              <w:rPr>
                <w:noProof/>
                <w:webHidden/>
              </w:rPr>
              <w:tab/>
            </w:r>
            <w:r>
              <w:rPr>
                <w:noProof/>
                <w:webHidden/>
              </w:rPr>
              <w:fldChar w:fldCharType="begin"/>
            </w:r>
            <w:r>
              <w:rPr>
                <w:noProof/>
                <w:webHidden/>
              </w:rPr>
              <w:instrText xml:space="preserve"> PAGEREF _Toc166150038 \h </w:instrText>
            </w:r>
            <w:r>
              <w:rPr>
                <w:noProof/>
                <w:webHidden/>
              </w:rPr>
            </w:r>
            <w:r>
              <w:rPr>
                <w:noProof/>
                <w:webHidden/>
              </w:rPr>
              <w:fldChar w:fldCharType="separate"/>
            </w:r>
            <w:r>
              <w:rPr>
                <w:noProof/>
                <w:webHidden/>
              </w:rPr>
              <w:t>11</w:t>
            </w:r>
            <w:r>
              <w:rPr>
                <w:noProof/>
                <w:webHidden/>
              </w:rPr>
              <w:fldChar w:fldCharType="end"/>
            </w:r>
          </w:hyperlink>
        </w:p>
        <w:p w14:paraId="1CD52244" w14:textId="5EEFF4C4" w:rsidR="00773DB3" w:rsidRDefault="00773DB3">
          <w:pPr>
            <w:pStyle w:val="TOC3"/>
            <w:tabs>
              <w:tab w:val="right" w:leader="underscore" w:pos="8630"/>
            </w:tabs>
            <w:rPr>
              <w:rFonts w:eastAsiaTheme="minorEastAsia" w:cstheme="minorBidi"/>
              <w:noProof/>
              <w:kern w:val="2"/>
              <w:sz w:val="24"/>
              <w:szCs w:val="24"/>
              <w14:ligatures w14:val="standardContextual"/>
            </w:rPr>
          </w:pPr>
          <w:hyperlink w:anchor="_Toc166150039" w:history="1">
            <w:r w:rsidRPr="0083365E">
              <w:rPr>
                <w:rStyle w:val="Hyperlink"/>
                <w:noProof/>
              </w:rPr>
              <w:t>Other Classroom Expectations</w:t>
            </w:r>
            <w:r>
              <w:rPr>
                <w:noProof/>
                <w:webHidden/>
              </w:rPr>
              <w:tab/>
            </w:r>
            <w:r>
              <w:rPr>
                <w:noProof/>
                <w:webHidden/>
              </w:rPr>
              <w:fldChar w:fldCharType="begin"/>
            </w:r>
            <w:r>
              <w:rPr>
                <w:noProof/>
                <w:webHidden/>
              </w:rPr>
              <w:instrText xml:space="preserve"> PAGEREF _Toc166150039 \h </w:instrText>
            </w:r>
            <w:r>
              <w:rPr>
                <w:noProof/>
                <w:webHidden/>
              </w:rPr>
            </w:r>
            <w:r>
              <w:rPr>
                <w:noProof/>
                <w:webHidden/>
              </w:rPr>
              <w:fldChar w:fldCharType="separate"/>
            </w:r>
            <w:r>
              <w:rPr>
                <w:noProof/>
                <w:webHidden/>
              </w:rPr>
              <w:t>11</w:t>
            </w:r>
            <w:r>
              <w:rPr>
                <w:noProof/>
                <w:webHidden/>
              </w:rPr>
              <w:fldChar w:fldCharType="end"/>
            </w:r>
          </w:hyperlink>
        </w:p>
        <w:p w14:paraId="4F166D3E" w14:textId="37905AE1" w:rsidR="00763779" w:rsidRDefault="00AF10B2">
          <w:r w:rsidRPr="000E1978">
            <w:rPr>
              <w:rFonts w:asciiTheme="minorHAnsi" w:hAnsiTheme="minorHAnsi" w:cstheme="minorHAnsi"/>
              <w:i/>
              <w:iCs/>
              <w:noProof/>
              <w:color w:val="000000" w:themeColor="text1"/>
              <w:sz w:val="24"/>
            </w:rPr>
            <w:fldChar w:fldCharType="end"/>
          </w:r>
        </w:p>
      </w:sdtContent>
    </w:sdt>
    <w:p w14:paraId="64B3A006" w14:textId="6A494EA5" w:rsidR="00114907" w:rsidRPr="000E1978" w:rsidRDefault="56DD51AC" w:rsidP="00F846EA">
      <w:pPr>
        <w:pStyle w:val="Heading2"/>
        <w:rPr>
          <w:color w:val="000000" w:themeColor="text1"/>
        </w:rPr>
      </w:pPr>
      <w:bookmarkStart w:id="1" w:name="_Toc166150006"/>
      <w:r w:rsidRPr="000E1978">
        <w:rPr>
          <w:color w:val="000000" w:themeColor="text1"/>
        </w:rPr>
        <w:t>Part</w:t>
      </w:r>
      <w:r w:rsidR="00A85909" w:rsidRPr="000E1978">
        <w:rPr>
          <w:color w:val="000000" w:themeColor="text1"/>
        </w:rPr>
        <w:t xml:space="preserve"> </w:t>
      </w:r>
      <w:r w:rsidRPr="000E1978">
        <w:rPr>
          <w:color w:val="000000" w:themeColor="text1"/>
        </w:rPr>
        <w:t>1:</w:t>
      </w:r>
      <w:r w:rsidR="00A85909" w:rsidRPr="000E1978">
        <w:rPr>
          <w:color w:val="000000" w:themeColor="text1"/>
        </w:rPr>
        <w:t xml:space="preserve"> </w:t>
      </w:r>
      <w:r w:rsidRPr="000E1978">
        <w:rPr>
          <w:color w:val="000000" w:themeColor="text1"/>
        </w:rPr>
        <w:t>Course</w:t>
      </w:r>
      <w:r w:rsidR="00A85909" w:rsidRPr="000E1978">
        <w:rPr>
          <w:color w:val="000000" w:themeColor="text1"/>
        </w:rPr>
        <w:t xml:space="preserve"> </w:t>
      </w:r>
      <w:r w:rsidRPr="000E1978">
        <w:rPr>
          <w:color w:val="000000" w:themeColor="text1"/>
        </w:rPr>
        <w:t>Information</w:t>
      </w:r>
      <w:bookmarkEnd w:id="1"/>
    </w:p>
    <w:p w14:paraId="37AF77DD" w14:textId="0A34157D" w:rsidR="00BF1BF5" w:rsidRPr="000E1978" w:rsidRDefault="00C96A1D" w:rsidP="00BF1BF5">
      <w:pPr>
        <w:rPr>
          <w:rStyle w:val="Emphasis"/>
          <w:color w:val="000000" w:themeColor="text1"/>
        </w:rPr>
      </w:pPr>
      <w:r w:rsidRPr="000E1978">
        <w:rPr>
          <w:color w:val="000000" w:themeColor="text1"/>
          <w:lang w:eastAsia="x-none"/>
        </w:rPr>
        <w:t>Credit</w:t>
      </w:r>
      <w:r w:rsidR="00A85909" w:rsidRPr="000E1978">
        <w:rPr>
          <w:color w:val="000000" w:themeColor="text1"/>
          <w:lang w:eastAsia="x-none"/>
        </w:rPr>
        <w:t xml:space="preserve"> </w:t>
      </w:r>
      <w:r w:rsidRPr="000E1978">
        <w:rPr>
          <w:color w:val="000000" w:themeColor="text1"/>
          <w:lang w:eastAsia="x-none"/>
        </w:rPr>
        <w:t>Hours:</w:t>
      </w:r>
      <w:r w:rsidR="00A85909" w:rsidRPr="000E1978">
        <w:rPr>
          <w:color w:val="000000" w:themeColor="text1"/>
          <w:lang w:eastAsia="x-none"/>
        </w:rPr>
        <w:t xml:space="preserve"> </w:t>
      </w:r>
      <w:r w:rsidR="000E16C3" w:rsidRPr="000E1978">
        <w:rPr>
          <w:rStyle w:val="Emphasis"/>
          <w:color w:val="000000" w:themeColor="text1"/>
        </w:rPr>
        <w:t>3</w:t>
      </w:r>
    </w:p>
    <w:p w14:paraId="1C4FDD67" w14:textId="5D164DDF" w:rsidR="00B6591E" w:rsidRPr="000E1978" w:rsidRDefault="00D52C64" w:rsidP="00BE53AC">
      <w:pPr>
        <w:rPr>
          <w:color w:val="000000" w:themeColor="text1"/>
        </w:rPr>
      </w:pPr>
      <w:r w:rsidRPr="000E1978">
        <w:rPr>
          <w:color w:val="000000" w:themeColor="text1"/>
        </w:rPr>
        <w:lastRenderedPageBreak/>
        <w:t>Meeting</w:t>
      </w:r>
      <w:r w:rsidR="00A85909" w:rsidRPr="000E1978">
        <w:rPr>
          <w:color w:val="000000" w:themeColor="text1"/>
        </w:rPr>
        <w:t xml:space="preserve"> </w:t>
      </w:r>
      <w:r w:rsidRPr="000E1978">
        <w:rPr>
          <w:color w:val="000000" w:themeColor="text1"/>
        </w:rPr>
        <w:t>Days</w:t>
      </w:r>
      <w:r w:rsidR="004762BA" w:rsidRPr="000E1978">
        <w:rPr>
          <w:color w:val="000000" w:themeColor="text1"/>
        </w:rPr>
        <w:t>/Times:</w:t>
      </w:r>
      <w:r w:rsidR="00A85909" w:rsidRPr="000E1978">
        <w:rPr>
          <w:color w:val="000000" w:themeColor="text1"/>
        </w:rPr>
        <w:t xml:space="preserve"> </w:t>
      </w:r>
      <w:r w:rsidR="00D8498E" w:rsidRPr="000E1978">
        <w:rPr>
          <w:rStyle w:val="Emphasis"/>
          <w:color w:val="000000" w:themeColor="text1"/>
        </w:rPr>
        <w:t>asynchronous online</w:t>
      </w:r>
    </w:p>
    <w:p w14:paraId="4B9F47DE" w14:textId="40831C1F" w:rsidR="004762BA" w:rsidRPr="000E1978" w:rsidRDefault="004231EF" w:rsidP="00BE53AC">
      <w:pPr>
        <w:rPr>
          <w:color w:val="000000" w:themeColor="text1"/>
        </w:rPr>
      </w:pPr>
      <w:r w:rsidRPr="000E1978">
        <w:rPr>
          <w:color w:val="000000" w:themeColor="text1"/>
        </w:rPr>
        <w:t>Meeting</w:t>
      </w:r>
      <w:r w:rsidR="00A85909" w:rsidRPr="000E1978">
        <w:rPr>
          <w:color w:val="000000" w:themeColor="text1"/>
        </w:rPr>
        <w:t xml:space="preserve"> </w:t>
      </w:r>
      <w:r w:rsidRPr="000E1978">
        <w:rPr>
          <w:color w:val="000000" w:themeColor="text1"/>
        </w:rPr>
        <w:t>Location:</w:t>
      </w:r>
      <w:r w:rsidR="00A85909" w:rsidRPr="000E1978">
        <w:rPr>
          <w:color w:val="000000" w:themeColor="text1"/>
        </w:rPr>
        <w:t xml:space="preserve"> </w:t>
      </w:r>
      <w:r w:rsidR="00D8498E" w:rsidRPr="000E1978">
        <w:rPr>
          <w:rStyle w:val="Emphasis"/>
          <w:color w:val="000000" w:themeColor="text1"/>
        </w:rPr>
        <w:t>online</w:t>
      </w:r>
    </w:p>
    <w:p w14:paraId="455BF2CB" w14:textId="2D02AB38" w:rsidR="00371635" w:rsidRPr="000E1978" w:rsidRDefault="00371635" w:rsidP="00BE53AC">
      <w:pPr>
        <w:rPr>
          <w:color w:val="000000" w:themeColor="text1"/>
        </w:rPr>
      </w:pPr>
      <w:r w:rsidRPr="000E1978">
        <w:rPr>
          <w:color w:val="000000" w:themeColor="text1"/>
        </w:rPr>
        <w:t>Website:</w:t>
      </w:r>
      <w:r w:rsidR="00A85909" w:rsidRPr="000E1978">
        <w:rPr>
          <w:color w:val="000000" w:themeColor="text1"/>
        </w:rPr>
        <w:t xml:space="preserve"> </w:t>
      </w:r>
      <w:r w:rsidR="00D8498E" w:rsidRPr="000E1978">
        <w:rPr>
          <w:rStyle w:val="Emphasis"/>
          <w:color w:val="000000" w:themeColor="text1"/>
        </w:rPr>
        <w:t>d2l.msu.edu</w:t>
      </w:r>
    </w:p>
    <w:p w14:paraId="5A0F0016" w14:textId="402E54D8" w:rsidR="00114907" w:rsidRPr="000E1978" w:rsidRDefault="56DD51AC" w:rsidP="00763B55">
      <w:pPr>
        <w:pStyle w:val="Heading3"/>
      </w:pPr>
      <w:bookmarkStart w:id="2" w:name="_Toc166150007"/>
      <w:r w:rsidRPr="000E1978">
        <w:t>Instructor</w:t>
      </w:r>
      <w:r w:rsidR="00A85909" w:rsidRPr="000E1978">
        <w:t xml:space="preserve"> </w:t>
      </w:r>
      <w:r w:rsidRPr="000E1978">
        <w:t>Information</w:t>
      </w:r>
      <w:bookmarkEnd w:id="2"/>
    </w:p>
    <w:p w14:paraId="5D039D74" w14:textId="77777777" w:rsidR="00D8498E" w:rsidRPr="000E1978" w:rsidRDefault="56DD51AC" w:rsidP="00825558">
      <w:pPr>
        <w:rPr>
          <w:rStyle w:val="Emphasis"/>
          <w:color w:val="000000" w:themeColor="text1"/>
        </w:rPr>
      </w:pPr>
      <w:r w:rsidRPr="000E1978">
        <w:rPr>
          <w:color w:val="000000" w:themeColor="text1"/>
        </w:rPr>
        <w:t>Instructor:</w:t>
      </w:r>
      <w:r w:rsidR="00A85909" w:rsidRPr="000E1978">
        <w:rPr>
          <w:color w:val="000000" w:themeColor="text1"/>
        </w:rPr>
        <w:t xml:space="preserve"> </w:t>
      </w:r>
      <w:r w:rsidR="00D8498E" w:rsidRPr="000E1978">
        <w:rPr>
          <w:rStyle w:val="Emphasis"/>
          <w:color w:val="000000" w:themeColor="text1"/>
        </w:rPr>
        <w:t xml:space="preserve">Dr. Emily Rolan (Doner) </w:t>
      </w:r>
    </w:p>
    <w:p w14:paraId="0C833A24" w14:textId="22F99CDD" w:rsidR="005F2952" w:rsidRPr="000E1978" w:rsidRDefault="00D8498E" w:rsidP="00825558">
      <w:pPr>
        <w:rPr>
          <w:color w:val="000000" w:themeColor="text1"/>
        </w:rPr>
      </w:pPr>
      <w:r w:rsidRPr="000E1978">
        <w:rPr>
          <w:rStyle w:val="Emphasis"/>
          <w:color w:val="000000" w:themeColor="text1"/>
        </w:rPr>
        <w:t>*I am listed as Dr. Doner in the MSU systems, but I prefer to go by Dr. Rolan</w:t>
      </w:r>
      <w:r w:rsidRPr="000E1978">
        <w:rPr>
          <w:rStyle w:val="Emphasis"/>
          <w:color w:val="000000" w:themeColor="text1"/>
        </w:rPr>
        <w:t xml:space="preserve"> </w:t>
      </w:r>
    </w:p>
    <w:p w14:paraId="7DB817A9" w14:textId="6EBC5CCE" w:rsidR="0057709E" w:rsidRDefault="0057709E" w:rsidP="00825558">
      <w:pPr>
        <w:rPr>
          <w:rStyle w:val="Emphasis"/>
          <w:color w:val="000000" w:themeColor="text1"/>
        </w:rPr>
      </w:pPr>
      <w:r w:rsidRPr="000E1978">
        <w:rPr>
          <w:color w:val="000000" w:themeColor="text1"/>
        </w:rPr>
        <w:t>Preferred</w:t>
      </w:r>
      <w:r w:rsidR="00A85909" w:rsidRPr="000E1978">
        <w:rPr>
          <w:color w:val="000000" w:themeColor="text1"/>
        </w:rPr>
        <w:t xml:space="preserve"> </w:t>
      </w:r>
      <w:r w:rsidRPr="000E1978">
        <w:rPr>
          <w:color w:val="000000" w:themeColor="text1"/>
        </w:rPr>
        <w:t>pronouns</w:t>
      </w:r>
      <w:r w:rsidR="00205734" w:rsidRPr="000E1978">
        <w:rPr>
          <w:color w:val="000000" w:themeColor="text1"/>
        </w:rPr>
        <w:t>:</w:t>
      </w:r>
      <w:r w:rsidR="00A85909" w:rsidRPr="000E1978">
        <w:rPr>
          <w:color w:val="000000" w:themeColor="text1"/>
        </w:rPr>
        <w:t xml:space="preserve"> </w:t>
      </w:r>
      <w:r w:rsidR="00C8065E" w:rsidRPr="000E1978">
        <w:rPr>
          <w:rStyle w:val="Emphasis"/>
          <w:color w:val="000000" w:themeColor="text1"/>
        </w:rPr>
        <w:t>she,</w:t>
      </w:r>
      <w:r w:rsidR="00A85909" w:rsidRPr="000E1978">
        <w:rPr>
          <w:rStyle w:val="Emphasis"/>
          <w:color w:val="000000" w:themeColor="text1"/>
        </w:rPr>
        <w:t xml:space="preserve"> </w:t>
      </w:r>
      <w:r w:rsidR="00C8065E" w:rsidRPr="000E1978">
        <w:rPr>
          <w:rStyle w:val="Emphasis"/>
          <w:color w:val="000000" w:themeColor="text1"/>
        </w:rPr>
        <w:t>her,</w:t>
      </w:r>
      <w:r w:rsidR="00A85909" w:rsidRPr="000E1978">
        <w:rPr>
          <w:rStyle w:val="Emphasis"/>
          <w:color w:val="000000" w:themeColor="text1"/>
        </w:rPr>
        <w:t xml:space="preserve"> </w:t>
      </w:r>
      <w:r w:rsidR="00C8065E" w:rsidRPr="000E1978">
        <w:rPr>
          <w:rStyle w:val="Emphasis"/>
          <w:color w:val="000000" w:themeColor="text1"/>
        </w:rPr>
        <w:t>hers</w:t>
      </w:r>
    </w:p>
    <w:p w14:paraId="682AC3CE" w14:textId="77777777" w:rsidR="000E1978" w:rsidRPr="000E1978" w:rsidRDefault="000E1978" w:rsidP="00825558">
      <w:pPr>
        <w:rPr>
          <w:color w:val="000000" w:themeColor="text1"/>
        </w:rPr>
      </w:pPr>
    </w:p>
    <w:p w14:paraId="215A2B01" w14:textId="1D6CDC0E" w:rsidR="005F2952" w:rsidRPr="000E1978" w:rsidRDefault="56DD51AC" w:rsidP="00825558">
      <w:pPr>
        <w:rPr>
          <w:color w:val="000000" w:themeColor="text1"/>
        </w:rPr>
      </w:pPr>
      <w:r w:rsidRPr="000E1978">
        <w:rPr>
          <w:color w:val="000000" w:themeColor="text1"/>
        </w:rPr>
        <w:t>Office:</w:t>
      </w:r>
      <w:r w:rsidR="00A85909" w:rsidRPr="000E1978">
        <w:rPr>
          <w:color w:val="000000" w:themeColor="text1"/>
        </w:rPr>
        <w:t xml:space="preserve"> </w:t>
      </w:r>
      <w:hyperlink r:id="rId8" w:history="1">
        <w:r w:rsidR="00D8498E" w:rsidRPr="000E1978">
          <w:rPr>
            <w:rStyle w:val="Hyperlink"/>
            <w:color w:val="000000" w:themeColor="text1"/>
          </w:rPr>
          <w:t>https://msuhipaa.zoom.us/j/9246734524</w:t>
        </w:r>
      </w:hyperlink>
      <w:r w:rsidR="00D8498E" w:rsidRPr="000E1978">
        <w:rPr>
          <w:rStyle w:val="Emphasis"/>
          <w:color w:val="000000" w:themeColor="text1"/>
        </w:rPr>
        <w:t xml:space="preserve"> (Virtual Office)</w:t>
      </w:r>
    </w:p>
    <w:p w14:paraId="472BFB50" w14:textId="77777777" w:rsidR="000E1978" w:rsidRDefault="56DD51AC" w:rsidP="00825558">
      <w:pPr>
        <w:rPr>
          <w:rStyle w:val="Emphasis"/>
          <w:color w:val="000000" w:themeColor="text1"/>
        </w:rPr>
      </w:pPr>
      <w:r w:rsidRPr="000E1978">
        <w:rPr>
          <w:color w:val="000000" w:themeColor="text1"/>
        </w:rPr>
        <w:t>Office</w:t>
      </w:r>
      <w:r w:rsidR="00A85909" w:rsidRPr="000E1978">
        <w:rPr>
          <w:color w:val="000000" w:themeColor="text1"/>
        </w:rPr>
        <w:t xml:space="preserve"> </w:t>
      </w:r>
      <w:r w:rsidRPr="000E1978">
        <w:rPr>
          <w:color w:val="000000" w:themeColor="text1"/>
        </w:rPr>
        <w:t>Hours:</w:t>
      </w:r>
      <w:r w:rsidR="00A85909" w:rsidRPr="000E1978">
        <w:rPr>
          <w:color w:val="000000" w:themeColor="text1"/>
        </w:rPr>
        <w:t xml:space="preserve"> </w:t>
      </w:r>
      <w:r w:rsidR="00D8498E" w:rsidRPr="000E1978">
        <w:rPr>
          <w:rStyle w:val="Emphasis"/>
          <w:color w:val="000000" w:themeColor="text1"/>
        </w:rPr>
        <w:t xml:space="preserve">Please schedule a time to meet with me using the following link: </w:t>
      </w:r>
    </w:p>
    <w:p w14:paraId="41298817" w14:textId="77777777" w:rsidR="000E1978" w:rsidRDefault="000E1978" w:rsidP="00825558">
      <w:pPr>
        <w:rPr>
          <w:rStyle w:val="Emphasis"/>
          <w:color w:val="000000" w:themeColor="text1"/>
        </w:rPr>
      </w:pPr>
    </w:p>
    <w:p w14:paraId="1B309A7C" w14:textId="2E83B045" w:rsidR="005F2952" w:rsidRDefault="000E1978" w:rsidP="00825558">
      <w:pPr>
        <w:rPr>
          <w:rStyle w:val="Emphasis"/>
          <w:color w:val="000000" w:themeColor="text1"/>
        </w:rPr>
      </w:pPr>
      <w:hyperlink r:id="rId9" w:history="1">
        <w:r w:rsidRPr="00A31473">
          <w:rPr>
            <w:rStyle w:val="Hyperlink"/>
          </w:rPr>
          <w:t>https://outlook.office365.com/bookwithme/user/a5e22dfebca54ac5a6cd76bd908a43c3@msu.edu/meetingtype/eexbqmaDcUiF-4D3Y0V_kQ2?anonymous</w:t>
        </w:r>
      </w:hyperlink>
    </w:p>
    <w:p w14:paraId="278DA55A" w14:textId="77777777" w:rsidR="000E1978" w:rsidRPr="000E1978" w:rsidRDefault="000E1978" w:rsidP="00825558">
      <w:pPr>
        <w:rPr>
          <w:color w:val="000000" w:themeColor="text1"/>
        </w:rPr>
      </w:pPr>
    </w:p>
    <w:p w14:paraId="03DC4E63" w14:textId="0E564921" w:rsidR="001B31EB" w:rsidRDefault="001B31EB" w:rsidP="00825558">
      <w:pPr>
        <w:rPr>
          <w:rStyle w:val="Emphasis"/>
          <w:color w:val="000000" w:themeColor="text1"/>
        </w:rPr>
      </w:pPr>
      <w:r w:rsidRPr="000E1978">
        <w:rPr>
          <w:color w:val="000000" w:themeColor="text1"/>
        </w:rPr>
        <w:t>Appointment</w:t>
      </w:r>
      <w:r w:rsidR="00A65116" w:rsidRPr="000E1978">
        <w:rPr>
          <w:color w:val="000000" w:themeColor="text1"/>
        </w:rPr>
        <w:t>s</w:t>
      </w:r>
      <w:r w:rsidR="00A85909" w:rsidRPr="000E1978">
        <w:rPr>
          <w:color w:val="000000" w:themeColor="text1"/>
        </w:rPr>
        <w:t xml:space="preserve"> </w:t>
      </w:r>
      <w:r w:rsidR="00BD2937" w:rsidRPr="000E1978">
        <w:rPr>
          <w:color w:val="000000" w:themeColor="text1"/>
        </w:rPr>
        <w:t>Outside</w:t>
      </w:r>
      <w:r w:rsidR="00A85909" w:rsidRPr="000E1978">
        <w:rPr>
          <w:color w:val="000000" w:themeColor="text1"/>
        </w:rPr>
        <w:t xml:space="preserve"> </w:t>
      </w:r>
      <w:r w:rsidR="00A65116" w:rsidRPr="000E1978">
        <w:rPr>
          <w:color w:val="000000" w:themeColor="text1"/>
        </w:rPr>
        <w:t>Office</w:t>
      </w:r>
      <w:r w:rsidR="00A85909" w:rsidRPr="000E1978">
        <w:rPr>
          <w:color w:val="000000" w:themeColor="text1"/>
        </w:rPr>
        <w:t xml:space="preserve"> </w:t>
      </w:r>
      <w:r w:rsidR="00A65116" w:rsidRPr="000E1978">
        <w:rPr>
          <w:color w:val="000000" w:themeColor="text1"/>
        </w:rPr>
        <w:t>Hours</w:t>
      </w:r>
      <w:r w:rsidRPr="000E1978">
        <w:rPr>
          <w:color w:val="000000" w:themeColor="text1"/>
        </w:rPr>
        <w:t>:</w:t>
      </w:r>
      <w:r w:rsidR="00A85909" w:rsidRPr="000E1978">
        <w:rPr>
          <w:color w:val="000000" w:themeColor="text1"/>
        </w:rPr>
        <w:t xml:space="preserve"> </w:t>
      </w:r>
      <w:r w:rsidR="00657E9A" w:rsidRPr="000E1978">
        <w:rPr>
          <w:rStyle w:val="Emphasis"/>
          <w:color w:val="000000" w:themeColor="text1"/>
        </w:rPr>
        <w:t>If you visit my booking link and the available times do not work for you, please send me an email with a list of alternatives times you are available (minimum of three alternative times).</w:t>
      </w:r>
    </w:p>
    <w:p w14:paraId="1A0E383C" w14:textId="77777777" w:rsidR="000E1978" w:rsidRPr="000E1978" w:rsidRDefault="000E1978" w:rsidP="00825558">
      <w:pPr>
        <w:rPr>
          <w:color w:val="000000" w:themeColor="text1"/>
        </w:rPr>
      </w:pPr>
    </w:p>
    <w:p w14:paraId="72F5BA91" w14:textId="021C0ED1" w:rsidR="00CC511A" w:rsidRPr="000E1978" w:rsidRDefault="56DD51AC" w:rsidP="00825558">
      <w:pPr>
        <w:rPr>
          <w:b/>
          <w:i/>
          <w:iCs/>
          <w:color w:val="000000" w:themeColor="text1"/>
        </w:rPr>
      </w:pPr>
      <w:r w:rsidRPr="000E1978">
        <w:rPr>
          <w:color w:val="000000" w:themeColor="text1"/>
        </w:rPr>
        <w:t>E-mail:</w:t>
      </w:r>
      <w:r w:rsidR="00A85909" w:rsidRPr="000E1978">
        <w:rPr>
          <w:color w:val="000000" w:themeColor="text1"/>
        </w:rPr>
        <w:t xml:space="preserve"> </w:t>
      </w:r>
      <w:r w:rsidR="00657E9A" w:rsidRPr="000E1978">
        <w:rPr>
          <w:rStyle w:val="Emphasis"/>
          <w:color w:val="000000" w:themeColor="text1"/>
        </w:rPr>
        <w:t>doneremi@msu.edu</w:t>
      </w:r>
    </w:p>
    <w:p w14:paraId="57857096" w14:textId="097123F2" w:rsidR="005C2466" w:rsidRDefault="005C2466" w:rsidP="005C2466"/>
    <w:p w14:paraId="2841C28F" w14:textId="4404F161" w:rsidR="00114907" w:rsidRPr="002D5CCA" w:rsidRDefault="56DD51AC" w:rsidP="00763B55">
      <w:pPr>
        <w:pStyle w:val="Heading3"/>
      </w:pPr>
      <w:bookmarkStart w:id="3" w:name="_Toc166150008"/>
      <w:r>
        <w:t>Course</w:t>
      </w:r>
      <w:r w:rsidR="00A85909">
        <w:t xml:space="preserve"> </w:t>
      </w:r>
      <w:r>
        <w:t>Description</w:t>
      </w:r>
      <w:bookmarkEnd w:id="3"/>
    </w:p>
    <w:p w14:paraId="7DD1B319" w14:textId="405FB288" w:rsidR="00114907" w:rsidRPr="000E1978" w:rsidRDefault="00657E9A" w:rsidP="00C02F15">
      <w:pPr>
        <w:pStyle w:val="Paragraphs"/>
        <w:ind w:left="0"/>
        <w:rPr>
          <w:rStyle w:val="Emphasis"/>
          <w:b w:val="0"/>
          <w:bCs/>
          <w:i w:val="0"/>
          <w:iCs w:val="0"/>
          <w:color w:val="000000" w:themeColor="text1"/>
        </w:rPr>
      </w:pPr>
      <w:r w:rsidRPr="000E1978">
        <w:rPr>
          <w:rStyle w:val="Emphasis"/>
          <w:b w:val="0"/>
          <w:bCs/>
          <w:i w:val="0"/>
          <w:iCs w:val="0"/>
          <w:color w:val="000000" w:themeColor="text1"/>
        </w:rPr>
        <w:t>Psychology 424 is an advanced undergraduate Tier II writing course. This course covers fundamental models of developmental psychopathology and a range of child/adolescent disorders. This course uses a descriptive psychopathology approach to clinical syndromes (i.e., the symptoms and diagnostic criteria described in the DSM-5). With each syndrome, possible biological, genetic, familial, and social-cultural causal factors will be examined. As this is a 400- level course, prior background in research methodology, developmental psychology, and abnormal psychology is assumed, and it is hoped that students will come out of the course with a more sophisticated framework for thinking critically about the causes, consequences, questions, and preventive challenges facing scientists, families, clinicians, and society in child psychopathology.</w:t>
      </w:r>
      <w:r w:rsidRPr="000E1978">
        <w:rPr>
          <w:rStyle w:val="Emphasis"/>
          <w:b w:val="0"/>
          <w:bCs/>
          <w:i w:val="0"/>
          <w:iCs w:val="0"/>
          <w:color w:val="000000" w:themeColor="text1"/>
        </w:rPr>
        <w:t xml:space="preserve"> </w:t>
      </w:r>
    </w:p>
    <w:p w14:paraId="659C7768" w14:textId="406798BA" w:rsidR="008B48D6" w:rsidRDefault="007602D5" w:rsidP="00763B55">
      <w:pPr>
        <w:pStyle w:val="Heading3"/>
      </w:pPr>
      <w:bookmarkStart w:id="4" w:name="_Toc166150009"/>
      <w:r>
        <w:t>Cours</w:t>
      </w:r>
      <w:r w:rsidR="001410CB">
        <w:t>e</w:t>
      </w:r>
      <w:r w:rsidR="00A85909">
        <w:t xml:space="preserve"> </w:t>
      </w:r>
      <w:r>
        <w:t>Overview:</w:t>
      </w:r>
      <w:bookmarkEnd w:id="4"/>
    </w:p>
    <w:p w14:paraId="697480E3" w14:textId="1ACF3E49" w:rsidR="006E1184" w:rsidRPr="000E1978" w:rsidRDefault="00657E9A" w:rsidP="00C02F15">
      <w:pPr>
        <w:rPr>
          <w:rStyle w:val="Emphasis"/>
          <w:b w:val="0"/>
          <w:bCs/>
          <w:i w:val="0"/>
          <w:iCs w:val="0"/>
          <w:color w:val="000000" w:themeColor="text1"/>
        </w:rPr>
      </w:pPr>
      <w:r w:rsidRPr="000E1978">
        <w:rPr>
          <w:rStyle w:val="Emphasis"/>
          <w:b w:val="0"/>
          <w:bCs/>
          <w:i w:val="0"/>
          <w:iCs w:val="0"/>
          <w:color w:val="000000" w:themeColor="text1"/>
        </w:rPr>
        <w:t>This course is a Tier II, upper-level writing course. The requirements for this summer course are the same as for the full semester course but condensed into 7 weeks. Plan to spend 3-4 hours per day, 5 days a week reading the text, viewing lectures, completing writing assignments, and studying the material. The best way to be successful is to stay on top of the material. Please use the weekly checklists in D2L to keep on top of the material and track your progress. The full course is available to you from the beginning of the class (except for the exams), so you are welcome to work ahead.</w:t>
      </w:r>
    </w:p>
    <w:p w14:paraId="55C22C9E" w14:textId="0621267C" w:rsidR="00114907" w:rsidRPr="002D5CCA" w:rsidRDefault="56DD51AC" w:rsidP="00763B55">
      <w:pPr>
        <w:pStyle w:val="Heading3"/>
      </w:pPr>
      <w:bookmarkStart w:id="5" w:name="_Toc166150010"/>
      <w:r>
        <w:t>Textbook</w:t>
      </w:r>
      <w:r w:rsidR="00A85909">
        <w:t xml:space="preserve"> </w:t>
      </w:r>
      <w:r>
        <w:t>&amp;</w:t>
      </w:r>
      <w:r w:rsidR="00A85909">
        <w:t xml:space="preserve"> </w:t>
      </w:r>
      <w:r>
        <w:t>Course</w:t>
      </w:r>
      <w:r w:rsidR="00A85909">
        <w:t xml:space="preserve"> </w:t>
      </w:r>
      <w:r>
        <w:t>Materials</w:t>
      </w:r>
      <w:bookmarkEnd w:id="5"/>
    </w:p>
    <w:p w14:paraId="76BBCF2C" w14:textId="77777777" w:rsidR="00657E9A" w:rsidRPr="000E1978" w:rsidRDefault="00657E9A" w:rsidP="00657E9A">
      <w:pPr>
        <w:pStyle w:val="ColorfulList-Accent11"/>
        <w:rPr>
          <w:rStyle w:val="Emphasis"/>
          <w:b w:val="0"/>
          <w:bCs/>
          <w:i w:val="0"/>
          <w:iCs w:val="0"/>
          <w:color w:val="000000" w:themeColor="text1"/>
        </w:rPr>
      </w:pPr>
      <w:r w:rsidRPr="000E1978">
        <w:rPr>
          <w:rStyle w:val="Emphasis"/>
          <w:b w:val="0"/>
          <w:bCs/>
          <w:i w:val="0"/>
          <w:iCs w:val="0"/>
          <w:color w:val="000000" w:themeColor="text1"/>
        </w:rPr>
        <w:t>Mash, E.J. and Wolf, D.A. (2018). Abnormal Child Psychology (7th Ed.). Boston, MA: Cengage Learning. 978-1337624268.</w:t>
      </w:r>
    </w:p>
    <w:p w14:paraId="1E07C472" w14:textId="77777777" w:rsidR="00657E9A" w:rsidRPr="000E1978" w:rsidRDefault="00657E9A" w:rsidP="00657E9A">
      <w:pPr>
        <w:pStyle w:val="ColorfulList-Accent11"/>
        <w:rPr>
          <w:rStyle w:val="Emphasis"/>
          <w:b w:val="0"/>
          <w:bCs/>
          <w:i w:val="0"/>
          <w:iCs w:val="0"/>
          <w:color w:val="000000" w:themeColor="text1"/>
        </w:rPr>
      </w:pPr>
      <w:r w:rsidRPr="000E1978">
        <w:rPr>
          <w:rStyle w:val="Emphasis"/>
          <w:b w:val="0"/>
          <w:bCs/>
          <w:i w:val="0"/>
          <w:iCs w:val="0"/>
          <w:color w:val="000000" w:themeColor="text1"/>
        </w:rPr>
        <w:t>Various journal articles (all posted to D2L)</w:t>
      </w:r>
    </w:p>
    <w:p w14:paraId="5D5FF5A3" w14:textId="42DDE292" w:rsidR="00114907" w:rsidRPr="000E1978" w:rsidRDefault="00657E9A" w:rsidP="56DD51AC">
      <w:pPr>
        <w:pStyle w:val="ColorfulList-Accent11"/>
        <w:rPr>
          <w:rStyle w:val="Emphasis"/>
          <w:b w:val="0"/>
          <w:bCs/>
          <w:i w:val="0"/>
          <w:iCs w:val="0"/>
          <w:color w:val="000000" w:themeColor="text1"/>
        </w:rPr>
      </w:pPr>
      <w:r w:rsidRPr="000E1978">
        <w:rPr>
          <w:rStyle w:val="Emphasis"/>
          <w:b w:val="0"/>
          <w:bCs/>
          <w:i w:val="0"/>
          <w:iCs w:val="0"/>
          <w:color w:val="000000" w:themeColor="text1"/>
        </w:rPr>
        <w:t>A set of lectures are provided courtesy of Dr. Brooke Ingersoll in the Psychology Department here at Michigan State University. It should be noted that the online lectures will focus on explaining the most important and more difficult concepts related to the textbook. However, they will not review all of the important information that is presented in the text. This means that you will need to read the assigned readings in order master the material</w:t>
      </w:r>
      <w:r w:rsidRPr="000E1978">
        <w:rPr>
          <w:rStyle w:val="Emphasis"/>
          <w:b w:val="0"/>
          <w:bCs/>
          <w:i w:val="0"/>
          <w:iCs w:val="0"/>
          <w:color w:val="000000" w:themeColor="text1"/>
        </w:rPr>
        <w:t>.</w:t>
      </w:r>
    </w:p>
    <w:p w14:paraId="455F613B" w14:textId="7FF4C691" w:rsidR="00114907" w:rsidRPr="000E1978" w:rsidRDefault="56DD51AC" w:rsidP="00763B55">
      <w:pPr>
        <w:pStyle w:val="Heading3"/>
      </w:pPr>
      <w:bookmarkStart w:id="6" w:name="_Toc166150011"/>
      <w:r w:rsidRPr="000E1978">
        <w:t>Course</w:t>
      </w:r>
      <w:r w:rsidR="00A85909" w:rsidRPr="000E1978">
        <w:t xml:space="preserve"> </w:t>
      </w:r>
      <w:r w:rsidRPr="000E1978">
        <w:t>Requirements</w:t>
      </w:r>
      <w:bookmarkEnd w:id="6"/>
    </w:p>
    <w:p w14:paraId="7721E74D" w14:textId="7310C975" w:rsidR="00114907" w:rsidRPr="000E1978" w:rsidRDefault="56DD51AC" w:rsidP="00BE695B">
      <w:pPr>
        <w:pStyle w:val="ColorfulList-Accent11"/>
        <w:numPr>
          <w:ilvl w:val="0"/>
          <w:numId w:val="43"/>
        </w:numPr>
        <w:rPr>
          <w:color w:val="000000" w:themeColor="text1"/>
        </w:rPr>
      </w:pPr>
      <w:r w:rsidRPr="000E1978">
        <w:rPr>
          <w:color w:val="000000" w:themeColor="text1"/>
        </w:rPr>
        <w:t>Internet</w:t>
      </w:r>
      <w:r w:rsidR="00A85909" w:rsidRPr="000E1978">
        <w:rPr>
          <w:color w:val="000000" w:themeColor="text1"/>
        </w:rPr>
        <w:t xml:space="preserve"> </w:t>
      </w:r>
      <w:r w:rsidRPr="000E1978">
        <w:rPr>
          <w:color w:val="000000" w:themeColor="text1"/>
        </w:rPr>
        <w:t>connection</w:t>
      </w:r>
      <w:r w:rsidR="00A85909" w:rsidRPr="000E1978">
        <w:rPr>
          <w:color w:val="000000" w:themeColor="text1"/>
        </w:rPr>
        <w:t xml:space="preserve"> </w:t>
      </w:r>
      <w:r w:rsidRPr="000E1978">
        <w:rPr>
          <w:color w:val="000000" w:themeColor="text1"/>
        </w:rPr>
        <w:t>(DSL,</w:t>
      </w:r>
      <w:r w:rsidR="00A85909" w:rsidRPr="000E1978">
        <w:rPr>
          <w:color w:val="000000" w:themeColor="text1"/>
        </w:rPr>
        <w:t xml:space="preserve"> </w:t>
      </w:r>
      <w:r w:rsidRPr="000E1978">
        <w:rPr>
          <w:color w:val="000000" w:themeColor="text1"/>
        </w:rPr>
        <w:t>LAN,</w:t>
      </w:r>
      <w:r w:rsidR="00A85909" w:rsidRPr="000E1978">
        <w:rPr>
          <w:color w:val="000000" w:themeColor="text1"/>
        </w:rPr>
        <w:t xml:space="preserve"> </w:t>
      </w:r>
      <w:r w:rsidRPr="000E1978">
        <w:rPr>
          <w:color w:val="000000" w:themeColor="text1"/>
        </w:rPr>
        <w:t>or</w:t>
      </w:r>
      <w:r w:rsidR="00A85909" w:rsidRPr="000E1978">
        <w:rPr>
          <w:color w:val="000000" w:themeColor="text1"/>
        </w:rPr>
        <w:t xml:space="preserve"> </w:t>
      </w:r>
      <w:r w:rsidRPr="000E1978">
        <w:rPr>
          <w:color w:val="000000" w:themeColor="text1"/>
        </w:rPr>
        <w:t>cable</w:t>
      </w:r>
      <w:r w:rsidR="00A85909" w:rsidRPr="000E1978">
        <w:rPr>
          <w:color w:val="000000" w:themeColor="text1"/>
        </w:rPr>
        <w:t xml:space="preserve"> </w:t>
      </w:r>
      <w:r w:rsidRPr="000E1978">
        <w:rPr>
          <w:color w:val="000000" w:themeColor="text1"/>
        </w:rPr>
        <w:t>connection</w:t>
      </w:r>
      <w:r w:rsidR="00A85909" w:rsidRPr="000E1978">
        <w:rPr>
          <w:color w:val="000000" w:themeColor="text1"/>
        </w:rPr>
        <w:t xml:space="preserve"> </w:t>
      </w:r>
      <w:r w:rsidRPr="000E1978">
        <w:rPr>
          <w:color w:val="000000" w:themeColor="text1"/>
        </w:rPr>
        <w:t>desirable)</w:t>
      </w:r>
    </w:p>
    <w:p w14:paraId="6AB37120" w14:textId="17670EBA" w:rsidR="00114907" w:rsidRPr="000E1978" w:rsidRDefault="56DD51AC" w:rsidP="56DD51AC">
      <w:pPr>
        <w:pStyle w:val="ColorfulList-Accent11"/>
        <w:numPr>
          <w:ilvl w:val="0"/>
          <w:numId w:val="43"/>
        </w:numPr>
        <w:rPr>
          <w:rStyle w:val="Emphasis"/>
          <w:b w:val="0"/>
          <w:bCs/>
          <w:i w:val="0"/>
          <w:iCs w:val="0"/>
          <w:color w:val="000000" w:themeColor="text1"/>
        </w:rPr>
      </w:pPr>
      <w:r w:rsidRPr="000E1978">
        <w:rPr>
          <w:color w:val="000000" w:themeColor="text1"/>
        </w:rPr>
        <w:t>Access</w:t>
      </w:r>
      <w:r w:rsidR="00A85909" w:rsidRPr="000E1978">
        <w:rPr>
          <w:color w:val="000000" w:themeColor="text1"/>
        </w:rPr>
        <w:t xml:space="preserve"> </w:t>
      </w:r>
      <w:r w:rsidRPr="000E1978">
        <w:rPr>
          <w:color w:val="000000" w:themeColor="text1"/>
        </w:rPr>
        <w:t>to</w:t>
      </w:r>
      <w:r w:rsidR="00A85909" w:rsidRPr="000E1978">
        <w:rPr>
          <w:color w:val="000000" w:themeColor="text1"/>
        </w:rPr>
        <w:t xml:space="preserve"> </w:t>
      </w:r>
      <w:r w:rsidRPr="000E1978">
        <w:rPr>
          <w:rStyle w:val="Emphasis"/>
          <w:b w:val="0"/>
          <w:bCs/>
          <w:i w:val="0"/>
          <w:iCs w:val="0"/>
          <w:color w:val="000000" w:themeColor="text1"/>
        </w:rPr>
        <w:t>Desire2Learn</w:t>
      </w:r>
      <w:r w:rsidR="00A85909" w:rsidRPr="000E1978">
        <w:rPr>
          <w:rStyle w:val="Emphasis"/>
          <w:b w:val="0"/>
          <w:bCs/>
          <w:i w:val="0"/>
          <w:iCs w:val="0"/>
          <w:color w:val="000000" w:themeColor="text1"/>
        </w:rPr>
        <w:t xml:space="preserve"> </w:t>
      </w:r>
      <w:r w:rsidRPr="000E1978">
        <w:rPr>
          <w:rStyle w:val="Emphasis"/>
          <w:b w:val="0"/>
          <w:bCs/>
          <w:i w:val="0"/>
          <w:iCs w:val="0"/>
          <w:color w:val="000000" w:themeColor="text1"/>
        </w:rPr>
        <w:t>(D2L),</w:t>
      </w:r>
      <w:r w:rsidR="00A85909" w:rsidRPr="000E1978">
        <w:rPr>
          <w:rStyle w:val="Emphasis"/>
          <w:b w:val="0"/>
          <w:bCs/>
          <w:i w:val="0"/>
          <w:iCs w:val="0"/>
          <w:color w:val="000000" w:themeColor="text1"/>
        </w:rPr>
        <w:t xml:space="preserve"> </w:t>
      </w:r>
      <w:r w:rsidRPr="000E1978">
        <w:rPr>
          <w:rStyle w:val="Emphasis"/>
          <w:b w:val="0"/>
          <w:bCs/>
          <w:i w:val="0"/>
          <w:iCs w:val="0"/>
          <w:color w:val="000000" w:themeColor="text1"/>
        </w:rPr>
        <w:t>or</w:t>
      </w:r>
      <w:r w:rsidR="00A85909" w:rsidRPr="000E1978">
        <w:rPr>
          <w:rStyle w:val="Emphasis"/>
          <w:b w:val="0"/>
          <w:bCs/>
          <w:i w:val="0"/>
          <w:iCs w:val="0"/>
          <w:color w:val="000000" w:themeColor="text1"/>
        </w:rPr>
        <w:t xml:space="preserve"> </w:t>
      </w:r>
      <w:r w:rsidRPr="000E1978">
        <w:rPr>
          <w:rStyle w:val="Emphasis"/>
          <w:b w:val="0"/>
          <w:bCs/>
          <w:i w:val="0"/>
          <w:iCs w:val="0"/>
          <w:color w:val="000000" w:themeColor="text1"/>
        </w:rPr>
        <w:t>other</w:t>
      </w:r>
      <w:r w:rsidR="00A85909" w:rsidRPr="000E1978">
        <w:rPr>
          <w:rStyle w:val="Emphasis"/>
          <w:b w:val="0"/>
          <w:bCs/>
          <w:i w:val="0"/>
          <w:iCs w:val="0"/>
          <w:color w:val="000000" w:themeColor="text1"/>
        </w:rPr>
        <w:t xml:space="preserve"> </w:t>
      </w:r>
      <w:r w:rsidRPr="000E1978">
        <w:rPr>
          <w:rStyle w:val="Emphasis"/>
          <w:b w:val="0"/>
          <w:bCs/>
          <w:i w:val="0"/>
          <w:iCs w:val="0"/>
          <w:color w:val="000000" w:themeColor="text1"/>
        </w:rPr>
        <w:t>delivery</w:t>
      </w:r>
      <w:r w:rsidR="00A85909" w:rsidRPr="000E1978">
        <w:rPr>
          <w:rStyle w:val="Emphasis"/>
          <w:b w:val="0"/>
          <w:bCs/>
          <w:i w:val="0"/>
          <w:iCs w:val="0"/>
          <w:color w:val="000000" w:themeColor="text1"/>
        </w:rPr>
        <w:t xml:space="preserve"> </w:t>
      </w:r>
      <w:r w:rsidRPr="000E1978">
        <w:rPr>
          <w:rStyle w:val="Emphasis"/>
          <w:b w:val="0"/>
          <w:bCs/>
          <w:i w:val="0"/>
          <w:iCs w:val="0"/>
          <w:color w:val="000000" w:themeColor="text1"/>
        </w:rPr>
        <w:t>platform.</w:t>
      </w:r>
    </w:p>
    <w:p w14:paraId="0E4C395A" w14:textId="4A160254" w:rsidR="00763B55" w:rsidRPr="000E1978" w:rsidRDefault="00763B55" w:rsidP="00763B55">
      <w:pPr>
        <w:pStyle w:val="ColorfulList-Accent11"/>
        <w:numPr>
          <w:ilvl w:val="0"/>
          <w:numId w:val="43"/>
        </w:numPr>
        <w:rPr>
          <w:rStyle w:val="Emphasis"/>
          <w:b w:val="0"/>
          <w:bCs/>
          <w:i w:val="0"/>
          <w:iCs w:val="0"/>
          <w:color w:val="000000" w:themeColor="text1"/>
        </w:rPr>
      </w:pPr>
      <w:r w:rsidRPr="000E1978">
        <w:rPr>
          <w:rStyle w:val="Emphasis"/>
          <w:b w:val="0"/>
          <w:bCs/>
          <w:i w:val="0"/>
          <w:iCs w:val="0"/>
          <w:color w:val="000000" w:themeColor="text1"/>
        </w:rPr>
        <w:t>Mash, E.J. and Wolf, D.A. (2018). Abnormal Child Psychology (7th Ed.). Boston, MA: Cengage Learning. 978-1337624268.</w:t>
      </w:r>
    </w:p>
    <w:p w14:paraId="142D426E" w14:textId="4AE1105E" w:rsidR="00114907" w:rsidRPr="000E1978" w:rsidRDefault="56DD51AC" w:rsidP="00763B55">
      <w:pPr>
        <w:pStyle w:val="Heading3"/>
      </w:pPr>
      <w:bookmarkStart w:id="7" w:name="_Toc166150012"/>
      <w:r w:rsidRPr="000E1978">
        <w:t>Technical</w:t>
      </w:r>
      <w:r w:rsidR="00A85909" w:rsidRPr="000E1978">
        <w:t xml:space="preserve"> </w:t>
      </w:r>
      <w:r w:rsidRPr="000E1978">
        <w:t>Assistance</w:t>
      </w:r>
      <w:bookmarkEnd w:id="7"/>
    </w:p>
    <w:p w14:paraId="275A217F" w14:textId="51D1CE66" w:rsidR="00114907" w:rsidRPr="002D5CCA" w:rsidRDefault="56DD51AC" w:rsidP="00BE695B">
      <w:pPr>
        <w:keepNext/>
        <w:spacing w:after="120"/>
      </w:pPr>
      <w:r>
        <w:t>If</w:t>
      </w:r>
      <w:r w:rsidR="00A85909">
        <w:t xml:space="preserve"> </w:t>
      </w:r>
      <w:r>
        <w:t>you</w:t>
      </w:r>
      <w:r w:rsidR="00A85909">
        <w:t xml:space="preserve"> </w:t>
      </w:r>
      <w:r>
        <w:t>need</w:t>
      </w:r>
      <w:r w:rsidR="00A85909">
        <w:t xml:space="preserve"> </w:t>
      </w:r>
      <w:r>
        <w:t>technical</w:t>
      </w:r>
      <w:r w:rsidR="00A85909">
        <w:t xml:space="preserve"> </w:t>
      </w:r>
      <w:r>
        <w:t>assistance</w:t>
      </w:r>
      <w:r w:rsidR="00A85909">
        <w:t xml:space="preserve"> </w:t>
      </w:r>
      <w:r>
        <w:t>at</w:t>
      </w:r>
      <w:r w:rsidR="00A85909">
        <w:t xml:space="preserve"> </w:t>
      </w:r>
      <w:r>
        <w:t>any</w:t>
      </w:r>
      <w:r w:rsidR="00A85909">
        <w:t xml:space="preserve"> </w:t>
      </w:r>
      <w:r>
        <w:t>time</w:t>
      </w:r>
      <w:r w:rsidR="00A85909">
        <w:t xml:space="preserve"> </w:t>
      </w:r>
      <w:r>
        <w:t>during</w:t>
      </w:r>
      <w:r w:rsidR="00A85909">
        <w:t xml:space="preserve"> </w:t>
      </w:r>
      <w:r>
        <w:t>the</w:t>
      </w:r>
      <w:r w:rsidR="00A85909">
        <w:t xml:space="preserve"> </w:t>
      </w:r>
      <w:r>
        <w:t>course</w:t>
      </w:r>
      <w:r w:rsidR="00A85909">
        <w:t xml:space="preserve"> </w:t>
      </w:r>
      <w:r>
        <w:t>or</w:t>
      </w:r>
      <w:r w:rsidR="00A85909">
        <w:t xml:space="preserve"> </w:t>
      </w:r>
      <w:r>
        <w:t>to</w:t>
      </w:r>
      <w:r w:rsidR="00A85909">
        <w:t xml:space="preserve"> </w:t>
      </w:r>
      <w:r>
        <w:t>report</w:t>
      </w:r>
      <w:r w:rsidR="00A85909">
        <w:t xml:space="preserve"> </w:t>
      </w:r>
      <w:r>
        <w:t>a</w:t>
      </w:r>
      <w:r w:rsidR="00A85909">
        <w:t xml:space="preserve"> </w:t>
      </w:r>
      <w:r>
        <w:t>problem</w:t>
      </w:r>
      <w:r w:rsidR="00A85909">
        <w:t xml:space="preserve"> </w:t>
      </w:r>
      <w:r>
        <w:t>you</w:t>
      </w:r>
      <w:r w:rsidR="00A85909">
        <w:t xml:space="preserve"> </w:t>
      </w:r>
      <w:r>
        <w:t>can:</w:t>
      </w:r>
    </w:p>
    <w:p w14:paraId="47C3CD11" w14:textId="4599E135" w:rsidR="00114907" w:rsidRPr="002D5CCA" w:rsidRDefault="56DD51AC" w:rsidP="00BE695B">
      <w:pPr>
        <w:pStyle w:val="ColorfulList-Accent11"/>
        <w:numPr>
          <w:ilvl w:val="0"/>
          <w:numId w:val="42"/>
        </w:numPr>
      </w:pPr>
      <w:r>
        <w:t>Visit</w:t>
      </w:r>
      <w:r w:rsidR="00A85909">
        <w:t xml:space="preserve"> </w:t>
      </w:r>
      <w:r>
        <w:t>the</w:t>
      </w:r>
      <w:r w:rsidR="00A85909">
        <w:t xml:space="preserve"> </w:t>
      </w:r>
      <w:hyperlink r:id="rId10" w:history="1">
        <w:r w:rsidRPr="0025097F">
          <w:rPr>
            <w:rStyle w:val="Hyperlink"/>
          </w:rPr>
          <w:t>Distance</w:t>
        </w:r>
        <w:r w:rsidR="00A85909">
          <w:rPr>
            <w:rStyle w:val="Hyperlink"/>
          </w:rPr>
          <w:t xml:space="preserve"> </w:t>
        </w:r>
        <w:r w:rsidRPr="0025097F">
          <w:rPr>
            <w:rStyle w:val="Hyperlink"/>
          </w:rPr>
          <w:t>Learning</w:t>
        </w:r>
        <w:r w:rsidR="00A85909">
          <w:rPr>
            <w:rStyle w:val="Hyperlink"/>
          </w:rPr>
          <w:t xml:space="preserve"> </w:t>
        </w:r>
        <w:r w:rsidRPr="0025097F">
          <w:rPr>
            <w:rStyle w:val="Hyperlink"/>
          </w:rPr>
          <w:t>Services</w:t>
        </w:r>
        <w:r w:rsidR="00A85909">
          <w:rPr>
            <w:rStyle w:val="Hyperlink"/>
          </w:rPr>
          <w:t xml:space="preserve"> </w:t>
        </w:r>
        <w:r w:rsidRPr="0025097F">
          <w:rPr>
            <w:rStyle w:val="Hyperlink"/>
          </w:rPr>
          <w:t>Support</w:t>
        </w:r>
        <w:r w:rsidR="00A85909">
          <w:rPr>
            <w:rStyle w:val="Hyperlink"/>
          </w:rPr>
          <w:t xml:space="preserve"> </w:t>
        </w:r>
        <w:r w:rsidRPr="0025097F">
          <w:rPr>
            <w:rStyle w:val="Hyperlink"/>
          </w:rPr>
          <w:t>Site</w:t>
        </w:r>
      </w:hyperlink>
      <w:r w:rsidR="00A85909">
        <w:t xml:space="preserve"> </w:t>
      </w:r>
      <w:r w:rsidR="0025097F">
        <w:t>(</w:t>
      </w:r>
      <w:r w:rsidR="0025097F" w:rsidRPr="0025097F">
        <w:t>lib.msu.edu/dls</w:t>
      </w:r>
      <w:r w:rsidR="0025097F">
        <w:t>)</w:t>
      </w:r>
    </w:p>
    <w:p w14:paraId="3D9EED67" w14:textId="718CE77F" w:rsidR="00114907" w:rsidRPr="00C769FC" w:rsidRDefault="56DD51AC" w:rsidP="56DD51AC">
      <w:pPr>
        <w:pStyle w:val="ColorfulList-Accent11"/>
        <w:numPr>
          <w:ilvl w:val="0"/>
          <w:numId w:val="42"/>
        </w:numPr>
        <w:rPr>
          <w:rStyle w:val="Hyperlink"/>
          <w:color w:val="auto"/>
          <w:u w:val="none"/>
        </w:rPr>
      </w:pPr>
      <w:r>
        <w:t>Visit</w:t>
      </w:r>
      <w:r w:rsidR="00A85909">
        <w:t xml:space="preserve"> </w:t>
      </w:r>
      <w:r>
        <w:t>the</w:t>
      </w:r>
      <w:r w:rsidR="00A85909">
        <w:t xml:space="preserve"> </w:t>
      </w:r>
      <w:hyperlink r:id="rId11" w:history="1">
        <w:r w:rsidRPr="00A37806">
          <w:rPr>
            <w:rStyle w:val="Hyperlink"/>
          </w:rPr>
          <w:t>Desire2Learn</w:t>
        </w:r>
        <w:r w:rsidR="00A85909">
          <w:rPr>
            <w:rStyle w:val="Hyperlink"/>
          </w:rPr>
          <w:t xml:space="preserve"> </w:t>
        </w:r>
        <w:r w:rsidRPr="00A37806">
          <w:rPr>
            <w:rStyle w:val="Hyperlink"/>
          </w:rPr>
          <w:t>Help</w:t>
        </w:r>
        <w:r w:rsidR="00A85909">
          <w:rPr>
            <w:rStyle w:val="Hyperlink"/>
          </w:rPr>
          <w:t xml:space="preserve"> </w:t>
        </w:r>
        <w:r w:rsidRPr="00A37806">
          <w:rPr>
            <w:rStyle w:val="Hyperlink"/>
          </w:rPr>
          <w:t>Site</w:t>
        </w:r>
      </w:hyperlink>
      <w:r w:rsidR="00A85909">
        <w:rPr>
          <w:color w:val="3A6939"/>
        </w:rPr>
        <w:t xml:space="preserve"> </w:t>
      </w:r>
      <w:r w:rsidRPr="56DD51AC">
        <w:rPr>
          <w:rStyle w:val="Hyperlink"/>
          <w:color w:val="3A6939"/>
          <w:u w:val="none"/>
        </w:rPr>
        <w:t>(</w:t>
      </w:r>
      <w:r w:rsidRPr="005A1289">
        <w:t>help.d2l.msu.edu</w:t>
      </w:r>
      <w:r w:rsidRPr="56DD51AC">
        <w:rPr>
          <w:rStyle w:val="Hyperlink"/>
          <w:color w:val="3A6939"/>
          <w:u w:val="none"/>
        </w:rPr>
        <w:t>)</w:t>
      </w:r>
    </w:p>
    <w:p w14:paraId="1506554C" w14:textId="2AF3D2A4" w:rsidR="00C769FC" w:rsidRDefault="56DD51AC" w:rsidP="56DD51AC">
      <w:pPr>
        <w:pStyle w:val="ColorfulList-Accent11"/>
        <w:numPr>
          <w:ilvl w:val="0"/>
          <w:numId w:val="42"/>
        </w:numPr>
        <w:rPr>
          <w:rStyle w:val="Hyperlink"/>
          <w:color w:val="auto"/>
          <w:u w:val="none"/>
        </w:rPr>
      </w:pPr>
      <w:r w:rsidRPr="56DD51AC">
        <w:rPr>
          <w:rStyle w:val="Hyperlink"/>
          <w:color w:val="auto"/>
          <w:u w:val="none"/>
        </w:rPr>
        <w:t>Or</w:t>
      </w:r>
      <w:r w:rsidR="00A85909">
        <w:rPr>
          <w:rStyle w:val="Hyperlink"/>
          <w:color w:val="auto"/>
          <w:u w:val="none"/>
        </w:rPr>
        <w:t xml:space="preserve"> </w:t>
      </w:r>
      <w:r w:rsidRPr="56DD51AC">
        <w:rPr>
          <w:rStyle w:val="Hyperlink"/>
          <w:color w:val="auto"/>
          <w:u w:val="none"/>
        </w:rPr>
        <w:t>call</w:t>
      </w:r>
      <w:r w:rsidR="00A85909">
        <w:rPr>
          <w:rStyle w:val="Hyperlink"/>
          <w:color w:val="auto"/>
          <w:u w:val="none"/>
        </w:rPr>
        <w:t xml:space="preserve"> </w:t>
      </w:r>
      <w:r w:rsidRPr="56DD51AC">
        <w:rPr>
          <w:rStyle w:val="Hyperlink"/>
          <w:color w:val="auto"/>
          <w:u w:val="none"/>
        </w:rPr>
        <w:t>Distance</w:t>
      </w:r>
      <w:r w:rsidR="00A85909">
        <w:rPr>
          <w:rStyle w:val="Hyperlink"/>
          <w:color w:val="auto"/>
          <w:u w:val="none"/>
        </w:rPr>
        <w:t xml:space="preserve"> </w:t>
      </w:r>
      <w:r w:rsidRPr="56DD51AC">
        <w:rPr>
          <w:rStyle w:val="Hyperlink"/>
          <w:color w:val="auto"/>
          <w:u w:val="none"/>
        </w:rPr>
        <w:t>Learning</w:t>
      </w:r>
      <w:r w:rsidR="00A85909">
        <w:rPr>
          <w:rStyle w:val="Hyperlink"/>
          <w:color w:val="auto"/>
          <w:u w:val="none"/>
        </w:rPr>
        <w:t xml:space="preserve"> </w:t>
      </w:r>
      <w:r w:rsidRPr="56DD51AC">
        <w:rPr>
          <w:rStyle w:val="Hyperlink"/>
          <w:color w:val="auto"/>
          <w:u w:val="none"/>
        </w:rPr>
        <w:t>Services:</w:t>
      </w:r>
      <w:r w:rsidR="00A85909">
        <w:rPr>
          <w:rStyle w:val="Hyperlink"/>
          <w:color w:val="auto"/>
          <w:u w:val="none"/>
        </w:rPr>
        <w:t xml:space="preserve"> </w:t>
      </w:r>
      <w:r w:rsidRPr="56DD51AC">
        <w:rPr>
          <w:rStyle w:val="Hyperlink"/>
          <w:color w:val="auto"/>
          <w:u w:val="none"/>
        </w:rPr>
        <w:t>(800)</w:t>
      </w:r>
      <w:r w:rsidR="00A85909">
        <w:rPr>
          <w:rStyle w:val="Hyperlink"/>
          <w:color w:val="auto"/>
          <w:u w:val="none"/>
        </w:rPr>
        <w:t xml:space="preserve"> </w:t>
      </w:r>
      <w:r w:rsidRPr="56DD51AC">
        <w:rPr>
          <w:rStyle w:val="Hyperlink"/>
          <w:color w:val="auto"/>
          <w:u w:val="none"/>
        </w:rPr>
        <w:t>500-1554</w:t>
      </w:r>
      <w:r w:rsidR="00A85909">
        <w:rPr>
          <w:rStyle w:val="Hyperlink"/>
          <w:color w:val="auto"/>
          <w:u w:val="none"/>
        </w:rPr>
        <w:t xml:space="preserve"> </w:t>
      </w:r>
      <w:r w:rsidRPr="56DD51AC">
        <w:rPr>
          <w:rStyle w:val="Hyperlink"/>
          <w:color w:val="auto"/>
          <w:u w:val="none"/>
        </w:rPr>
        <w:t>or</w:t>
      </w:r>
      <w:r w:rsidR="00A85909">
        <w:rPr>
          <w:rStyle w:val="Hyperlink"/>
          <w:color w:val="auto"/>
          <w:u w:val="none"/>
        </w:rPr>
        <w:t xml:space="preserve"> </w:t>
      </w:r>
      <w:r w:rsidRPr="56DD51AC">
        <w:rPr>
          <w:rStyle w:val="Hyperlink"/>
          <w:color w:val="auto"/>
          <w:u w:val="none"/>
        </w:rPr>
        <w:t>(517)</w:t>
      </w:r>
      <w:r w:rsidR="00A85909">
        <w:rPr>
          <w:rStyle w:val="Hyperlink"/>
          <w:color w:val="auto"/>
          <w:u w:val="none"/>
        </w:rPr>
        <w:t xml:space="preserve"> </w:t>
      </w:r>
      <w:r w:rsidRPr="56DD51AC">
        <w:rPr>
          <w:rStyle w:val="Hyperlink"/>
          <w:color w:val="auto"/>
          <w:u w:val="none"/>
        </w:rPr>
        <w:t>355-2345</w:t>
      </w:r>
    </w:p>
    <w:p w14:paraId="156BD475" w14:textId="0E8DFCF5" w:rsidR="00C865F4" w:rsidRDefault="00C865F4" w:rsidP="56DD51AC">
      <w:pPr>
        <w:pStyle w:val="ColorfulList-Accent11"/>
        <w:numPr>
          <w:ilvl w:val="0"/>
          <w:numId w:val="42"/>
        </w:numPr>
      </w:pPr>
      <w:r>
        <w:rPr>
          <w:rStyle w:val="Hyperlink"/>
          <w:color w:val="auto"/>
          <w:u w:val="none"/>
        </w:rPr>
        <w:t>To</w:t>
      </w:r>
      <w:r w:rsidR="00A85909">
        <w:rPr>
          <w:rStyle w:val="Hyperlink"/>
          <w:color w:val="auto"/>
          <w:u w:val="none"/>
        </w:rPr>
        <w:t xml:space="preserve"> </w:t>
      </w:r>
      <w:r>
        <w:rPr>
          <w:rStyle w:val="Hyperlink"/>
          <w:color w:val="auto"/>
          <w:u w:val="none"/>
        </w:rPr>
        <w:t>learn</w:t>
      </w:r>
      <w:r w:rsidR="00A85909">
        <w:rPr>
          <w:rStyle w:val="Hyperlink"/>
          <w:color w:val="auto"/>
          <w:u w:val="none"/>
        </w:rPr>
        <w:t xml:space="preserve"> </w:t>
      </w:r>
      <w:r>
        <w:rPr>
          <w:rStyle w:val="Hyperlink"/>
          <w:color w:val="auto"/>
          <w:u w:val="none"/>
        </w:rPr>
        <w:t>D2L</w:t>
      </w:r>
      <w:r w:rsidR="00A85909">
        <w:rPr>
          <w:rStyle w:val="Hyperlink"/>
          <w:color w:val="auto"/>
          <w:u w:val="none"/>
        </w:rPr>
        <w:t xml:space="preserve"> </w:t>
      </w:r>
      <w:r>
        <w:rPr>
          <w:rStyle w:val="Hyperlink"/>
          <w:color w:val="auto"/>
          <w:u w:val="none"/>
        </w:rPr>
        <w:t>use,</w:t>
      </w:r>
      <w:r w:rsidR="00A85909">
        <w:rPr>
          <w:rStyle w:val="Hyperlink"/>
          <w:color w:val="auto"/>
          <w:u w:val="none"/>
        </w:rPr>
        <w:t xml:space="preserve"> </w:t>
      </w:r>
      <w:r>
        <w:rPr>
          <w:rStyle w:val="Hyperlink"/>
          <w:color w:val="auto"/>
          <w:u w:val="none"/>
        </w:rPr>
        <w:t>login</w:t>
      </w:r>
      <w:r w:rsidR="00A85909">
        <w:rPr>
          <w:rStyle w:val="Hyperlink"/>
          <w:color w:val="auto"/>
          <w:u w:val="none"/>
        </w:rPr>
        <w:t xml:space="preserve"> </w:t>
      </w:r>
      <w:r>
        <w:rPr>
          <w:rStyle w:val="Hyperlink"/>
          <w:color w:val="auto"/>
          <w:u w:val="none"/>
        </w:rPr>
        <w:t>with</w:t>
      </w:r>
      <w:r w:rsidR="00A85909">
        <w:rPr>
          <w:rStyle w:val="Hyperlink"/>
          <w:color w:val="auto"/>
          <w:u w:val="none"/>
        </w:rPr>
        <w:t xml:space="preserve"> </w:t>
      </w:r>
      <w:r>
        <w:rPr>
          <w:rStyle w:val="Hyperlink"/>
          <w:color w:val="auto"/>
          <w:u w:val="none"/>
        </w:rPr>
        <w:t>your</w:t>
      </w:r>
      <w:r w:rsidR="00A85909">
        <w:rPr>
          <w:rStyle w:val="Hyperlink"/>
          <w:color w:val="auto"/>
          <w:u w:val="none"/>
        </w:rPr>
        <w:t xml:space="preserve"> </w:t>
      </w:r>
      <w:r>
        <w:rPr>
          <w:rStyle w:val="Hyperlink"/>
          <w:color w:val="auto"/>
          <w:u w:val="none"/>
        </w:rPr>
        <w:t>MSU</w:t>
      </w:r>
      <w:r w:rsidR="00A85909">
        <w:rPr>
          <w:rStyle w:val="Hyperlink"/>
          <w:color w:val="auto"/>
          <w:u w:val="none"/>
        </w:rPr>
        <w:t xml:space="preserve"> </w:t>
      </w:r>
      <w:r>
        <w:rPr>
          <w:rStyle w:val="Hyperlink"/>
          <w:color w:val="auto"/>
          <w:u w:val="none"/>
        </w:rPr>
        <w:t>NetID</w:t>
      </w:r>
      <w:r w:rsidR="00A85909">
        <w:rPr>
          <w:rStyle w:val="Hyperlink"/>
          <w:color w:val="auto"/>
          <w:u w:val="none"/>
        </w:rPr>
        <w:t xml:space="preserve"> </w:t>
      </w:r>
      <w:r>
        <w:rPr>
          <w:rStyle w:val="Hyperlink"/>
          <w:color w:val="auto"/>
          <w:u w:val="none"/>
        </w:rPr>
        <w:t>and</w:t>
      </w:r>
      <w:r w:rsidR="00A85909">
        <w:rPr>
          <w:rStyle w:val="Hyperlink"/>
          <w:color w:val="auto"/>
          <w:u w:val="none"/>
        </w:rPr>
        <w:t xml:space="preserve"> </w:t>
      </w:r>
      <w:r>
        <w:rPr>
          <w:rStyle w:val="Hyperlink"/>
          <w:color w:val="auto"/>
          <w:u w:val="none"/>
        </w:rPr>
        <w:t>password</w:t>
      </w:r>
      <w:r w:rsidR="00A85909">
        <w:rPr>
          <w:rStyle w:val="Hyperlink"/>
          <w:color w:val="auto"/>
          <w:u w:val="none"/>
        </w:rPr>
        <w:t xml:space="preserve"> </w:t>
      </w:r>
      <w:r>
        <w:rPr>
          <w:rStyle w:val="Hyperlink"/>
          <w:color w:val="auto"/>
          <w:u w:val="none"/>
        </w:rPr>
        <w:t>at</w:t>
      </w:r>
      <w:r w:rsidR="00A85909">
        <w:rPr>
          <w:rStyle w:val="Hyperlink"/>
          <w:color w:val="auto"/>
          <w:u w:val="none"/>
        </w:rPr>
        <w:t xml:space="preserve"> </w:t>
      </w:r>
      <w:hyperlink r:id="rId12" w:history="1">
        <w:r>
          <w:rPr>
            <w:rStyle w:val="Hyperlink"/>
          </w:rPr>
          <w:t>d2l.msu.edu</w:t>
        </w:r>
      </w:hyperlink>
      <w:r>
        <w:t>,</w:t>
      </w:r>
      <w:r w:rsidR="00A85909">
        <w:t xml:space="preserve"> </w:t>
      </w:r>
      <w:r>
        <w:t>select</w:t>
      </w:r>
      <w:r w:rsidR="00A85909">
        <w:t xml:space="preserve"> </w:t>
      </w:r>
      <w:r>
        <w:t>“Self</w:t>
      </w:r>
      <w:r w:rsidR="00A85909">
        <w:t xml:space="preserve"> </w:t>
      </w:r>
      <w:r>
        <w:t>Registration”</w:t>
      </w:r>
      <w:r w:rsidR="00A85909">
        <w:t xml:space="preserve"> </w:t>
      </w:r>
      <w:r>
        <w:t>from</w:t>
      </w:r>
      <w:r w:rsidR="00A85909">
        <w:t xml:space="preserve"> </w:t>
      </w:r>
      <w:r>
        <w:t>the</w:t>
      </w:r>
      <w:r w:rsidR="00A85909">
        <w:t xml:space="preserve"> </w:t>
      </w:r>
      <w:r>
        <w:t>menu</w:t>
      </w:r>
      <w:r w:rsidR="00A85909">
        <w:t xml:space="preserve"> </w:t>
      </w:r>
      <w:r>
        <w:t>bar,</w:t>
      </w:r>
      <w:r w:rsidR="00A85909">
        <w:t xml:space="preserve"> </w:t>
      </w:r>
      <w:r>
        <w:t>register</w:t>
      </w:r>
      <w:r w:rsidR="00A85909">
        <w:t xml:space="preserve"> </w:t>
      </w:r>
      <w:r>
        <w:t>for</w:t>
      </w:r>
      <w:r w:rsidR="00A85909">
        <w:t xml:space="preserve"> </w:t>
      </w:r>
      <w:r>
        <w:t>and</w:t>
      </w:r>
      <w:r w:rsidR="00A85909">
        <w:t xml:space="preserve"> </w:t>
      </w:r>
      <w:r>
        <w:t>complete</w:t>
      </w:r>
      <w:r w:rsidR="00A85909">
        <w:t xml:space="preserve"> </w:t>
      </w:r>
      <w:r>
        <w:t>the</w:t>
      </w:r>
      <w:r w:rsidR="00A85909">
        <w:t xml:space="preserve"> </w:t>
      </w:r>
      <w:r>
        <w:t>course</w:t>
      </w:r>
      <w:r w:rsidR="00A85909">
        <w:t xml:space="preserve"> </w:t>
      </w:r>
      <w:r>
        <w:t>named</w:t>
      </w:r>
      <w:r w:rsidR="00A85909">
        <w:t xml:space="preserve"> </w:t>
      </w:r>
      <w:r>
        <w:t>“</w:t>
      </w:r>
      <w:r w:rsidRPr="00C865F4">
        <w:t>Students</w:t>
      </w:r>
      <w:r w:rsidR="00A85909">
        <w:t xml:space="preserve"> </w:t>
      </w:r>
      <w:r w:rsidRPr="00C865F4">
        <w:t>-</w:t>
      </w:r>
      <w:r w:rsidR="00A85909">
        <w:t xml:space="preserve"> </w:t>
      </w:r>
      <w:r w:rsidRPr="00C865F4">
        <w:t>Getting</w:t>
      </w:r>
      <w:r w:rsidR="00A85909">
        <w:t xml:space="preserve"> </w:t>
      </w:r>
      <w:r w:rsidRPr="00C865F4">
        <w:t>Started</w:t>
      </w:r>
      <w:r w:rsidR="00A85909">
        <w:t xml:space="preserve"> </w:t>
      </w:r>
      <w:r w:rsidRPr="00C865F4">
        <w:t>with</w:t>
      </w:r>
      <w:r w:rsidR="00A85909">
        <w:t xml:space="preserve"> </w:t>
      </w:r>
      <w:r w:rsidRPr="00C865F4">
        <w:t>D2L</w:t>
      </w:r>
      <w:r>
        <w:t>.”</w:t>
      </w:r>
      <w:r w:rsidR="00A85909">
        <w:t xml:space="preserve"> </w:t>
      </w:r>
      <w:r>
        <w:t>Also</w:t>
      </w:r>
      <w:r w:rsidR="00A85909">
        <w:t xml:space="preserve"> </w:t>
      </w:r>
      <w:r>
        <w:t>be</w:t>
      </w:r>
      <w:r w:rsidR="00A85909">
        <w:t xml:space="preserve"> </w:t>
      </w:r>
      <w:r>
        <w:t>aware</w:t>
      </w:r>
      <w:r w:rsidR="00A85909">
        <w:t xml:space="preserve"> </w:t>
      </w:r>
      <w:r>
        <w:t>of</w:t>
      </w:r>
      <w:r w:rsidR="00A85909">
        <w:t xml:space="preserve"> </w:t>
      </w:r>
      <w:r>
        <w:t>the</w:t>
      </w:r>
      <w:r w:rsidR="00A85909">
        <w:t xml:space="preserve"> </w:t>
      </w:r>
      <w:r>
        <w:t>“Help”</w:t>
      </w:r>
      <w:r w:rsidR="00A85909">
        <w:t xml:space="preserve"> </w:t>
      </w:r>
      <w:r>
        <w:t>option</w:t>
      </w:r>
      <w:r w:rsidR="00A85909">
        <w:t xml:space="preserve"> </w:t>
      </w:r>
      <w:r>
        <w:t>on</w:t>
      </w:r>
      <w:r w:rsidR="00A85909">
        <w:t xml:space="preserve"> </w:t>
      </w:r>
      <w:r>
        <w:t>the</w:t>
      </w:r>
      <w:r w:rsidR="00A85909">
        <w:t xml:space="preserve"> </w:t>
      </w:r>
      <w:r>
        <w:t>D2L</w:t>
      </w:r>
      <w:r w:rsidR="00A85909">
        <w:t xml:space="preserve"> </w:t>
      </w:r>
      <w:r>
        <w:t>Home</w:t>
      </w:r>
      <w:r w:rsidR="00A85909">
        <w:t xml:space="preserve"> </w:t>
      </w:r>
      <w:r>
        <w:t>page</w:t>
      </w:r>
      <w:r w:rsidR="00A85909">
        <w:t xml:space="preserve"> </w:t>
      </w:r>
      <w:r>
        <w:t>menu.</w:t>
      </w:r>
    </w:p>
    <w:p w14:paraId="220ADD9D" w14:textId="01AD9D6F" w:rsidR="00C769FC" w:rsidRDefault="56DD51AC" w:rsidP="00763B55">
      <w:pPr>
        <w:pStyle w:val="Heading3"/>
        <w:rPr>
          <w:rStyle w:val="Hyperlink"/>
          <w:color w:val="auto"/>
          <w:u w:val="none"/>
        </w:rPr>
      </w:pPr>
      <w:bookmarkStart w:id="8" w:name="_Toc166150013"/>
      <w:r w:rsidRPr="56DD51AC">
        <w:rPr>
          <w:rStyle w:val="Hyperlink"/>
          <w:color w:val="auto"/>
          <w:u w:val="none"/>
        </w:rPr>
        <w:t>Resource</w:t>
      </w:r>
      <w:r w:rsidR="00A85909">
        <w:rPr>
          <w:rStyle w:val="Hyperlink"/>
          <w:color w:val="auto"/>
          <w:u w:val="none"/>
        </w:rPr>
        <w:t xml:space="preserve"> </w:t>
      </w:r>
      <w:r w:rsidR="0053089F">
        <w:rPr>
          <w:rStyle w:val="Hyperlink"/>
          <w:color w:val="auto"/>
          <w:u w:val="none"/>
        </w:rPr>
        <w:t>Center</w:t>
      </w:r>
      <w:r w:rsidR="00A85909">
        <w:rPr>
          <w:rStyle w:val="Hyperlink"/>
          <w:color w:val="auto"/>
          <w:u w:val="none"/>
        </w:rPr>
        <w:t xml:space="preserve"> </w:t>
      </w:r>
      <w:r w:rsidR="0053089F">
        <w:rPr>
          <w:rStyle w:val="Hyperlink"/>
          <w:color w:val="auto"/>
          <w:u w:val="none"/>
        </w:rPr>
        <w:t>for</w:t>
      </w:r>
      <w:r w:rsidR="00A85909">
        <w:rPr>
          <w:rStyle w:val="Hyperlink"/>
          <w:color w:val="auto"/>
          <w:u w:val="none"/>
        </w:rPr>
        <w:t xml:space="preserve"> </w:t>
      </w:r>
      <w:r w:rsidRPr="56DD51AC">
        <w:rPr>
          <w:rStyle w:val="Hyperlink"/>
          <w:color w:val="auto"/>
          <w:u w:val="none"/>
        </w:rPr>
        <w:t>Persons</w:t>
      </w:r>
      <w:r w:rsidR="00A85909">
        <w:rPr>
          <w:rStyle w:val="Hyperlink"/>
          <w:color w:val="auto"/>
          <w:u w:val="none"/>
        </w:rPr>
        <w:t xml:space="preserve"> </w:t>
      </w:r>
      <w:r w:rsidRPr="56DD51AC">
        <w:rPr>
          <w:rStyle w:val="Hyperlink"/>
          <w:color w:val="auto"/>
          <w:u w:val="none"/>
        </w:rPr>
        <w:t>with</w:t>
      </w:r>
      <w:r w:rsidR="00A85909">
        <w:rPr>
          <w:rStyle w:val="Hyperlink"/>
          <w:color w:val="auto"/>
          <w:u w:val="none"/>
        </w:rPr>
        <w:t xml:space="preserve"> </w:t>
      </w:r>
      <w:r w:rsidRPr="56DD51AC">
        <w:rPr>
          <w:rStyle w:val="Hyperlink"/>
          <w:color w:val="auto"/>
          <w:u w:val="none"/>
        </w:rPr>
        <w:t>Disabilities</w:t>
      </w:r>
      <w:r w:rsidR="00A85909">
        <w:rPr>
          <w:rStyle w:val="Hyperlink"/>
          <w:color w:val="auto"/>
          <w:u w:val="none"/>
        </w:rPr>
        <w:t xml:space="preserve"> </w:t>
      </w:r>
      <w:r w:rsidRPr="56DD51AC">
        <w:rPr>
          <w:rStyle w:val="Hyperlink"/>
          <w:color w:val="auto"/>
          <w:u w:val="none"/>
        </w:rPr>
        <w:t>(RCPD)</w:t>
      </w:r>
      <w:bookmarkEnd w:id="8"/>
      <w:r w:rsidR="00A85909">
        <w:rPr>
          <w:rStyle w:val="Hyperlink"/>
          <w:color w:val="auto"/>
          <w:u w:val="none"/>
        </w:rPr>
        <w:t xml:space="preserve"> </w:t>
      </w:r>
    </w:p>
    <w:p w14:paraId="15E483D0" w14:textId="1ECA6062" w:rsidR="00C769FC" w:rsidRDefault="56DD51AC" w:rsidP="56DD51AC">
      <w:pPr>
        <w:pStyle w:val="ColorfulList-Accent11"/>
        <w:numPr>
          <w:ilvl w:val="0"/>
          <w:numId w:val="36"/>
        </w:numPr>
        <w:rPr>
          <w:rStyle w:val="Hyperlink"/>
          <w:color w:val="auto"/>
          <w:u w:val="none"/>
        </w:rPr>
      </w:pPr>
      <w:r w:rsidRPr="56DD51AC">
        <w:rPr>
          <w:rStyle w:val="Hyperlink"/>
          <w:color w:val="auto"/>
          <w:u w:val="none"/>
        </w:rPr>
        <w:t>To</w:t>
      </w:r>
      <w:r w:rsidR="00A85909">
        <w:rPr>
          <w:rStyle w:val="Hyperlink"/>
          <w:color w:val="auto"/>
          <w:u w:val="none"/>
        </w:rPr>
        <w:t xml:space="preserve"> </w:t>
      </w:r>
      <w:r w:rsidRPr="56DD51AC">
        <w:rPr>
          <w:rStyle w:val="Hyperlink"/>
          <w:color w:val="auto"/>
          <w:u w:val="none"/>
        </w:rPr>
        <w:t>make</w:t>
      </w:r>
      <w:r w:rsidR="00A85909">
        <w:rPr>
          <w:rStyle w:val="Hyperlink"/>
          <w:color w:val="auto"/>
          <w:u w:val="none"/>
        </w:rPr>
        <w:t xml:space="preserve"> </w:t>
      </w:r>
      <w:r w:rsidRPr="56DD51AC">
        <w:rPr>
          <w:rStyle w:val="Hyperlink"/>
          <w:color w:val="auto"/>
          <w:u w:val="none"/>
        </w:rPr>
        <w:t>an</w:t>
      </w:r>
      <w:r w:rsidR="00A85909">
        <w:rPr>
          <w:rStyle w:val="Hyperlink"/>
          <w:color w:val="auto"/>
          <w:u w:val="none"/>
        </w:rPr>
        <w:t xml:space="preserve"> </w:t>
      </w:r>
      <w:r w:rsidRPr="56DD51AC">
        <w:rPr>
          <w:rStyle w:val="Hyperlink"/>
          <w:color w:val="auto"/>
          <w:u w:val="none"/>
        </w:rPr>
        <w:t>appointment</w:t>
      </w:r>
      <w:r w:rsidR="00A85909">
        <w:rPr>
          <w:rStyle w:val="Hyperlink"/>
          <w:color w:val="auto"/>
          <w:u w:val="none"/>
        </w:rPr>
        <w:t xml:space="preserve"> </w:t>
      </w:r>
      <w:r w:rsidRPr="56DD51AC">
        <w:rPr>
          <w:rStyle w:val="Hyperlink"/>
          <w:color w:val="auto"/>
          <w:u w:val="none"/>
        </w:rPr>
        <w:t>with</w:t>
      </w:r>
      <w:r w:rsidR="00A85909">
        <w:rPr>
          <w:rStyle w:val="Hyperlink"/>
          <w:color w:val="auto"/>
          <w:u w:val="none"/>
        </w:rPr>
        <w:t xml:space="preserve"> </w:t>
      </w:r>
      <w:r w:rsidRPr="56DD51AC">
        <w:rPr>
          <w:rStyle w:val="Hyperlink"/>
          <w:color w:val="auto"/>
          <w:u w:val="none"/>
        </w:rPr>
        <w:t>a</w:t>
      </w:r>
      <w:r w:rsidR="00A85909">
        <w:rPr>
          <w:rStyle w:val="Hyperlink"/>
          <w:color w:val="auto"/>
          <w:u w:val="none"/>
        </w:rPr>
        <w:t xml:space="preserve"> </w:t>
      </w:r>
      <w:r w:rsidRPr="56DD51AC">
        <w:rPr>
          <w:rStyle w:val="Hyperlink"/>
          <w:color w:val="auto"/>
          <w:u w:val="none"/>
        </w:rPr>
        <w:t>specialist,</w:t>
      </w:r>
      <w:r w:rsidR="00A85909">
        <w:rPr>
          <w:rStyle w:val="Hyperlink"/>
          <w:color w:val="auto"/>
          <w:u w:val="none"/>
        </w:rPr>
        <w:t xml:space="preserve"> </w:t>
      </w:r>
      <w:r w:rsidRPr="56DD51AC">
        <w:rPr>
          <w:rStyle w:val="Hyperlink"/>
          <w:color w:val="auto"/>
          <w:u w:val="none"/>
        </w:rPr>
        <w:t>contact:</w:t>
      </w:r>
      <w:r w:rsidR="00A85909">
        <w:rPr>
          <w:rStyle w:val="Hyperlink"/>
          <w:color w:val="auto"/>
          <w:u w:val="none"/>
        </w:rPr>
        <w:t xml:space="preserve"> </w:t>
      </w:r>
      <w:r w:rsidRPr="56DD51AC">
        <w:rPr>
          <w:rStyle w:val="Hyperlink"/>
          <w:color w:val="auto"/>
          <w:u w:val="none"/>
        </w:rPr>
        <w:t>(517)</w:t>
      </w:r>
      <w:r w:rsidR="00A85909">
        <w:rPr>
          <w:rStyle w:val="Hyperlink"/>
          <w:color w:val="auto"/>
          <w:u w:val="none"/>
        </w:rPr>
        <w:t xml:space="preserve"> </w:t>
      </w:r>
      <w:r w:rsidRPr="56DD51AC">
        <w:rPr>
          <w:rStyle w:val="Hyperlink"/>
          <w:color w:val="auto"/>
          <w:u w:val="none"/>
        </w:rPr>
        <w:t>353-9642</w:t>
      </w:r>
      <w:r w:rsidR="00A85909">
        <w:rPr>
          <w:rStyle w:val="Hyperlink"/>
          <w:color w:val="auto"/>
          <w:u w:val="none"/>
        </w:rPr>
        <w:t xml:space="preserve"> </w:t>
      </w:r>
    </w:p>
    <w:p w14:paraId="7AA189BE" w14:textId="47709004" w:rsidR="00C769FC" w:rsidRDefault="56DD51AC" w:rsidP="56DD51AC">
      <w:pPr>
        <w:pStyle w:val="ColorfulList-Accent11"/>
        <w:numPr>
          <w:ilvl w:val="0"/>
          <w:numId w:val="0"/>
        </w:numPr>
        <w:ind w:left="720"/>
        <w:rPr>
          <w:rStyle w:val="Hyperlink"/>
          <w:color w:val="auto"/>
          <w:u w:val="none"/>
        </w:rPr>
      </w:pPr>
      <w:r w:rsidRPr="56DD51AC">
        <w:rPr>
          <w:rStyle w:val="Hyperlink"/>
          <w:color w:val="auto"/>
          <w:u w:val="none"/>
        </w:rPr>
        <w:t>Or</w:t>
      </w:r>
      <w:r w:rsidR="00A85909">
        <w:rPr>
          <w:rStyle w:val="Hyperlink"/>
          <w:color w:val="auto"/>
          <w:u w:val="none"/>
        </w:rPr>
        <w:t xml:space="preserve"> </w:t>
      </w:r>
      <w:r w:rsidRPr="56DD51AC">
        <w:rPr>
          <w:rStyle w:val="Hyperlink"/>
          <w:color w:val="auto"/>
          <w:u w:val="none"/>
        </w:rPr>
        <w:t>TTY:</w:t>
      </w:r>
      <w:r w:rsidR="00A85909">
        <w:rPr>
          <w:rStyle w:val="Hyperlink"/>
          <w:color w:val="auto"/>
          <w:u w:val="none"/>
        </w:rPr>
        <w:t xml:space="preserve"> </w:t>
      </w:r>
      <w:r w:rsidRPr="56DD51AC">
        <w:rPr>
          <w:rStyle w:val="Hyperlink"/>
          <w:color w:val="auto"/>
          <w:u w:val="none"/>
        </w:rPr>
        <w:t>(517)</w:t>
      </w:r>
      <w:r w:rsidR="00A85909">
        <w:rPr>
          <w:rStyle w:val="Hyperlink"/>
          <w:color w:val="auto"/>
          <w:u w:val="none"/>
        </w:rPr>
        <w:t xml:space="preserve"> </w:t>
      </w:r>
      <w:r w:rsidRPr="56DD51AC">
        <w:rPr>
          <w:rStyle w:val="Hyperlink"/>
          <w:color w:val="auto"/>
          <w:u w:val="none"/>
        </w:rPr>
        <w:t>355-1293</w:t>
      </w:r>
    </w:p>
    <w:p w14:paraId="222E2D4B" w14:textId="368A13D9" w:rsidR="00C769FC" w:rsidRDefault="00000000" w:rsidP="56DD51AC">
      <w:pPr>
        <w:pStyle w:val="ColorfulList-Accent11"/>
        <w:numPr>
          <w:ilvl w:val="0"/>
          <w:numId w:val="36"/>
        </w:numPr>
        <w:rPr>
          <w:rStyle w:val="Hyperlink"/>
          <w:color w:val="auto"/>
          <w:u w:val="none"/>
        </w:rPr>
      </w:pPr>
      <w:hyperlink r:id="rId13" w:history="1">
        <w:r w:rsidR="56DD51AC" w:rsidRPr="009330CC">
          <w:rPr>
            <w:rStyle w:val="Hyperlink"/>
          </w:rPr>
          <w:t>Web</w:t>
        </w:r>
        <w:r w:rsidR="00A85909">
          <w:rPr>
            <w:rStyle w:val="Hyperlink"/>
          </w:rPr>
          <w:t xml:space="preserve"> </w:t>
        </w:r>
        <w:r w:rsidR="56DD51AC" w:rsidRPr="009330CC">
          <w:rPr>
            <w:rStyle w:val="Hyperlink"/>
          </w:rPr>
          <w:t>site</w:t>
        </w:r>
        <w:r w:rsidR="00A85909">
          <w:rPr>
            <w:rStyle w:val="Hyperlink"/>
          </w:rPr>
          <w:t xml:space="preserve"> </w:t>
        </w:r>
        <w:r w:rsidR="56DD51AC" w:rsidRPr="009330CC">
          <w:rPr>
            <w:rStyle w:val="Hyperlink"/>
          </w:rPr>
          <w:t>for</w:t>
        </w:r>
        <w:r w:rsidR="00A85909">
          <w:rPr>
            <w:rStyle w:val="Hyperlink"/>
          </w:rPr>
          <w:t xml:space="preserve"> </w:t>
        </w:r>
        <w:r w:rsidR="56DD51AC" w:rsidRPr="009330CC">
          <w:rPr>
            <w:rStyle w:val="Hyperlink"/>
          </w:rPr>
          <w:t>RCPD</w:t>
        </w:r>
      </w:hyperlink>
      <w:r w:rsidR="56DD51AC" w:rsidRPr="56DD51AC">
        <w:rPr>
          <w:rStyle w:val="Hyperlink"/>
          <w:color w:val="auto"/>
          <w:u w:val="none"/>
        </w:rPr>
        <w:t>:</w:t>
      </w:r>
      <w:r w:rsidR="00A85909">
        <w:rPr>
          <w:rStyle w:val="Hyperlink"/>
          <w:color w:val="auto"/>
          <w:u w:val="none"/>
        </w:rPr>
        <w:t xml:space="preserve"> </w:t>
      </w:r>
      <w:r w:rsidR="56DD51AC" w:rsidRPr="009330CC">
        <w:t>MYProfile.rcpd.msu.edu</w:t>
      </w:r>
    </w:p>
    <w:p w14:paraId="697F637C" w14:textId="4A71BFF2" w:rsidR="00336573" w:rsidRDefault="00336573" w:rsidP="001B67A9">
      <w:pPr>
        <w:pStyle w:val="ColorfulList-Accent11"/>
        <w:numPr>
          <w:ilvl w:val="0"/>
          <w:numId w:val="0"/>
        </w:numPr>
        <w:ind w:left="720"/>
        <w:rPr>
          <w:rStyle w:val="Hyperlink"/>
          <w:color w:val="auto"/>
          <w:u w:val="none"/>
        </w:rPr>
      </w:pPr>
      <w:r>
        <w:rPr>
          <w:rStyle w:val="Hyperlink"/>
          <w:color w:val="auto"/>
          <w:u w:val="none"/>
        </w:rPr>
        <w:br w:type="page"/>
      </w:r>
    </w:p>
    <w:p w14:paraId="411CDBE9" w14:textId="693E69ED" w:rsidR="00114907" w:rsidRPr="002D5CCA" w:rsidRDefault="56DD51AC" w:rsidP="00AE322C">
      <w:pPr>
        <w:pStyle w:val="Heading2"/>
      </w:pPr>
      <w:bookmarkStart w:id="9" w:name="_Toc166150014"/>
      <w:r>
        <w:t>Part</w:t>
      </w:r>
      <w:r w:rsidR="00A85909">
        <w:t xml:space="preserve"> </w:t>
      </w:r>
      <w:r>
        <w:t>2:</w:t>
      </w:r>
      <w:r w:rsidR="00A85909">
        <w:t xml:space="preserve"> </w:t>
      </w:r>
      <w:r w:rsidR="00993F80">
        <w:rPr>
          <w:lang w:val="en-US"/>
        </w:rPr>
        <w:t>Instructional</w:t>
      </w:r>
      <w:r w:rsidR="00A85909">
        <w:t xml:space="preserve"> </w:t>
      </w:r>
      <w:r>
        <w:t>Objectives</w:t>
      </w:r>
      <w:bookmarkEnd w:id="9"/>
      <w:r w:rsidR="00A85909">
        <w:t xml:space="preserve"> </w:t>
      </w:r>
    </w:p>
    <w:p w14:paraId="0B2D45B3" w14:textId="1543A505" w:rsidR="00F846EA" w:rsidRPr="000E1978" w:rsidRDefault="56DD51AC" w:rsidP="001B3682">
      <w:pPr>
        <w:spacing w:after="120"/>
        <w:rPr>
          <w:color w:val="000000" w:themeColor="text1"/>
        </w:rPr>
      </w:pPr>
      <w:r w:rsidRPr="000E1978">
        <w:rPr>
          <w:color w:val="000000" w:themeColor="text1"/>
        </w:rPr>
        <w:t>The</w:t>
      </w:r>
      <w:r w:rsidR="00A85909" w:rsidRPr="000E1978">
        <w:rPr>
          <w:color w:val="000000" w:themeColor="text1"/>
        </w:rPr>
        <w:t xml:space="preserve"> </w:t>
      </w:r>
      <w:r w:rsidRPr="000E1978">
        <w:rPr>
          <w:color w:val="000000" w:themeColor="text1"/>
        </w:rPr>
        <w:t>primary</w:t>
      </w:r>
      <w:r w:rsidR="00A85909" w:rsidRPr="000E1978">
        <w:rPr>
          <w:color w:val="000000" w:themeColor="text1"/>
        </w:rPr>
        <w:t xml:space="preserve"> </w:t>
      </w:r>
      <w:r w:rsidRPr="000E1978">
        <w:rPr>
          <w:color w:val="000000" w:themeColor="text1"/>
        </w:rPr>
        <w:t>learning</w:t>
      </w:r>
      <w:r w:rsidR="00A85909" w:rsidRPr="000E1978">
        <w:rPr>
          <w:color w:val="000000" w:themeColor="text1"/>
        </w:rPr>
        <w:t xml:space="preserve"> </w:t>
      </w:r>
      <w:r w:rsidRPr="000E1978">
        <w:rPr>
          <w:color w:val="000000" w:themeColor="text1"/>
        </w:rPr>
        <w:t>objectives</w:t>
      </w:r>
      <w:r w:rsidR="00A85909" w:rsidRPr="000E1978">
        <w:rPr>
          <w:color w:val="000000" w:themeColor="text1"/>
        </w:rPr>
        <w:t xml:space="preserve"> </w:t>
      </w:r>
      <w:r w:rsidRPr="000E1978">
        <w:rPr>
          <w:color w:val="000000" w:themeColor="text1"/>
        </w:rPr>
        <w:t>for</w:t>
      </w:r>
      <w:r w:rsidR="00A85909" w:rsidRPr="000E1978">
        <w:rPr>
          <w:color w:val="000000" w:themeColor="text1"/>
        </w:rPr>
        <w:t xml:space="preserve"> </w:t>
      </w:r>
      <w:r w:rsidRPr="000E1978">
        <w:rPr>
          <w:color w:val="000000" w:themeColor="text1"/>
        </w:rPr>
        <w:t>this</w:t>
      </w:r>
      <w:r w:rsidR="00A85909" w:rsidRPr="000E1978">
        <w:rPr>
          <w:color w:val="000000" w:themeColor="text1"/>
        </w:rPr>
        <w:t xml:space="preserve"> </w:t>
      </w:r>
      <w:r w:rsidRPr="000E1978">
        <w:rPr>
          <w:color w:val="000000" w:themeColor="text1"/>
        </w:rPr>
        <w:t>course</w:t>
      </w:r>
      <w:r w:rsidR="00A85909" w:rsidRPr="000E1978">
        <w:rPr>
          <w:color w:val="000000" w:themeColor="text1"/>
        </w:rPr>
        <w:t xml:space="preserve"> </w:t>
      </w:r>
      <w:r w:rsidRPr="000E1978">
        <w:rPr>
          <w:color w:val="000000" w:themeColor="text1"/>
        </w:rPr>
        <w:t>are:</w:t>
      </w:r>
    </w:p>
    <w:p w14:paraId="6B9CB52A" w14:textId="21C9E178" w:rsidR="00892714" w:rsidRPr="000E1978" w:rsidRDefault="00892714" w:rsidP="00892714">
      <w:pPr>
        <w:pStyle w:val="Paragraphs"/>
        <w:ind w:left="0"/>
        <w:rPr>
          <w:rStyle w:val="Emphasis"/>
          <w:color w:val="000000" w:themeColor="text1"/>
        </w:rPr>
      </w:pPr>
      <w:r w:rsidRPr="000E1978">
        <w:rPr>
          <w:rStyle w:val="Emphasis"/>
          <w:color w:val="000000" w:themeColor="text1"/>
        </w:rPr>
        <w:t>A) understand the classification, symptomatology, course, prevalence, and etiology of major psychological disorders of childhood</w:t>
      </w:r>
    </w:p>
    <w:p w14:paraId="07EB2842" w14:textId="73C78C03" w:rsidR="00892714" w:rsidRPr="000E1978" w:rsidRDefault="00892714" w:rsidP="00892714">
      <w:pPr>
        <w:pStyle w:val="Paragraphs"/>
        <w:ind w:left="0"/>
        <w:rPr>
          <w:rStyle w:val="Emphasis"/>
          <w:color w:val="000000" w:themeColor="text1"/>
        </w:rPr>
      </w:pPr>
      <w:r w:rsidRPr="000E1978">
        <w:rPr>
          <w:rStyle w:val="Emphasis"/>
          <w:color w:val="000000" w:themeColor="text1"/>
        </w:rPr>
        <w:t>B) understand the concepts of risk and protective factors as means for understanding etiology, prevalence, and comorbidity of childhood disorders</w:t>
      </w:r>
    </w:p>
    <w:p w14:paraId="77FBC16A" w14:textId="49533EF5" w:rsidR="00892714" w:rsidRPr="000E1978" w:rsidRDefault="00892714" w:rsidP="00892714">
      <w:pPr>
        <w:pStyle w:val="Paragraphs"/>
        <w:ind w:left="0"/>
        <w:rPr>
          <w:rStyle w:val="Emphasis"/>
          <w:color w:val="000000" w:themeColor="text1"/>
        </w:rPr>
      </w:pPr>
      <w:r w:rsidRPr="000E1978">
        <w:rPr>
          <w:rStyle w:val="Emphasis"/>
          <w:color w:val="000000" w:themeColor="text1"/>
        </w:rPr>
        <w:t xml:space="preserve">C) critically evaluate current research in the field of child psychopathology </w:t>
      </w:r>
    </w:p>
    <w:p w14:paraId="3250F3C8" w14:textId="1037F7EC" w:rsidR="00892714" w:rsidRPr="000E1978" w:rsidRDefault="00892714" w:rsidP="00892714">
      <w:pPr>
        <w:pStyle w:val="Paragraphs"/>
        <w:ind w:left="0"/>
        <w:rPr>
          <w:rStyle w:val="Emphasis"/>
          <w:color w:val="000000" w:themeColor="text1"/>
        </w:rPr>
      </w:pPr>
      <w:r w:rsidRPr="000E1978">
        <w:rPr>
          <w:rStyle w:val="Emphasis"/>
          <w:color w:val="000000" w:themeColor="text1"/>
        </w:rPr>
        <w:t>D) develop fluency in scientific writing, with a focus on APA format</w:t>
      </w:r>
    </w:p>
    <w:p w14:paraId="4F96D2EF" w14:textId="5412EB72" w:rsidR="00114907" w:rsidRDefault="56DD51AC" w:rsidP="006077D3">
      <w:pPr>
        <w:spacing w:after="120"/>
      </w:pPr>
      <w:r>
        <w:t>You</w:t>
      </w:r>
      <w:r w:rsidR="00A85909">
        <w:t xml:space="preserve"> </w:t>
      </w:r>
      <w:r>
        <w:t>will</w:t>
      </w:r>
      <w:r w:rsidR="00A85909">
        <w:t xml:space="preserve"> </w:t>
      </w:r>
      <w:r>
        <w:t>meet</w:t>
      </w:r>
      <w:r w:rsidR="00A85909">
        <w:t xml:space="preserve"> </w:t>
      </w:r>
      <w:r>
        <w:t>the</w:t>
      </w:r>
      <w:r w:rsidR="00A85909">
        <w:t xml:space="preserve"> </w:t>
      </w:r>
      <w:r>
        <w:t>objectives</w:t>
      </w:r>
      <w:r w:rsidR="00A85909">
        <w:t xml:space="preserve"> </w:t>
      </w:r>
      <w:r>
        <w:t>listed</w:t>
      </w:r>
      <w:r w:rsidR="00A85909">
        <w:t xml:space="preserve"> </w:t>
      </w:r>
      <w:r>
        <w:t>above</w:t>
      </w:r>
      <w:r w:rsidR="00A85909">
        <w:t xml:space="preserve"> </w:t>
      </w:r>
      <w:r>
        <w:t>through</w:t>
      </w:r>
      <w:r w:rsidR="00A85909">
        <w:t xml:space="preserve"> </w:t>
      </w:r>
      <w:r>
        <w:t>a</w:t>
      </w:r>
      <w:r w:rsidR="00A85909">
        <w:t xml:space="preserve"> </w:t>
      </w:r>
      <w:r>
        <w:t>combination</w:t>
      </w:r>
      <w:r w:rsidR="00A85909">
        <w:t xml:space="preserve"> </w:t>
      </w:r>
      <w:r>
        <w:t>of</w:t>
      </w:r>
      <w:r w:rsidR="00A85909">
        <w:t xml:space="preserve"> </w:t>
      </w:r>
      <w:r>
        <w:t>the</w:t>
      </w:r>
      <w:r w:rsidR="00A85909">
        <w:t xml:space="preserve"> </w:t>
      </w:r>
      <w:r>
        <w:t>following</w:t>
      </w:r>
      <w:r w:rsidR="00A85909">
        <w:t xml:space="preserve"> </w:t>
      </w:r>
      <w:r>
        <w:t>activities</w:t>
      </w:r>
      <w:r w:rsidR="00A85909">
        <w:t xml:space="preserve"> </w:t>
      </w:r>
      <w:r>
        <w:t>in</w:t>
      </w:r>
      <w:r w:rsidR="00A85909">
        <w:t xml:space="preserve"> </w:t>
      </w:r>
      <w:r>
        <w:t>this</w:t>
      </w:r>
      <w:r w:rsidR="00A85909">
        <w:t xml:space="preserve"> </w:t>
      </w:r>
      <w:r>
        <w:t>course:</w:t>
      </w:r>
    </w:p>
    <w:p w14:paraId="4191FADA" w14:textId="77777777" w:rsidR="00892714" w:rsidRDefault="00892714" w:rsidP="00763B55">
      <w:pPr>
        <w:pStyle w:val="Heading3"/>
      </w:pPr>
      <w:bookmarkStart w:id="10" w:name="_Toc166150015"/>
      <w:r>
        <w:t>Exams</w:t>
      </w:r>
      <w:bookmarkEnd w:id="10"/>
    </w:p>
    <w:p w14:paraId="03E9616B" w14:textId="271CA765" w:rsidR="00892714" w:rsidRDefault="00892714" w:rsidP="00892714">
      <w:pPr>
        <w:spacing w:after="120"/>
      </w:pPr>
      <w:r>
        <w:t>There will be 2 exams (each worth 25% of your final grade or 150 points each). Exams will be written short-answer questions. A study guide will be posted one week prior to the exam. Exams are not cumulative, and exams are open-book, open-note. Exams will be available online for a window of 48 hours, and you will have 2 hours to complete the exam once you have opened it. The exam method used in the Department of Psychology is called “single-question, no backtrack.” In this type of exam only one question is delivered at a time. A student completes a response to that question and submits it. Then the next question is presented. It is not possible to go back to previous questions. More information on the short-answer exam questions will be provided in a separate handout.</w:t>
      </w:r>
    </w:p>
    <w:p w14:paraId="2B4B021D" w14:textId="77777777" w:rsidR="00892714" w:rsidRDefault="00892714" w:rsidP="00763B55">
      <w:pPr>
        <w:pStyle w:val="Heading3"/>
      </w:pPr>
      <w:bookmarkStart w:id="11" w:name="_Toc166150016"/>
      <w:r>
        <w:t>Weekly Responses</w:t>
      </w:r>
      <w:bookmarkEnd w:id="11"/>
    </w:p>
    <w:p w14:paraId="5A5E6DF6" w14:textId="114E8D3C" w:rsidR="00892714" w:rsidRDefault="00892714" w:rsidP="00892714">
      <w:pPr>
        <w:spacing w:after="120"/>
      </w:pPr>
      <w:r>
        <w:t>You will have 5 weekly responses that you will submit via D2L, each worth 6 points, which will be counted towards your final grade (5% of your final grade). For each weekly response, you will be asked to respond to two prompts of your choice (one for each lecture topic, 3 points each) with a 2-6 sentence written response to each. Prompts will assess your knowledge of the material and are designed to help you gain comfort and familiarity writing about these topics in a low- stakes format. Weekly responses are due via D2L on Friday nights by 8:00pm but can be submitted anytime earlier as well.</w:t>
      </w:r>
    </w:p>
    <w:p w14:paraId="73AD4A36" w14:textId="77777777" w:rsidR="00892714" w:rsidRDefault="00892714" w:rsidP="00763B55">
      <w:pPr>
        <w:pStyle w:val="Heading3"/>
      </w:pPr>
      <w:bookmarkStart w:id="12" w:name="_Toc166150017"/>
      <w:r>
        <w:t>Research Critique</w:t>
      </w:r>
      <w:bookmarkEnd w:id="12"/>
    </w:p>
    <w:p w14:paraId="5A04DD45" w14:textId="77777777" w:rsidR="00892714" w:rsidRDefault="00892714" w:rsidP="00892714">
      <w:pPr>
        <w:spacing w:after="120"/>
      </w:pPr>
      <w:r>
        <w:t>You will be required to complete a written critique of the research article by Weisz et al. (2012). This assignment is designed to help you learn to critically analyze original source articles in written form and will help prepare you for your literature review. This critique should be 1-2 pages maximum and will be turned in via D2L. Your performance on the critique will be worth 5% of your final grade (30 points). More information on the research critique is posted on D2L.</w:t>
      </w:r>
    </w:p>
    <w:p w14:paraId="07A99063" w14:textId="77777777" w:rsidR="00892714" w:rsidRDefault="00892714" w:rsidP="00892714">
      <w:pPr>
        <w:spacing w:after="120"/>
      </w:pPr>
    </w:p>
    <w:p w14:paraId="0F14E429" w14:textId="77777777" w:rsidR="00892714" w:rsidRDefault="00892714" w:rsidP="00763B55">
      <w:pPr>
        <w:pStyle w:val="Heading3"/>
      </w:pPr>
      <w:bookmarkStart w:id="13" w:name="_Toc166150018"/>
      <w:r>
        <w:t>Literature Review</w:t>
      </w:r>
      <w:bookmarkEnd w:id="13"/>
    </w:p>
    <w:p w14:paraId="6ED806A8" w14:textId="329ACAB2" w:rsidR="00773DB3" w:rsidRDefault="00892714" w:rsidP="00892714">
      <w:pPr>
        <w:spacing w:after="120"/>
      </w:pPr>
      <w:r>
        <w:t>You will be required to write an 10-12 page literature review on a relevant topic in field of developmental psychopathology. This assignment is designed to help you develop a deeper understanding of an issue in this field that interests you as well as to develop your scientific writing skills. Your performance on the literature review will be worth 40% (240 points) of your final grade. This assignment will be completed in 4 stages. More information on the literature review is posted on D2L. Rubrics for each stage are also provided on D2L.</w:t>
      </w:r>
    </w:p>
    <w:p w14:paraId="064E98B9" w14:textId="017A4201" w:rsidR="00892714" w:rsidRDefault="00892714" w:rsidP="00892714">
      <w:pPr>
        <w:spacing w:after="120"/>
      </w:pPr>
      <w:r>
        <w:t>Stage 1: You will turn in a summary of your research topic and an initial supporting reference list of at least 5 scholarly articles that you will review in your paper to D2L; you will also turn in the articles themselves so I can look at them. The summary should be several sentences that describe what you plan to research and write your paper on. Your reference list should be written in APA style. This portion will be worth 4% of your final grade (24 points).</w:t>
      </w:r>
    </w:p>
    <w:p w14:paraId="59D46A5E" w14:textId="616113EE" w:rsidR="00892714" w:rsidRDefault="00892714" w:rsidP="00892714">
      <w:pPr>
        <w:spacing w:after="120"/>
      </w:pPr>
      <w:r>
        <w:t>Stage 2: You will turn in an outline of your paper to D2L. This outline should include a summary of the articles that you will review and should be laid out in argument form. This portion of your assignment will be worth 6% of your final grade (36 points).</w:t>
      </w:r>
    </w:p>
    <w:p w14:paraId="64CC3994" w14:textId="2A9641A5" w:rsidR="00892714" w:rsidRDefault="00892714" w:rsidP="00892714">
      <w:pPr>
        <w:spacing w:after="120"/>
      </w:pPr>
      <w:r>
        <w:t>Stage 3: You will turn in the first draft of your literature review to D2L to receive feedback that you will incorporate into your final draft. This draft will be worth 10% of your final grade (60 points).</w:t>
      </w:r>
    </w:p>
    <w:p w14:paraId="1E5D7511" w14:textId="0D8CEB7A" w:rsidR="00892714" w:rsidRDefault="00892714" w:rsidP="00892714">
      <w:pPr>
        <w:spacing w:after="120"/>
      </w:pPr>
      <w:r>
        <w:t>Stage 4: You will turn in the final draft of your literature review to D2L. The final draft of your literature review will be worth 20% of your final grade (120 points).</w:t>
      </w:r>
    </w:p>
    <w:p w14:paraId="0260C00E" w14:textId="77777777" w:rsidR="00892714" w:rsidRDefault="00892714" w:rsidP="00763B55">
      <w:pPr>
        <w:pStyle w:val="Heading3"/>
      </w:pPr>
      <w:bookmarkStart w:id="14" w:name="_Toc166150019"/>
      <w:r>
        <w:t>Optional Extra Credit</w:t>
      </w:r>
      <w:bookmarkEnd w:id="14"/>
    </w:p>
    <w:p w14:paraId="2F6CCBE0" w14:textId="72324F08" w:rsidR="00892714" w:rsidRDefault="00892714" w:rsidP="00892714">
      <w:pPr>
        <w:spacing w:after="120"/>
      </w:pPr>
      <w:r>
        <w:t>There are two extra credit opportunities in this class; you may do one or both. Each is worth a maximum of a 2.5% boost in your grade (15 points each), for a total possible 5% (30 point) boost. For each, you will write a research critique on one of the empirical journal articles assigned in class (Willicutt et al., 2014; Dawson et al., 2010; Goodnight et al., 2012; or Mian et al., 2011; you may not critique Luby, 2010, as it is a review paper). Each critique should be 1-2 pages maximum and follow the same guidelines as the first research critique due earlier in the course. Due dates for optional extra credit papers are Friday 6/10 and Friday 6/24 by 8:00PM via D2L.</w:t>
      </w:r>
    </w:p>
    <w:p w14:paraId="7BD60C3D" w14:textId="77777777" w:rsidR="00892714" w:rsidRDefault="00892714" w:rsidP="00763B55">
      <w:pPr>
        <w:pStyle w:val="Heading3"/>
      </w:pPr>
      <w:bookmarkStart w:id="15" w:name="_Toc166150020"/>
      <w:r>
        <w:t>Honors Option</w:t>
      </w:r>
      <w:bookmarkEnd w:id="15"/>
    </w:p>
    <w:p w14:paraId="0B76A230" w14:textId="5DA08562" w:rsidR="00892714" w:rsidRDefault="00892714" w:rsidP="00892714">
      <w:pPr>
        <w:spacing w:after="120"/>
      </w:pPr>
      <w:r>
        <w:t>There is no honors option for this course.</w:t>
      </w:r>
    </w:p>
    <w:p w14:paraId="25688419" w14:textId="77777777" w:rsidR="00773DB3" w:rsidRDefault="00773DB3" w:rsidP="00892714">
      <w:pPr>
        <w:spacing w:after="120"/>
      </w:pPr>
    </w:p>
    <w:p w14:paraId="66C1BFA7" w14:textId="77777777" w:rsidR="00773DB3" w:rsidRDefault="00773DB3" w:rsidP="00892714">
      <w:pPr>
        <w:spacing w:after="120"/>
      </w:pPr>
    </w:p>
    <w:p w14:paraId="64DD4CE4" w14:textId="77777777" w:rsidR="00773DB3" w:rsidRDefault="00773DB3" w:rsidP="00892714">
      <w:pPr>
        <w:spacing w:after="120"/>
      </w:pPr>
    </w:p>
    <w:p w14:paraId="0E01FA70" w14:textId="77777777" w:rsidR="00773DB3" w:rsidRDefault="00773DB3" w:rsidP="00892714">
      <w:pPr>
        <w:spacing w:after="120"/>
      </w:pPr>
    </w:p>
    <w:p w14:paraId="17C4A149" w14:textId="77777777" w:rsidR="00773DB3" w:rsidRDefault="00773DB3" w:rsidP="00892714">
      <w:pPr>
        <w:spacing w:after="120"/>
      </w:pPr>
    </w:p>
    <w:p w14:paraId="658E5AE9" w14:textId="5EA73CDE" w:rsidR="002D16E5" w:rsidRPr="002D5CCA" w:rsidRDefault="56DD51AC" w:rsidP="00892714">
      <w:pPr>
        <w:pStyle w:val="Heading2"/>
      </w:pPr>
      <w:bookmarkStart w:id="16" w:name="_Toc166150021"/>
      <w:r>
        <w:t>Part</w:t>
      </w:r>
      <w:r w:rsidR="00A85909">
        <w:t xml:space="preserve"> </w:t>
      </w:r>
      <w:r>
        <w:t>3:</w:t>
      </w:r>
      <w:r w:rsidR="00A85909">
        <w:t xml:space="preserve"> </w:t>
      </w:r>
      <w:r>
        <w:t>Course</w:t>
      </w:r>
      <w:r w:rsidR="00A85909">
        <w:t xml:space="preserve"> </w:t>
      </w:r>
      <w:r>
        <w:t>Outline/Schedule</w:t>
      </w:r>
      <w:bookmarkEnd w:id="16"/>
      <w:r w:rsidR="00A85909">
        <w:t xml:space="preserve"> </w:t>
      </w:r>
      <w:r w:rsidR="00A9156C">
        <w:rPr>
          <w:rStyle w:val="CommentReference"/>
        </w:rPr>
        <w:t xml:space="preserve"> </w:t>
      </w:r>
    </w:p>
    <w:tbl>
      <w:tblPr>
        <w:tblW w:w="5000" w:type="pc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Activities and Due Dates by Week"/>
      </w:tblPr>
      <w:tblGrid>
        <w:gridCol w:w="1226"/>
        <w:gridCol w:w="1163"/>
        <w:gridCol w:w="2190"/>
        <w:gridCol w:w="1940"/>
        <w:gridCol w:w="2111"/>
      </w:tblGrid>
      <w:tr w:rsidR="00892714" w:rsidRPr="003D61DC" w14:paraId="4967533C" w14:textId="77777777" w:rsidTr="00A97316">
        <w:trPr>
          <w:tblHeader/>
        </w:trPr>
        <w:tc>
          <w:tcPr>
            <w:tcW w:w="710" w:type="pct"/>
          </w:tcPr>
          <w:p w14:paraId="0EC81936" w14:textId="77777777" w:rsidR="00892714" w:rsidRPr="00166D8D" w:rsidRDefault="00892714" w:rsidP="56DD51AC">
            <w:pPr>
              <w:rPr>
                <w:b/>
                <w:bCs/>
                <w:i/>
                <w:iCs/>
              </w:rPr>
            </w:pPr>
            <w:r w:rsidRPr="56DD51AC">
              <w:rPr>
                <w:b/>
                <w:bCs/>
                <w:i/>
                <w:iCs/>
              </w:rPr>
              <w:t>Week</w:t>
            </w:r>
          </w:p>
        </w:tc>
        <w:tc>
          <w:tcPr>
            <w:tcW w:w="674" w:type="pct"/>
          </w:tcPr>
          <w:p w14:paraId="2D7BF081" w14:textId="77777777" w:rsidR="00892714" w:rsidRPr="00627129" w:rsidRDefault="00892714" w:rsidP="56DD51AC">
            <w:pPr>
              <w:rPr>
                <w:b/>
                <w:bCs/>
                <w:i/>
                <w:iCs/>
              </w:rPr>
            </w:pPr>
            <w:r w:rsidRPr="56DD51AC">
              <w:rPr>
                <w:b/>
                <w:bCs/>
                <w:i/>
                <w:iCs/>
              </w:rPr>
              <w:t>Date</w:t>
            </w:r>
          </w:p>
        </w:tc>
        <w:tc>
          <w:tcPr>
            <w:tcW w:w="1269" w:type="pct"/>
          </w:tcPr>
          <w:p w14:paraId="06C64E12" w14:textId="1701CF3D" w:rsidR="00892714" w:rsidRPr="00166D8D" w:rsidRDefault="00892714" w:rsidP="56DD51AC">
            <w:pPr>
              <w:rPr>
                <w:b/>
                <w:bCs/>
                <w:i/>
                <w:iCs/>
              </w:rPr>
            </w:pPr>
            <w:r w:rsidRPr="56DD51AC">
              <w:rPr>
                <w:b/>
                <w:bCs/>
                <w:i/>
                <w:iCs/>
              </w:rPr>
              <w:t>Topic</w:t>
            </w:r>
          </w:p>
        </w:tc>
        <w:tc>
          <w:tcPr>
            <w:tcW w:w="1124" w:type="pct"/>
          </w:tcPr>
          <w:p w14:paraId="00ADCDC7" w14:textId="77777777" w:rsidR="00892714" w:rsidRPr="00166D8D" w:rsidRDefault="00892714" w:rsidP="56DD51AC">
            <w:pPr>
              <w:rPr>
                <w:b/>
                <w:bCs/>
                <w:i/>
                <w:iCs/>
              </w:rPr>
            </w:pPr>
            <w:r w:rsidRPr="56DD51AC">
              <w:rPr>
                <w:b/>
                <w:bCs/>
                <w:i/>
                <w:iCs/>
              </w:rPr>
              <w:t>Readings</w:t>
            </w:r>
          </w:p>
        </w:tc>
        <w:tc>
          <w:tcPr>
            <w:tcW w:w="1223" w:type="pct"/>
          </w:tcPr>
          <w:p w14:paraId="26BBF87A" w14:textId="5A0BAF8E" w:rsidR="00892714" w:rsidRPr="00166D8D" w:rsidRDefault="00892714" w:rsidP="56DD51AC">
            <w:pPr>
              <w:rPr>
                <w:b/>
                <w:bCs/>
                <w:i/>
                <w:iCs/>
              </w:rPr>
            </w:pPr>
            <w:r w:rsidRPr="56DD51AC">
              <w:rPr>
                <w:b/>
                <w:bCs/>
                <w:i/>
                <w:iCs/>
              </w:rPr>
              <w:t>Activities</w:t>
            </w:r>
            <w:r>
              <w:rPr>
                <w:b/>
                <w:bCs/>
                <w:i/>
                <w:iCs/>
              </w:rPr>
              <w:t xml:space="preserve"> </w:t>
            </w:r>
            <w:r>
              <w:rPr>
                <w:bCs/>
              </w:rPr>
              <w:t>(Due Date)</w:t>
            </w:r>
          </w:p>
        </w:tc>
      </w:tr>
      <w:tr w:rsidR="00892714" w:rsidRPr="00166D8D" w14:paraId="50895CD4" w14:textId="77777777" w:rsidTr="00A97316">
        <w:trPr>
          <w:trHeight w:val="269"/>
        </w:trPr>
        <w:tc>
          <w:tcPr>
            <w:tcW w:w="710" w:type="pct"/>
          </w:tcPr>
          <w:p w14:paraId="1BF10891" w14:textId="3088977C" w:rsidR="00892714" w:rsidRPr="00166D8D" w:rsidRDefault="00892714" w:rsidP="00114907">
            <w:r>
              <w:t>Week 1</w:t>
            </w:r>
          </w:p>
        </w:tc>
        <w:tc>
          <w:tcPr>
            <w:tcW w:w="674" w:type="pct"/>
          </w:tcPr>
          <w:p w14:paraId="08E263B8" w14:textId="22A11D44" w:rsidR="00892714" w:rsidRPr="00773DB3" w:rsidRDefault="00892714" w:rsidP="56DD51AC">
            <w:pPr>
              <w:rPr>
                <w:rStyle w:val="Emphasis"/>
                <w:color w:val="000000" w:themeColor="text1"/>
              </w:rPr>
            </w:pPr>
            <w:r w:rsidRPr="00773DB3">
              <w:rPr>
                <w:rStyle w:val="Emphasis"/>
                <w:color w:val="000000" w:themeColor="text1"/>
              </w:rPr>
              <w:t xml:space="preserve">May 13 – May </w:t>
            </w:r>
            <w:r w:rsidR="006941D3">
              <w:rPr>
                <w:rStyle w:val="Emphasis"/>
                <w:color w:val="000000" w:themeColor="text1"/>
              </w:rPr>
              <w:t>19</w:t>
            </w:r>
          </w:p>
        </w:tc>
        <w:tc>
          <w:tcPr>
            <w:tcW w:w="1269" w:type="pct"/>
          </w:tcPr>
          <w:p w14:paraId="7018306E" w14:textId="44CEEF23" w:rsidR="00892714" w:rsidRPr="00166D8D" w:rsidRDefault="00892714" w:rsidP="00114907">
            <w:r w:rsidRPr="00892714">
              <w:t>Introduction to Child Psychopathology Research in Child Psychopathology</w:t>
            </w:r>
          </w:p>
        </w:tc>
        <w:tc>
          <w:tcPr>
            <w:tcW w:w="1124" w:type="pct"/>
          </w:tcPr>
          <w:p w14:paraId="6B06DAB4" w14:textId="394A27EE" w:rsidR="00892714" w:rsidRPr="00166D8D" w:rsidRDefault="00892714" w:rsidP="00114907">
            <w:r w:rsidRPr="00892714">
              <w:t>Mash &amp; Wolfe, Ch. 2 Mash &amp; Wolfe, Ch. 3 Weisz et al. (2012)</w:t>
            </w:r>
          </w:p>
        </w:tc>
        <w:tc>
          <w:tcPr>
            <w:tcW w:w="1223" w:type="pct"/>
          </w:tcPr>
          <w:p w14:paraId="11160BEB" w14:textId="1F618129" w:rsidR="00892714" w:rsidRDefault="00892714" w:rsidP="00892714">
            <w:r>
              <w:t>Weekly Response #1 (5/1</w:t>
            </w:r>
            <w:r w:rsidR="006941D3">
              <w:t>7</w:t>
            </w:r>
            <w:r>
              <w:t>, 8:00pm)</w:t>
            </w:r>
          </w:p>
          <w:p w14:paraId="01011737" w14:textId="7064A001" w:rsidR="00892714" w:rsidRPr="00166D8D" w:rsidRDefault="00892714" w:rsidP="00892714">
            <w:r>
              <w:t>Research Critique (5/</w:t>
            </w:r>
            <w:r w:rsidR="006941D3">
              <w:t>19</w:t>
            </w:r>
            <w:r>
              <w:t>, 8:00pm)</w:t>
            </w:r>
          </w:p>
        </w:tc>
      </w:tr>
      <w:tr w:rsidR="00A97316" w:rsidRPr="00166D8D" w14:paraId="3715BB6A" w14:textId="77777777" w:rsidTr="00A97316">
        <w:trPr>
          <w:trHeight w:val="269"/>
        </w:trPr>
        <w:tc>
          <w:tcPr>
            <w:tcW w:w="710" w:type="pct"/>
          </w:tcPr>
          <w:p w14:paraId="40BB13CF" w14:textId="2D2B0893" w:rsidR="00A97316" w:rsidRPr="00166D8D" w:rsidRDefault="00A97316" w:rsidP="00A97316">
            <w:r>
              <w:t>Week 2</w:t>
            </w:r>
          </w:p>
        </w:tc>
        <w:tc>
          <w:tcPr>
            <w:tcW w:w="674" w:type="pct"/>
          </w:tcPr>
          <w:p w14:paraId="63F3C5D0" w14:textId="59ACC59F" w:rsidR="00A97316" w:rsidRPr="00773DB3" w:rsidRDefault="00A97316" w:rsidP="00A97316">
            <w:pPr>
              <w:rPr>
                <w:color w:val="000000" w:themeColor="text1"/>
                <w:highlight w:val="yellow"/>
              </w:rPr>
            </w:pPr>
            <w:r w:rsidRPr="00773DB3">
              <w:rPr>
                <w:rStyle w:val="Emphasis"/>
                <w:color w:val="000000" w:themeColor="text1"/>
              </w:rPr>
              <w:t xml:space="preserve">May </w:t>
            </w:r>
            <w:r w:rsidRPr="00773DB3">
              <w:rPr>
                <w:rStyle w:val="Emphasis"/>
                <w:color w:val="000000" w:themeColor="text1"/>
              </w:rPr>
              <w:t>20</w:t>
            </w:r>
            <w:r w:rsidRPr="00773DB3">
              <w:rPr>
                <w:rStyle w:val="Emphasis"/>
                <w:color w:val="000000" w:themeColor="text1"/>
              </w:rPr>
              <w:t xml:space="preserve"> – May </w:t>
            </w:r>
            <w:r w:rsidRPr="00773DB3">
              <w:rPr>
                <w:rStyle w:val="Emphasis"/>
                <w:color w:val="000000" w:themeColor="text1"/>
              </w:rPr>
              <w:t>2</w:t>
            </w:r>
            <w:r w:rsidR="00AD71EF" w:rsidRPr="00773DB3">
              <w:rPr>
                <w:rStyle w:val="Emphasis"/>
                <w:color w:val="000000" w:themeColor="text1"/>
              </w:rPr>
              <w:t>6</w:t>
            </w:r>
          </w:p>
        </w:tc>
        <w:tc>
          <w:tcPr>
            <w:tcW w:w="1269" w:type="pct"/>
          </w:tcPr>
          <w:p w14:paraId="19F89FB2" w14:textId="03EA423C" w:rsidR="00A97316" w:rsidRPr="00166D8D" w:rsidRDefault="00A97316" w:rsidP="00A97316">
            <w:r w:rsidRPr="00C921E9">
              <w:t>Assessment, Diagnosis, and Treatment</w:t>
            </w:r>
          </w:p>
        </w:tc>
        <w:tc>
          <w:tcPr>
            <w:tcW w:w="1124" w:type="pct"/>
          </w:tcPr>
          <w:p w14:paraId="72132F0D" w14:textId="637AC649" w:rsidR="00A97316" w:rsidRPr="00166D8D" w:rsidRDefault="00A97316" w:rsidP="00A97316">
            <w:r>
              <w:rPr>
                <w:sz w:val="24"/>
              </w:rPr>
              <w:t>Mash &amp; Wolfe, Ch. 4 Mash &amp; Wolfe, Ch. 5</w:t>
            </w:r>
          </w:p>
        </w:tc>
        <w:tc>
          <w:tcPr>
            <w:tcW w:w="1223" w:type="pct"/>
          </w:tcPr>
          <w:p w14:paraId="17BA011D" w14:textId="7CA55009" w:rsidR="00A97316" w:rsidRDefault="00A97316" w:rsidP="00A97316">
            <w:r>
              <w:t>Weekly Response #2 (5/</w:t>
            </w:r>
            <w:r w:rsidR="006941D3">
              <w:t>24</w:t>
            </w:r>
            <w:r>
              <w:t>, 8:00pm)</w:t>
            </w:r>
          </w:p>
          <w:p w14:paraId="55C9729A" w14:textId="77777777" w:rsidR="00A97316" w:rsidRDefault="00A97316" w:rsidP="00A97316">
            <w:r>
              <w:t>Lit Review: Topic &amp;</w:t>
            </w:r>
          </w:p>
          <w:p w14:paraId="6500F92F" w14:textId="70D433F8" w:rsidR="00A97316" w:rsidRPr="00166D8D" w:rsidRDefault="00A97316" w:rsidP="00A97316">
            <w:r>
              <w:t>References (5/2</w:t>
            </w:r>
            <w:r w:rsidR="00773DB3">
              <w:t>6</w:t>
            </w:r>
            <w:r>
              <w:t>, 8:00pm)</w:t>
            </w:r>
          </w:p>
        </w:tc>
      </w:tr>
      <w:tr w:rsidR="00892714" w:rsidRPr="00166D8D" w14:paraId="5B790E61" w14:textId="77777777" w:rsidTr="00A97316">
        <w:tc>
          <w:tcPr>
            <w:tcW w:w="710" w:type="pct"/>
          </w:tcPr>
          <w:p w14:paraId="57C3A8A6" w14:textId="534CF592" w:rsidR="00892714" w:rsidRPr="00166D8D" w:rsidRDefault="00892714" w:rsidP="00114907">
            <w:r>
              <w:t>Week 3</w:t>
            </w:r>
          </w:p>
        </w:tc>
        <w:tc>
          <w:tcPr>
            <w:tcW w:w="674" w:type="pct"/>
          </w:tcPr>
          <w:p w14:paraId="0829CBAA" w14:textId="1B5B0AF9" w:rsidR="00892714" w:rsidRPr="00773DB3" w:rsidRDefault="00892714" w:rsidP="00114907">
            <w:pPr>
              <w:rPr>
                <w:color w:val="000000" w:themeColor="text1"/>
                <w:highlight w:val="yellow"/>
              </w:rPr>
            </w:pPr>
            <w:r w:rsidRPr="00773DB3">
              <w:rPr>
                <w:rStyle w:val="Emphasis"/>
                <w:color w:val="000000" w:themeColor="text1"/>
              </w:rPr>
              <w:t xml:space="preserve">May </w:t>
            </w:r>
            <w:r w:rsidRPr="00773DB3">
              <w:rPr>
                <w:rStyle w:val="Emphasis"/>
                <w:color w:val="000000" w:themeColor="text1"/>
              </w:rPr>
              <w:t>27</w:t>
            </w:r>
            <w:r w:rsidRPr="00773DB3">
              <w:rPr>
                <w:rStyle w:val="Emphasis"/>
                <w:color w:val="000000" w:themeColor="text1"/>
              </w:rPr>
              <w:t xml:space="preserve"> – </w:t>
            </w:r>
            <w:r w:rsidR="00AD71EF" w:rsidRPr="00773DB3">
              <w:rPr>
                <w:rStyle w:val="Emphasis"/>
                <w:color w:val="000000" w:themeColor="text1"/>
              </w:rPr>
              <w:t>June</w:t>
            </w:r>
            <w:r w:rsidRPr="00773DB3">
              <w:rPr>
                <w:rStyle w:val="Emphasis"/>
                <w:color w:val="000000" w:themeColor="text1"/>
              </w:rPr>
              <w:t xml:space="preserve"> </w:t>
            </w:r>
            <w:r w:rsidR="00AD71EF" w:rsidRPr="00773DB3">
              <w:rPr>
                <w:rStyle w:val="Emphasis"/>
                <w:color w:val="000000" w:themeColor="text1"/>
              </w:rPr>
              <w:t>2</w:t>
            </w:r>
          </w:p>
        </w:tc>
        <w:tc>
          <w:tcPr>
            <w:tcW w:w="1269" w:type="pct"/>
          </w:tcPr>
          <w:p w14:paraId="4676E6B0" w14:textId="19E227BE" w:rsidR="00892714" w:rsidRPr="00166D8D" w:rsidRDefault="00A97316" w:rsidP="00114907">
            <w:r w:rsidRPr="00A97316">
              <w:t>Autism Spectrum Disorder Communication and Learning Disorders</w:t>
            </w:r>
          </w:p>
        </w:tc>
        <w:tc>
          <w:tcPr>
            <w:tcW w:w="1124" w:type="pct"/>
          </w:tcPr>
          <w:p w14:paraId="2FEAB188" w14:textId="77777777" w:rsidR="00A97316" w:rsidRDefault="00A97316" w:rsidP="00A97316">
            <w:r>
              <w:t>Mash &amp; Wolfe, Ch. 6 Dawson et al. (2010) ASAN: About Autism webpage</w:t>
            </w:r>
          </w:p>
          <w:p w14:paraId="5A7CD50A" w14:textId="59A971D7" w:rsidR="00892714" w:rsidRPr="00166D8D" w:rsidRDefault="00A97316" w:rsidP="00A97316">
            <w:r>
              <w:t>Mash &amp; Wolfe, Ch. 7</w:t>
            </w:r>
          </w:p>
        </w:tc>
        <w:tc>
          <w:tcPr>
            <w:tcW w:w="1223" w:type="pct"/>
          </w:tcPr>
          <w:p w14:paraId="34E69ACE" w14:textId="048E9696" w:rsidR="00A97316" w:rsidRDefault="00A97316" w:rsidP="00A97316">
            <w:r>
              <w:t>No Weekly Response Midterm Exam (Wednesday 5/</w:t>
            </w:r>
            <w:r w:rsidR="00773DB3">
              <w:t>29</w:t>
            </w:r>
            <w:r>
              <w:t xml:space="preserve"> 12:01am – Friday </w:t>
            </w:r>
            <w:r w:rsidR="00773DB3">
              <w:t>5/31</w:t>
            </w:r>
            <w:r>
              <w:t xml:space="preserve"> 8:00pm)</w:t>
            </w:r>
          </w:p>
          <w:p w14:paraId="0205B814" w14:textId="37B471B1" w:rsidR="00892714" w:rsidRPr="00166D8D" w:rsidRDefault="00A97316" w:rsidP="00A97316">
            <w:r>
              <w:t>Lit Review: Outline (6/</w:t>
            </w:r>
            <w:r w:rsidR="00773DB3">
              <w:t>2</w:t>
            </w:r>
            <w:r>
              <w:t xml:space="preserve"> 8:00pm)</w:t>
            </w:r>
          </w:p>
        </w:tc>
      </w:tr>
      <w:tr w:rsidR="00892714" w:rsidRPr="00166D8D" w14:paraId="7EFE1A1C" w14:textId="77777777" w:rsidTr="00A97316">
        <w:tc>
          <w:tcPr>
            <w:tcW w:w="710" w:type="pct"/>
          </w:tcPr>
          <w:p w14:paraId="4E29787A" w14:textId="248CB7B1" w:rsidR="00892714" w:rsidRPr="00166D8D" w:rsidRDefault="00892714" w:rsidP="00114907">
            <w:r>
              <w:t>Week 4</w:t>
            </w:r>
          </w:p>
        </w:tc>
        <w:tc>
          <w:tcPr>
            <w:tcW w:w="674" w:type="pct"/>
          </w:tcPr>
          <w:p w14:paraId="27FFC6F9" w14:textId="12007899" w:rsidR="00892714" w:rsidRPr="00773DB3" w:rsidRDefault="00892714" w:rsidP="00114907">
            <w:pPr>
              <w:rPr>
                <w:color w:val="000000" w:themeColor="text1"/>
                <w:highlight w:val="yellow"/>
              </w:rPr>
            </w:pPr>
            <w:r w:rsidRPr="00773DB3">
              <w:rPr>
                <w:rStyle w:val="Emphasis"/>
                <w:color w:val="000000" w:themeColor="text1"/>
              </w:rPr>
              <w:t>June</w:t>
            </w:r>
            <w:r w:rsidRPr="00773DB3">
              <w:rPr>
                <w:rStyle w:val="Emphasis"/>
                <w:color w:val="000000" w:themeColor="text1"/>
              </w:rPr>
              <w:t xml:space="preserve"> </w:t>
            </w:r>
            <w:r w:rsidRPr="00773DB3">
              <w:rPr>
                <w:rStyle w:val="Emphasis"/>
                <w:color w:val="000000" w:themeColor="text1"/>
              </w:rPr>
              <w:t>3</w:t>
            </w:r>
            <w:r w:rsidRPr="00773DB3">
              <w:rPr>
                <w:rStyle w:val="Emphasis"/>
                <w:color w:val="000000" w:themeColor="text1"/>
              </w:rPr>
              <w:t xml:space="preserve"> – June </w:t>
            </w:r>
            <w:r w:rsidR="00AD71EF" w:rsidRPr="00773DB3">
              <w:rPr>
                <w:rStyle w:val="Emphasis"/>
                <w:color w:val="000000" w:themeColor="text1"/>
              </w:rPr>
              <w:t>9</w:t>
            </w:r>
          </w:p>
        </w:tc>
        <w:tc>
          <w:tcPr>
            <w:tcW w:w="1269" w:type="pct"/>
          </w:tcPr>
          <w:p w14:paraId="72F519CF" w14:textId="77777777" w:rsidR="00A97316" w:rsidRDefault="00A97316" w:rsidP="00A97316">
            <w:r>
              <w:t>ADHD</w:t>
            </w:r>
          </w:p>
          <w:p w14:paraId="1A811274" w14:textId="3FEC0F63" w:rsidR="00892714" w:rsidRPr="00166D8D" w:rsidRDefault="00A97316" w:rsidP="00A97316">
            <w:r>
              <w:t>Conduct Problems</w:t>
            </w:r>
          </w:p>
        </w:tc>
        <w:tc>
          <w:tcPr>
            <w:tcW w:w="1124" w:type="pct"/>
          </w:tcPr>
          <w:p w14:paraId="2DE5A7D3" w14:textId="77777777" w:rsidR="00A97316" w:rsidRDefault="00A97316" w:rsidP="00A97316">
            <w:r>
              <w:t>Mash &amp; Wolfe, Ch. 8 Willcutt et al. (2014) Mash &amp; Wolf, Ch. 9 Goodnight et al.</w:t>
            </w:r>
          </w:p>
          <w:p w14:paraId="64ADB75E" w14:textId="5E640AC3" w:rsidR="00892714" w:rsidRPr="00166D8D" w:rsidRDefault="00A97316" w:rsidP="00A97316">
            <w:r>
              <w:t>(2012)</w:t>
            </w:r>
          </w:p>
        </w:tc>
        <w:tc>
          <w:tcPr>
            <w:tcW w:w="1223" w:type="pct"/>
          </w:tcPr>
          <w:p w14:paraId="60106251" w14:textId="086114EA" w:rsidR="00A97316" w:rsidRDefault="00A97316" w:rsidP="00A97316">
            <w:r>
              <w:t>Weekly Response #3 (6/</w:t>
            </w:r>
            <w:r w:rsidR="00AD71EF">
              <w:t>7</w:t>
            </w:r>
            <w:r>
              <w:t>, 8:00pm)</w:t>
            </w:r>
          </w:p>
          <w:p w14:paraId="77607912" w14:textId="736FEE38" w:rsidR="00892714" w:rsidRPr="00166D8D" w:rsidRDefault="00A97316" w:rsidP="00A97316">
            <w:r>
              <w:t>Optional Extra Credit 1 (6/</w:t>
            </w:r>
            <w:r w:rsidR="00773DB3">
              <w:t>9</w:t>
            </w:r>
            <w:r>
              <w:t>, 8:00pm)</w:t>
            </w:r>
          </w:p>
        </w:tc>
      </w:tr>
      <w:tr w:rsidR="00892714" w:rsidRPr="00166D8D" w14:paraId="3BA8299D" w14:textId="77777777" w:rsidTr="00A97316">
        <w:tc>
          <w:tcPr>
            <w:tcW w:w="710" w:type="pct"/>
          </w:tcPr>
          <w:p w14:paraId="538C1FD2" w14:textId="65E11315" w:rsidR="00892714" w:rsidRDefault="00892714" w:rsidP="00114907">
            <w:r>
              <w:t>Week 5</w:t>
            </w:r>
          </w:p>
        </w:tc>
        <w:tc>
          <w:tcPr>
            <w:tcW w:w="674" w:type="pct"/>
          </w:tcPr>
          <w:p w14:paraId="41AD8DEF" w14:textId="47915B72" w:rsidR="00892714" w:rsidRPr="00773DB3" w:rsidRDefault="00892714" w:rsidP="00114907">
            <w:pPr>
              <w:rPr>
                <w:color w:val="000000" w:themeColor="text1"/>
                <w:highlight w:val="yellow"/>
              </w:rPr>
            </w:pPr>
            <w:r w:rsidRPr="00773DB3">
              <w:rPr>
                <w:rStyle w:val="Emphasis"/>
                <w:color w:val="000000" w:themeColor="text1"/>
              </w:rPr>
              <w:t>June 1</w:t>
            </w:r>
            <w:r w:rsidRPr="00773DB3">
              <w:rPr>
                <w:rStyle w:val="Emphasis"/>
                <w:color w:val="000000" w:themeColor="text1"/>
              </w:rPr>
              <w:t>0</w:t>
            </w:r>
            <w:r w:rsidRPr="00773DB3">
              <w:rPr>
                <w:rStyle w:val="Emphasis"/>
                <w:color w:val="000000" w:themeColor="text1"/>
              </w:rPr>
              <w:t xml:space="preserve"> – June 1</w:t>
            </w:r>
            <w:r w:rsidR="00AD71EF" w:rsidRPr="00773DB3">
              <w:rPr>
                <w:rStyle w:val="Emphasis"/>
                <w:color w:val="000000" w:themeColor="text1"/>
              </w:rPr>
              <w:t>6</w:t>
            </w:r>
          </w:p>
        </w:tc>
        <w:tc>
          <w:tcPr>
            <w:tcW w:w="1269" w:type="pct"/>
          </w:tcPr>
          <w:p w14:paraId="3A2AF113" w14:textId="74AECF2F" w:rsidR="00892714" w:rsidRPr="00166D8D" w:rsidRDefault="00A97316" w:rsidP="00114907">
            <w:r w:rsidRPr="00A97316">
              <w:t>Depressive &amp; Bipolar Disorders Anxiety and Obsessive Compulsive Disorders</w:t>
            </w:r>
          </w:p>
        </w:tc>
        <w:tc>
          <w:tcPr>
            <w:tcW w:w="1124" w:type="pct"/>
          </w:tcPr>
          <w:p w14:paraId="257F6B79" w14:textId="77777777" w:rsidR="00A97316" w:rsidRDefault="00A97316" w:rsidP="00A97316">
            <w:r>
              <w:t>Mash &amp; Wolfe, Ch. 10</w:t>
            </w:r>
          </w:p>
          <w:p w14:paraId="244AD16F" w14:textId="77777777" w:rsidR="00A97316" w:rsidRDefault="00A97316" w:rsidP="00A97316">
            <w:r>
              <w:t>Luby (2010)</w:t>
            </w:r>
          </w:p>
          <w:p w14:paraId="1C6F4B48" w14:textId="655145F2" w:rsidR="00892714" w:rsidRPr="00166D8D" w:rsidRDefault="00A97316" w:rsidP="00A97316">
            <w:r>
              <w:t>Mash &amp; Wolf, Ch. 11 Mian et al. (2011)</w:t>
            </w:r>
          </w:p>
        </w:tc>
        <w:tc>
          <w:tcPr>
            <w:tcW w:w="1223" w:type="pct"/>
          </w:tcPr>
          <w:p w14:paraId="4DE0641F" w14:textId="3D43BD97" w:rsidR="00A97316" w:rsidRDefault="00A97316" w:rsidP="00A97316">
            <w:r>
              <w:t>Weekly Response #4 (6/1</w:t>
            </w:r>
            <w:r w:rsidR="00AD71EF">
              <w:t>4</w:t>
            </w:r>
            <w:r>
              <w:t>, 8:00pm)</w:t>
            </w:r>
          </w:p>
          <w:p w14:paraId="74A7D9C7" w14:textId="3DEF60B9" w:rsidR="00892714" w:rsidRPr="00166D8D" w:rsidRDefault="00A97316" w:rsidP="00A97316">
            <w:r>
              <w:t>Lit Review: 1st Draft (6/</w:t>
            </w:r>
            <w:r w:rsidR="00773DB3">
              <w:t>16</w:t>
            </w:r>
            <w:r>
              <w:t>, 8:00pm)</w:t>
            </w:r>
          </w:p>
        </w:tc>
      </w:tr>
      <w:tr w:rsidR="00892714" w:rsidRPr="00166D8D" w14:paraId="78CB1B45" w14:textId="77777777" w:rsidTr="00A97316">
        <w:tc>
          <w:tcPr>
            <w:tcW w:w="710" w:type="pct"/>
          </w:tcPr>
          <w:p w14:paraId="2A8EC161" w14:textId="673DAEC2" w:rsidR="00892714" w:rsidRDefault="00892714" w:rsidP="00114907">
            <w:r>
              <w:t>Week 6</w:t>
            </w:r>
          </w:p>
        </w:tc>
        <w:tc>
          <w:tcPr>
            <w:tcW w:w="674" w:type="pct"/>
          </w:tcPr>
          <w:p w14:paraId="419D6840" w14:textId="4A1973CE" w:rsidR="00892714" w:rsidRPr="00773DB3" w:rsidRDefault="00892714" w:rsidP="00114907">
            <w:pPr>
              <w:rPr>
                <w:color w:val="000000" w:themeColor="text1"/>
                <w:highlight w:val="yellow"/>
              </w:rPr>
            </w:pPr>
            <w:r w:rsidRPr="00773DB3">
              <w:rPr>
                <w:rStyle w:val="Emphasis"/>
                <w:color w:val="000000" w:themeColor="text1"/>
              </w:rPr>
              <w:t>June 1</w:t>
            </w:r>
            <w:r w:rsidRPr="00773DB3">
              <w:rPr>
                <w:rStyle w:val="Emphasis"/>
                <w:color w:val="000000" w:themeColor="text1"/>
              </w:rPr>
              <w:t>7</w:t>
            </w:r>
            <w:r w:rsidRPr="00773DB3">
              <w:rPr>
                <w:rStyle w:val="Emphasis"/>
                <w:color w:val="000000" w:themeColor="text1"/>
              </w:rPr>
              <w:t xml:space="preserve"> – June </w:t>
            </w:r>
            <w:r w:rsidRPr="00773DB3">
              <w:rPr>
                <w:rStyle w:val="Emphasis"/>
                <w:color w:val="000000" w:themeColor="text1"/>
              </w:rPr>
              <w:t>2</w:t>
            </w:r>
            <w:r w:rsidR="00AD71EF" w:rsidRPr="00773DB3">
              <w:rPr>
                <w:rStyle w:val="Emphasis"/>
                <w:color w:val="000000" w:themeColor="text1"/>
              </w:rPr>
              <w:t>3</w:t>
            </w:r>
          </w:p>
        </w:tc>
        <w:tc>
          <w:tcPr>
            <w:tcW w:w="1269" w:type="pct"/>
          </w:tcPr>
          <w:p w14:paraId="4EB53A10" w14:textId="241B8778" w:rsidR="00892714" w:rsidRPr="00166D8D" w:rsidRDefault="00A97316" w:rsidP="00114907">
            <w:r w:rsidRPr="00A97316">
              <w:t>Trauma-Related Disorders</w:t>
            </w:r>
          </w:p>
        </w:tc>
        <w:tc>
          <w:tcPr>
            <w:tcW w:w="1124" w:type="pct"/>
          </w:tcPr>
          <w:p w14:paraId="19815759" w14:textId="6095A74B" w:rsidR="00892714" w:rsidRPr="00166D8D" w:rsidRDefault="00A97316" w:rsidP="00114907">
            <w:r w:rsidRPr="00A97316">
              <w:t>Mash &amp; Wolfe, Ch. 12</w:t>
            </w:r>
          </w:p>
        </w:tc>
        <w:tc>
          <w:tcPr>
            <w:tcW w:w="1223" w:type="pct"/>
          </w:tcPr>
          <w:p w14:paraId="0F42AAEF" w14:textId="5CD63EB4" w:rsidR="00A97316" w:rsidRDefault="00A97316" w:rsidP="00A97316">
            <w:r>
              <w:t>Weekly Response #5 (6/2</w:t>
            </w:r>
            <w:r w:rsidR="00AD71EF">
              <w:t>1</w:t>
            </w:r>
            <w:r>
              <w:t>, 8:00pm)</w:t>
            </w:r>
          </w:p>
          <w:p w14:paraId="1200BB84" w14:textId="11C3445A" w:rsidR="00892714" w:rsidRPr="00166D8D" w:rsidRDefault="00A97316" w:rsidP="00A97316">
            <w:r>
              <w:t>Optional Extra Credit 2 (6/</w:t>
            </w:r>
            <w:r w:rsidR="00773DB3">
              <w:t>23</w:t>
            </w:r>
            <w:r>
              <w:t>, 8:00pm)</w:t>
            </w:r>
          </w:p>
        </w:tc>
      </w:tr>
      <w:tr w:rsidR="00892714" w:rsidRPr="00166D8D" w14:paraId="714CB7A8" w14:textId="77777777" w:rsidTr="00A97316">
        <w:tc>
          <w:tcPr>
            <w:tcW w:w="710" w:type="pct"/>
          </w:tcPr>
          <w:p w14:paraId="5AFBFCC8" w14:textId="5E4D5B7C" w:rsidR="00892714" w:rsidRDefault="00892714" w:rsidP="00114907">
            <w:r>
              <w:t>Week 7</w:t>
            </w:r>
          </w:p>
        </w:tc>
        <w:tc>
          <w:tcPr>
            <w:tcW w:w="674" w:type="pct"/>
          </w:tcPr>
          <w:p w14:paraId="101D59A1" w14:textId="32713C15" w:rsidR="00892714" w:rsidRPr="00773DB3" w:rsidRDefault="00892714" w:rsidP="00114907">
            <w:pPr>
              <w:rPr>
                <w:color w:val="000000" w:themeColor="text1"/>
                <w:highlight w:val="yellow"/>
              </w:rPr>
            </w:pPr>
            <w:r w:rsidRPr="00773DB3">
              <w:rPr>
                <w:rStyle w:val="Emphasis"/>
                <w:color w:val="000000" w:themeColor="text1"/>
              </w:rPr>
              <w:t xml:space="preserve">June </w:t>
            </w:r>
            <w:r w:rsidRPr="00773DB3">
              <w:rPr>
                <w:rStyle w:val="Emphasis"/>
                <w:color w:val="000000" w:themeColor="text1"/>
              </w:rPr>
              <w:t>24</w:t>
            </w:r>
            <w:r w:rsidRPr="00773DB3">
              <w:rPr>
                <w:rStyle w:val="Emphasis"/>
                <w:color w:val="000000" w:themeColor="text1"/>
              </w:rPr>
              <w:t xml:space="preserve"> – June </w:t>
            </w:r>
            <w:r w:rsidRPr="00773DB3">
              <w:rPr>
                <w:rStyle w:val="Emphasis"/>
                <w:color w:val="000000" w:themeColor="text1"/>
              </w:rPr>
              <w:t>27</w:t>
            </w:r>
          </w:p>
        </w:tc>
        <w:tc>
          <w:tcPr>
            <w:tcW w:w="1269" w:type="pct"/>
          </w:tcPr>
          <w:p w14:paraId="51042837" w14:textId="5C779F9C" w:rsidR="00892714" w:rsidRPr="00166D8D" w:rsidRDefault="00A97316" w:rsidP="00114907">
            <w:r w:rsidRPr="00A97316">
              <w:t>None</w:t>
            </w:r>
          </w:p>
        </w:tc>
        <w:tc>
          <w:tcPr>
            <w:tcW w:w="1124" w:type="pct"/>
          </w:tcPr>
          <w:p w14:paraId="27879EB3" w14:textId="4A0B16CE" w:rsidR="00892714" w:rsidRPr="00166D8D" w:rsidRDefault="00A97316" w:rsidP="00114907">
            <w:r w:rsidRPr="00A97316">
              <w:t>None - Work on lit review and study for final</w:t>
            </w:r>
          </w:p>
        </w:tc>
        <w:tc>
          <w:tcPr>
            <w:tcW w:w="1223" w:type="pct"/>
          </w:tcPr>
          <w:p w14:paraId="00947963" w14:textId="36CDCDF0" w:rsidR="00A97316" w:rsidRDefault="00A97316" w:rsidP="00A97316">
            <w:r>
              <w:t>No Weekly Response Literature Review Final Draft (Tuesday, 6/2</w:t>
            </w:r>
            <w:r w:rsidR="00773DB3">
              <w:t>5</w:t>
            </w:r>
            <w:r>
              <w:t xml:space="preserve"> 8:00pm) Final Exam (Tuesday 6/</w:t>
            </w:r>
            <w:r w:rsidR="00773DB3">
              <w:t>25</w:t>
            </w:r>
            <w:r>
              <w:t xml:space="preserve"> 8:00 pm – Thursday 6/</w:t>
            </w:r>
            <w:r w:rsidR="00773DB3">
              <w:t>27</w:t>
            </w:r>
          </w:p>
          <w:p w14:paraId="18DFEEE7" w14:textId="5B018602" w:rsidR="00892714" w:rsidRPr="00166D8D" w:rsidRDefault="00A97316" w:rsidP="00A97316">
            <w:r>
              <w:t>8:00 pm)</w:t>
            </w:r>
          </w:p>
        </w:tc>
      </w:tr>
    </w:tbl>
    <w:p w14:paraId="4CD86088" w14:textId="7D840A7E" w:rsidR="00114907" w:rsidRPr="002A71A8" w:rsidRDefault="00B13A43" w:rsidP="002A71A8">
      <w:pPr>
        <w:rPr>
          <w:bCs/>
        </w:rPr>
      </w:pPr>
      <w:r w:rsidRPr="002A71A8">
        <w:rPr>
          <w:bCs/>
        </w:rPr>
        <w:br w:type="page"/>
      </w:r>
    </w:p>
    <w:p w14:paraId="29AA8A62" w14:textId="4AD67E48" w:rsidR="00114907" w:rsidRPr="002D5CCA" w:rsidRDefault="56DD51AC" w:rsidP="00AE322C">
      <w:pPr>
        <w:pStyle w:val="Heading2"/>
      </w:pPr>
      <w:bookmarkStart w:id="17" w:name="_Toc166150022"/>
      <w:r>
        <w:t>Part</w:t>
      </w:r>
      <w:r w:rsidR="00A85909">
        <w:t xml:space="preserve"> </w:t>
      </w:r>
      <w:r>
        <w:t>4:</w:t>
      </w:r>
      <w:r w:rsidR="00A85909">
        <w:t xml:space="preserve"> </w:t>
      </w:r>
      <w:r>
        <w:t>Grading</w:t>
      </w:r>
      <w:r w:rsidR="00A85909">
        <w:t xml:space="preserve"> </w:t>
      </w:r>
      <w:r>
        <w:t>Policy</w:t>
      </w:r>
      <w:bookmarkEnd w:id="17"/>
    </w:p>
    <w:p w14:paraId="0E8B94D1" w14:textId="012B53CF" w:rsidR="00114907" w:rsidRPr="002D5CCA" w:rsidRDefault="56DD51AC" w:rsidP="00763B55">
      <w:pPr>
        <w:pStyle w:val="Heading3"/>
      </w:pPr>
      <w:bookmarkStart w:id="18" w:name="_Toc166150023"/>
      <w:r>
        <w:t>Graded</w:t>
      </w:r>
      <w:r w:rsidR="00A85909">
        <w:t xml:space="preserve"> </w:t>
      </w:r>
      <w:r>
        <w:t>Course</w:t>
      </w:r>
      <w:r w:rsidR="00A85909">
        <w:t xml:space="preserve"> </w:t>
      </w:r>
      <w:r>
        <w:t>Activities</w:t>
      </w:r>
      <w:bookmarkEnd w:id="18"/>
    </w:p>
    <w:p w14:paraId="1BD8C6C8" w14:textId="0CB719C5" w:rsidR="003B7BAA" w:rsidRDefault="56DD51AC" w:rsidP="006077D3">
      <w:pPr>
        <w:spacing w:after="120"/>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graded</w:t>
      </w:r>
      <w:r w:rsidR="00A85909">
        <w:t xml:space="preserve"> </w:t>
      </w:r>
      <w:r>
        <w:t>course</w:t>
      </w:r>
      <w:r w:rsidR="00A85909">
        <w:t xml:space="preserve"> </w:t>
      </w:r>
      <w:r>
        <w:t>activities</w:t>
      </w:r>
      <w:r w:rsidR="00A85909">
        <w:t xml:space="preserve"> </w:t>
      </w:r>
      <w:r>
        <w:t>including</w:t>
      </w:r>
      <w:r w:rsidR="00A85909">
        <w:t xml:space="preserve"> </w:t>
      </w:r>
      <w:r>
        <w:t>points</w:t>
      </w:r>
      <w:r w:rsidR="00A85909">
        <w:t xml:space="preserve"> </w:t>
      </w:r>
      <w:r>
        <w:t>and</w:t>
      </w:r>
      <w:r w:rsidR="00A85909">
        <w:t xml:space="preserve"> </w:t>
      </w:r>
      <w:r>
        <w:t>activity</w:t>
      </w:r>
      <w:r w:rsidR="00A85909">
        <w:t xml:space="preserve"> </w:t>
      </w:r>
      <w:r>
        <w:t>description.</w:t>
      </w:r>
      <w:r w:rsidR="00A85909">
        <w:t xml:space="preserve"> </w:t>
      </w:r>
      <w:r>
        <w:t>The</w:t>
      </w:r>
      <w:r w:rsidR="00A85909">
        <w:t xml:space="preserve"> </w:t>
      </w:r>
      <w:r>
        <w:t>first</w:t>
      </w:r>
      <w:r w:rsidR="00A85909">
        <w:t xml:space="preserve"> </w:t>
      </w:r>
      <w:r>
        <w:t>column</w:t>
      </w:r>
      <w:r w:rsidR="00A85909">
        <w:t xml:space="preserve"> </w:t>
      </w:r>
      <w:r>
        <w:t>includes</w:t>
      </w:r>
      <w:r w:rsidR="00A85909">
        <w:t xml:space="preserve"> </w:t>
      </w:r>
      <w:r>
        <w:t>the</w:t>
      </w:r>
      <w:r w:rsidR="00A85909">
        <w:t xml:space="preserve"> </w:t>
      </w:r>
      <w:r>
        <w:t>points</w:t>
      </w:r>
      <w:r w:rsidR="00A85909">
        <w:t xml:space="preserve"> </w:t>
      </w:r>
      <w:r>
        <w:t>possible,</w:t>
      </w:r>
      <w:r w:rsidR="00A85909">
        <w:t xml:space="preserve"> </w:t>
      </w:r>
      <w:r>
        <w:t>and</w:t>
      </w:r>
      <w:r w:rsidR="00A85909">
        <w:t xml:space="preserve"> </w:t>
      </w:r>
      <w:r>
        <w:t>the</w:t>
      </w:r>
      <w:r w:rsidR="00A85909">
        <w:t xml:space="preserve"> </w:t>
      </w:r>
      <w:r>
        <w:t>second</w:t>
      </w:r>
      <w:r w:rsidR="00A85909">
        <w:t xml:space="preserve"> </w:t>
      </w:r>
      <w:r>
        <w:t>column</w:t>
      </w:r>
      <w:r w:rsidR="00A85909">
        <w:t xml:space="preserve"> </w:t>
      </w:r>
      <w:r>
        <w:t>includes</w:t>
      </w:r>
      <w:r w:rsidR="00A85909">
        <w:t xml:space="preserve"> </w:t>
      </w:r>
      <w:r>
        <w:t>a</w:t>
      </w:r>
      <w:r w:rsidR="00A85909">
        <w:t xml:space="preserve"> </w:t>
      </w:r>
      <w:r>
        <w:t>description</w:t>
      </w:r>
      <w:r w:rsidR="00A85909">
        <w:t xml:space="preserve"> </w:t>
      </w:r>
      <w:r>
        <w:t>for</w:t>
      </w:r>
      <w:r w:rsidR="00A85909">
        <w:t xml:space="preserve"> </w:t>
      </w:r>
      <w:r>
        <w:t>each</w:t>
      </w:r>
      <w:r w:rsidR="00A85909">
        <w:t xml:space="preserve"> </w:t>
      </w:r>
      <w:r>
        <w:t>activity.</w:t>
      </w:r>
    </w:p>
    <w:tbl>
      <w:tblPr>
        <w:tblW w:w="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783"/>
        <w:gridCol w:w="3622"/>
      </w:tblGrid>
      <w:tr w:rsidR="0048220D" w:rsidRPr="00166D8D" w14:paraId="35BBBAF3" w14:textId="77777777" w:rsidTr="000E1978">
        <w:trPr>
          <w:trHeight w:val="287"/>
          <w:tblHeader/>
          <w:jc w:val="center"/>
        </w:trPr>
        <w:tc>
          <w:tcPr>
            <w:tcW w:w="0" w:type="auto"/>
          </w:tcPr>
          <w:p w14:paraId="72F43F92" w14:textId="2695B767" w:rsidR="0048220D" w:rsidRPr="000E1978" w:rsidRDefault="0048220D" w:rsidP="56DD51AC">
            <w:pPr>
              <w:tabs>
                <w:tab w:val="right" w:pos="2421"/>
              </w:tabs>
              <w:rPr>
                <w:rFonts w:cs="Verdana"/>
                <w:b/>
                <w:bCs/>
                <w:i/>
                <w:iCs/>
                <w:color w:val="000000" w:themeColor="text1"/>
              </w:rPr>
            </w:pPr>
            <w:r w:rsidRPr="000E1978">
              <w:rPr>
                <w:b/>
                <w:bCs/>
                <w:i/>
                <w:iCs/>
                <w:color w:val="000000" w:themeColor="text1"/>
              </w:rPr>
              <w:t>Points</w:t>
            </w:r>
          </w:p>
        </w:tc>
        <w:tc>
          <w:tcPr>
            <w:tcW w:w="3622" w:type="dxa"/>
          </w:tcPr>
          <w:p w14:paraId="1F37AB84" w14:textId="77777777" w:rsidR="0048220D" w:rsidRPr="000E1978" w:rsidRDefault="56DD51AC" w:rsidP="56DD51AC">
            <w:pPr>
              <w:rPr>
                <w:rFonts w:cs="Verdana"/>
                <w:b/>
                <w:bCs/>
                <w:i/>
                <w:iCs/>
                <w:color w:val="000000" w:themeColor="text1"/>
              </w:rPr>
            </w:pPr>
            <w:r w:rsidRPr="000E1978">
              <w:rPr>
                <w:b/>
                <w:bCs/>
                <w:i/>
                <w:iCs/>
                <w:color w:val="000000" w:themeColor="text1"/>
              </w:rPr>
              <w:t>Description</w:t>
            </w:r>
          </w:p>
        </w:tc>
      </w:tr>
      <w:tr w:rsidR="0048220D" w:rsidRPr="00166D8D" w14:paraId="7B8727D2" w14:textId="77777777" w:rsidTr="000E1978">
        <w:trPr>
          <w:trHeight w:val="556"/>
          <w:tblHeader/>
          <w:jc w:val="center"/>
        </w:trPr>
        <w:tc>
          <w:tcPr>
            <w:tcW w:w="0" w:type="auto"/>
          </w:tcPr>
          <w:p w14:paraId="7DFFC780" w14:textId="681EF610" w:rsidR="0048220D" w:rsidRPr="000E1978" w:rsidRDefault="00763B55" w:rsidP="003D61DC">
            <w:pPr>
              <w:tabs>
                <w:tab w:val="center" w:pos="1109"/>
              </w:tabs>
              <w:rPr>
                <w:rStyle w:val="Emphasis"/>
                <w:b w:val="0"/>
                <w:bCs/>
                <w:i w:val="0"/>
                <w:iCs w:val="0"/>
                <w:color w:val="000000" w:themeColor="text1"/>
              </w:rPr>
            </w:pPr>
            <w:r w:rsidRPr="000E1978">
              <w:rPr>
                <w:rStyle w:val="Emphasis"/>
                <w:b w:val="0"/>
                <w:bCs/>
                <w:i w:val="0"/>
                <w:iCs w:val="0"/>
                <w:color w:val="000000" w:themeColor="text1"/>
              </w:rPr>
              <w:t>150</w:t>
            </w:r>
          </w:p>
        </w:tc>
        <w:tc>
          <w:tcPr>
            <w:tcW w:w="3622" w:type="dxa"/>
          </w:tcPr>
          <w:p w14:paraId="589587CA" w14:textId="68498036" w:rsidR="0048220D"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Midterm Exam</w:t>
            </w:r>
          </w:p>
        </w:tc>
      </w:tr>
      <w:tr w:rsidR="0048220D" w:rsidRPr="00166D8D" w14:paraId="68444FF7" w14:textId="77777777" w:rsidTr="000E1978">
        <w:trPr>
          <w:trHeight w:val="268"/>
          <w:tblHeader/>
          <w:jc w:val="center"/>
        </w:trPr>
        <w:tc>
          <w:tcPr>
            <w:tcW w:w="0" w:type="auto"/>
          </w:tcPr>
          <w:p w14:paraId="0B0FA285" w14:textId="2572C2D9" w:rsidR="0048220D"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150</w:t>
            </w:r>
          </w:p>
        </w:tc>
        <w:tc>
          <w:tcPr>
            <w:tcW w:w="3622" w:type="dxa"/>
          </w:tcPr>
          <w:p w14:paraId="71DA8C46" w14:textId="44993DD5" w:rsidR="0048220D"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Final Exam</w:t>
            </w:r>
          </w:p>
        </w:tc>
      </w:tr>
      <w:tr w:rsidR="00763B55" w:rsidRPr="00166D8D" w14:paraId="38B790BB" w14:textId="77777777" w:rsidTr="000E1978">
        <w:trPr>
          <w:trHeight w:val="268"/>
          <w:tblHeader/>
          <w:jc w:val="center"/>
        </w:trPr>
        <w:tc>
          <w:tcPr>
            <w:tcW w:w="0" w:type="auto"/>
          </w:tcPr>
          <w:p w14:paraId="527B9FBC" w14:textId="1496B3E9"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30</w:t>
            </w:r>
          </w:p>
        </w:tc>
        <w:tc>
          <w:tcPr>
            <w:tcW w:w="3622" w:type="dxa"/>
          </w:tcPr>
          <w:p w14:paraId="6BABCBD5" w14:textId="792EF53A"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Weekly Responses</w:t>
            </w:r>
          </w:p>
        </w:tc>
      </w:tr>
      <w:tr w:rsidR="00763B55" w:rsidRPr="00166D8D" w14:paraId="5EEEA4E4" w14:textId="77777777" w:rsidTr="000E1978">
        <w:trPr>
          <w:trHeight w:val="268"/>
          <w:tblHeader/>
          <w:jc w:val="center"/>
        </w:trPr>
        <w:tc>
          <w:tcPr>
            <w:tcW w:w="0" w:type="auto"/>
          </w:tcPr>
          <w:p w14:paraId="6E8BB67C" w14:textId="06E3C115"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30</w:t>
            </w:r>
          </w:p>
        </w:tc>
        <w:tc>
          <w:tcPr>
            <w:tcW w:w="3622" w:type="dxa"/>
          </w:tcPr>
          <w:p w14:paraId="00E4A731" w14:textId="05159029"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Research Critique</w:t>
            </w:r>
          </w:p>
        </w:tc>
      </w:tr>
      <w:tr w:rsidR="00763B55" w:rsidRPr="00166D8D" w14:paraId="55682577" w14:textId="77777777" w:rsidTr="000E1978">
        <w:trPr>
          <w:trHeight w:val="268"/>
          <w:tblHeader/>
          <w:jc w:val="center"/>
        </w:trPr>
        <w:tc>
          <w:tcPr>
            <w:tcW w:w="0" w:type="auto"/>
          </w:tcPr>
          <w:p w14:paraId="44526029" w14:textId="77777777" w:rsidR="00763B55" w:rsidRPr="000E1978" w:rsidRDefault="00763B55" w:rsidP="56DD51AC">
            <w:pPr>
              <w:rPr>
                <w:rStyle w:val="Emphasis"/>
                <w:b w:val="0"/>
                <w:bCs/>
                <w:i w:val="0"/>
                <w:iCs w:val="0"/>
                <w:color w:val="000000" w:themeColor="text1"/>
              </w:rPr>
            </w:pPr>
          </w:p>
        </w:tc>
        <w:tc>
          <w:tcPr>
            <w:tcW w:w="3622" w:type="dxa"/>
          </w:tcPr>
          <w:p w14:paraId="273FCB54" w14:textId="77777777" w:rsidR="00763B55" w:rsidRPr="000E1978" w:rsidRDefault="00763B55" w:rsidP="56DD51AC">
            <w:pPr>
              <w:rPr>
                <w:rStyle w:val="Emphasis"/>
                <w:b w:val="0"/>
                <w:bCs/>
                <w:i w:val="0"/>
                <w:iCs w:val="0"/>
                <w:color w:val="000000" w:themeColor="text1"/>
              </w:rPr>
            </w:pPr>
          </w:p>
        </w:tc>
      </w:tr>
      <w:tr w:rsidR="00763B55" w:rsidRPr="00166D8D" w14:paraId="67B620AC" w14:textId="77777777" w:rsidTr="000E1978">
        <w:trPr>
          <w:trHeight w:val="268"/>
          <w:tblHeader/>
          <w:jc w:val="center"/>
        </w:trPr>
        <w:tc>
          <w:tcPr>
            <w:tcW w:w="0" w:type="auto"/>
          </w:tcPr>
          <w:p w14:paraId="7EDCE59C" w14:textId="590D27D2"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24</w:t>
            </w:r>
          </w:p>
        </w:tc>
        <w:tc>
          <w:tcPr>
            <w:tcW w:w="3622" w:type="dxa"/>
          </w:tcPr>
          <w:p w14:paraId="7B618848" w14:textId="393095FC"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Stage 1: Topic and References</w:t>
            </w:r>
          </w:p>
        </w:tc>
      </w:tr>
      <w:tr w:rsidR="00763B55" w:rsidRPr="00166D8D" w14:paraId="0CEA2D80" w14:textId="77777777" w:rsidTr="000E1978">
        <w:trPr>
          <w:trHeight w:val="268"/>
          <w:tblHeader/>
          <w:jc w:val="center"/>
        </w:trPr>
        <w:tc>
          <w:tcPr>
            <w:tcW w:w="0" w:type="auto"/>
          </w:tcPr>
          <w:p w14:paraId="69D4916F" w14:textId="4C41C0F3"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36</w:t>
            </w:r>
          </w:p>
        </w:tc>
        <w:tc>
          <w:tcPr>
            <w:tcW w:w="3622" w:type="dxa"/>
          </w:tcPr>
          <w:p w14:paraId="1ADC3501" w14:textId="03DB5F47"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Stage 2: Outline</w:t>
            </w:r>
          </w:p>
        </w:tc>
      </w:tr>
      <w:tr w:rsidR="00763B55" w:rsidRPr="00166D8D" w14:paraId="7E65C5BF" w14:textId="77777777" w:rsidTr="000E1978">
        <w:trPr>
          <w:trHeight w:val="268"/>
          <w:tblHeader/>
          <w:jc w:val="center"/>
        </w:trPr>
        <w:tc>
          <w:tcPr>
            <w:tcW w:w="0" w:type="auto"/>
          </w:tcPr>
          <w:p w14:paraId="6426BC49" w14:textId="749759C7"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60</w:t>
            </w:r>
          </w:p>
        </w:tc>
        <w:tc>
          <w:tcPr>
            <w:tcW w:w="3622" w:type="dxa"/>
          </w:tcPr>
          <w:p w14:paraId="3D12341B" w14:textId="4346AB9A"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Stage 3: First Draft</w:t>
            </w:r>
          </w:p>
        </w:tc>
      </w:tr>
      <w:tr w:rsidR="00763B55" w:rsidRPr="00166D8D" w14:paraId="285494F5" w14:textId="77777777" w:rsidTr="000E1978">
        <w:trPr>
          <w:trHeight w:val="268"/>
          <w:tblHeader/>
          <w:jc w:val="center"/>
        </w:trPr>
        <w:tc>
          <w:tcPr>
            <w:tcW w:w="0" w:type="auto"/>
          </w:tcPr>
          <w:p w14:paraId="240B510B" w14:textId="2B8CA49F"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120</w:t>
            </w:r>
          </w:p>
        </w:tc>
        <w:tc>
          <w:tcPr>
            <w:tcW w:w="3622" w:type="dxa"/>
          </w:tcPr>
          <w:p w14:paraId="6130CDD0" w14:textId="72A8212A"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Stage 4: Final Draft</w:t>
            </w:r>
          </w:p>
        </w:tc>
      </w:tr>
      <w:tr w:rsidR="00763B55" w:rsidRPr="00166D8D" w14:paraId="71A74932" w14:textId="77777777" w:rsidTr="000E1978">
        <w:trPr>
          <w:trHeight w:val="268"/>
          <w:tblHeader/>
          <w:jc w:val="center"/>
        </w:trPr>
        <w:tc>
          <w:tcPr>
            <w:tcW w:w="0" w:type="auto"/>
          </w:tcPr>
          <w:p w14:paraId="063378A6" w14:textId="4AF5623C"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+30</w:t>
            </w:r>
          </w:p>
        </w:tc>
        <w:tc>
          <w:tcPr>
            <w:tcW w:w="3622" w:type="dxa"/>
          </w:tcPr>
          <w:p w14:paraId="7FA82BDA" w14:textId="2A650F89" w:rsidR="00763B55" w:rsidRPr="000E1978" w:rsidRDefault="00763B55" w:rsidP="56DD51AC">
            <w:pPr>
              <w:rPr>
                <w:rStyle w:val="Emphasis"/>
                <w:b w:val="0"/>
                <w:bCs/>
                <w:i w:val="0"/>
                <w:iCs w:val="0"/>
                <w:color w:val="000000" w:themeColor="text1"/>
              </w:rPr>
            </w:pPr>
            <w:r w:rsidRPr="000E1978">
              <w:rPr>
                <w:rStyle w:val="Emphasis"/>
                <w:b w:val="0"/>
                <w:bCs/>
                <w:i w:val="0"/>
                <w:iCs w:val="0"/>
                <w:color w:val="000000" w:themeColor="text1"/>
              </w:rPr>
              <w:t xml:space="preserve">Optional Extra Credit </w:t>
            </w:r>
          </w:p>
        </w:tc>
      </w:tr>
      <w:tr w:rsidR="0048220D" w:rsidRPr="00166D8D" w14:paraId="7127F563" w14:textId="77777777" w:rsidTr="000E1978">
        <w:trPr>
          <w:trHeight w:val="287"/>
          <w:tblHeader/>
          <w:jc w:val="center"/>
        </w:trPr>
        <w:tc>
          <w:tcPr>
            <w:tcW w:w="0" w:type="auto"/>
          </w:tcPr>
          <w:p w14:paraId="1FBC9E5C" w14:textId="027E5595" w:rsidR="0048220D" w:rsidRPr="000E1978" w:rsidRDefault="00763B55" w:rsidP="56DD51AC">
            <w:pPr>
              <w:rPr>
                <w:rFonts w:cs="Verdana"/>
                <w:bCs/>
                <w:color w:val="000000" w:themeColor="text1"/>
              </w:rPr>
            </w:pPr>
            <w:r w:rsidRPr="000E1978">
              <w:rPr>
                <w:bCs/>
                <w:color w:val="000000" w:themeColor="text1"/>
              </w:rPr>
              <w:t>600</w:t>
            </w:r>
          </w:p>
        </w:tc>
        <w:tc>
          <w:tcPr>
            <w:tcW w:w="3622" w:type="dxa"/>
          </w:tcPr>
          <w:p w14:paraId="2213EAEB" w14:textId="58E4D82D" w:rsidR="0048220D" w:rsidRPr="000E1978" w:rsidRDefault="56DD51AC" w:rsidP="0082205E">
            <w:pPr>
              <w:rPr>
                <w:bCs/>
                <w:color w:val="000000" w:themeColor="text1"/>
              </w:rPr>
            </w:pPr>
            <w:r w:rsidRPr="000E1978">
              <w:rPr>
                <w:bCs/>
                <w:color w:val="000000" w:themeColor="text1"/>
              </w:rPr>
              <w:t>Total</w:t>
            </w:r>
            <w:r w:rsidR="00A85909" w:rsidRPr="000E1978">
              <w:rPr>
                <w:bCs/>
                <w:color w:val="000000" w:themeColor="text1"/>
              </w:rPr>
              <w:t xml:space="preserve"> </w:t>
            </w:r>
            <w:r w:rsidRPr="000E1978">
              <w:rPr>
                <w:bCs/>
                <w:color w:val="000000" w:themeColor="text1"/>
              </w:rPr>
              <w:t>Points</w:t>
            </w:r>
            <w:r w:rsidR="00A85909" w:rsidRPr="000E1978">
              <w:rPr>
                <w:bCs/>
                <w:color w:val="000000" w:themeColor="text1"/>
              </w:rPr>
              <w:t xml:space="preserve"> </w:t>
            </w:r>
            <w:r w:rsidRPr="000E1978">
              <w:rPr>
                <w:bCs/>
                <w:color w:val="000000" w:themeColor="text1"/>
              </w:rPr>
              <w:t>Possible</w:t>
            </w:r>
          </w:p>
        </w:tc>
      </w:tr>
    </w:tbl>
    <w:p w14:paraId="4349613C" w14:textId="7283EB56" w:rsidR="00114907" w:rsidRPr="002D5CCA" w:rsidRDefault="56DD51AC" w:rsidP="00763B55">
      <w:pPr>
        <w:pStyle w:val="Heading3"/>
      </w:pPr>
      <w:bookmarkStart w:id="19" w:name="_Toc166150024"/>
      <w:r>
        <w:t>Late</w:t>
      </w:r>
      <w:r w:rsidR="00A85909">
        <w:t xml:space="preserve"> </w:t>
      </w:r>
      <w:r>
        <w:t>Work</w:t>
      </w:r>
      <w:r w:rsidR="00A85909">
        <w:t xml:space="preserve"> </w:t>
      </w:r>
      <w:r>
        <w:t>Policy</w:t>
      </w:r>
      <w:bookmarkEnd w:id="19"/>
    </w:p>
    <w:p w14:paraId="71240B0B" w14:textId="0A1E6113" w:rsidR="00114907" w:rsidRPr="000E1978" w:rsidRDefault="00763B55" w:rsidP="0066588D">
      <w:pPr>
        <w:pStyle w:val="Paragraphs"/>
        <w:ind w:left="0"/>
        <w:rPr>
          <w:rStyle w:val="Emphasis"/>
          <w:b w:val="0"/>
          <w:bCs/>
          <w:i w:val="0"/>
          <w:iCs w:val="0"/>
          <w:color w:val="000000" w:themeColor="text1"/>
        </w:rPr>
      </w:pPr>
      <w:r w:rsidRPr="000E1978">
        <w:rPr>
          <w:rStyle w:val="Emphasis"/>
          <w:b w:val="0"/>
          <w:bCs/>
          <w:i w:val="0"/>
          <w:iCs w:val="0"/>
          <w:color w:val="000000" w:themeColor="text1"/>
        </w:rPr>
        <w:t>Assignments must be turned in through D2L on or before the due date listed in the syllabus. Late assignments will be penalized 20% for each day following the deadline (20% for 0-24 hours after the deadline, 40% for 25-48 hours after the deadline, etc.). Extensions will only be granted only in unusual— and well documented— circumstances. Please keep in mind that in requesting an extension, you are putting me in the position of having to judge whether your situation is more valid or serious than that of other students who also have difficult circumstances but may not have requested an extension. Fairness to all is very hard to achieve. You are encouraged to plan ahead and work on each assignment in such a way that you do not expose yourself to the risk of last-minute emergencies. Additionally, given the tight deadlines of submitting grades for summer classes, turning in the final paper late may result in an incomplete for the course.</w:t>
      </w:r>
    </w:p>
    <w:p w14:paraId="0EC89372" w14:textId="6053A6E5" w:rsidR="00114907" w:rsidRPr="002D5CCA" w:rsidRDefault="56DD51AC" w:rsidP="00763B55">
      <w:pPr>
        <w:pStyle w:val="Heading3"/>
      </w:pPr>
      <w:bookmarkStart w:id="20" w:name="_Toc166150025"/>
      <w:r>
        <w:t>Viewing</w:t>
      </w:r>
      <w:r w:rsidR="00A85909">
        <w:t xml:space="preserve"> </w:t>
      </w:r>
      <w:r>
        <w:t>Grades</w:t>
      </w:r>
      <w:bookmarkEnd w:id="20"/>
    </w:p>
    <w:p w14:paraId="3FCD2600" w14:textId="6892BB8E" w:rsidR="00114907" w:rsidRPr="000E1978" w:rsidRDefault="00763B55" w:rsidP="0066588D">
      <w:pPr>
        <w:pStyle w:val="Paragraphs"/>
        <w:ind w:left="0"/>
        <w:rPr>
          <w:rStyle w:val="Emphasis"/>
          <w:b w:val="0"/>
          <w:bCs/>
          <w:i w:val="0"/>
          <w:iCs w:val="0"/>
          <w:color w:val="000000" w:themeColor="text1"/>
        </w:rPr>
      </w:pPr>
      <w:r w:rsidRPr="000E1978">
        <w:rPr>
          <w:rStyle w:val="Emphasis"/>
          <w:b w:val="0"/>
          <w:bCs/>
          <w:i w:val="0"/>
          <w:iCs w:val="0"/>
          <w:color w:val="000000" w:themeColor="text1"/>
        </w:rPr>
        <w:t>You can</w:t>
      </w:r>
      <w:r w:rsidR="00A85909" w:rsidRPr="000E1978">
        <w:rPr>
          <w:rStyle w:val="Emphasis"/>
          <w:b w:val="0"/>
          <w:bCs/>
          <w:i w:val="0"/>
          <w:iCs w:val="0"/>
          <w:color w:val="000000" w:themeColor="text1"/>
        </w:rPr>
        <w:t xml:space="preserve"> </w:t>
      </w:r>
      <w:r w:rsidR="56DD51AC" w:rsidRPr="000E1978">
        <w:rPr>
          <w:rStyle w:val="Emphasis"/>
          <w:b w:val="0"/>
          <w:bCs/>
          <w:i w:val="0"/>
          <w:iCs w:val="0"/>
          <w:color w:val="000000" w:themeColor="text1"/>
        </w:rPr>
        <w:t>access</w:t>
      </w:r>
      <w:r w:rsidR="00A85909" w:rsidRPr="000E1978">
        <w:rPr>
          <w:rStyle w:val="Emphasis"/>
          <w:b w:val="0"/>
          <w:bCs/>
          <w:i w:val="0"/>
          <w:iCs w:val="0"/>
          <w:color w:val="000000" w:themeColor="text1"/>
        </w:rPr>
        <w:t xml:space="preserve"> </w:t>
      </w:r>
      <w:r w:rsidRPr="000E1978">
        <w:rPr>
          <w:rStyle w:val="Emphasis"/>
          <w:b w:val="0"/>
          <w:bCs/>
          <w:i w:val="0"/>
          <w:iCs w:val="0"/>
          <w:color w:val="000000" w:themeColor="text1"/>
        </w:rPr>
        <w:t>grades and feedback</w:t>
      </w:r>
      <w:r w:rsidR="00A85909" w:rsidRPr="000E1978">
        <w:rPr>
          <w:rStyle w:val="Emphasis"/>
          <w:b w:val="0"/>
          <w:bCs/>
          <w:i w:val="0"/>
          <w:iCs w:val="0"/>
          <w:color w:val="000000" w:themeColor="text1"/>
        </w:rPr>
        <w:t xml:space="preserve"> </w:t>
      </w:r>
      <w:r w:rsidR="56DD51AC" w:rsidRPr="000E1978">
        <w:rPr>
          <w:rStyle w:val="Emphasis"/>
          <w:b w:val="0"/>
          <w:bCs/>
          <w:i w:val="0"/>
          <w:iCs w:val="0"/>
          <w:color w:val="000000" w:themeColor="text1"/>
        </w:rPr>
        <w:t>via</w:t>
      </w:r>
      <w:r w:rsidR="00A85909" w:rsidRPr="000E1978">
        <w:rPr>
          <w:rStyle w:val="Emphasis"/>
          <w:b w:val="0"/>
          <w:bCs/>
          <w:i w:val="0"/>
          <w:iCs w:val="0"/>
          <w:color w:val="000000" w:themeColor="text1"/>
        </w:rPr>
        <w:t xml:space="preserve"> </w:t>
      </w:r>
      <w:r w:rsidR="56DD51AC" w:rsidRPr="000E1978">
        <w:rPr>
          <w:rStyle w:val="Emphasis"/>
          <w:b w:val="0"/>
          <w:bCs/>
          <w:i w:val="0"/>
          <w:iCs w:val="0"/>
          <w:color w:val="000000" w:themeColor="text1"/>
        </w:rPr>
        <w:t>grades</w:t>
      </w:r>
      <w:r w:rsidR="00A85909" w:rsidRPr="000E1978">
        <w:rPr>
          <w:rStyle w:val="Emphasis"/>
          <w:b w:val="0"/>
          <w:bCs/>
          <w:i w:val="0"/>
          <w:iCs w:val="0"/>
          <w:color w:val="000000" w:themeColor="text1"/>
        </w:rPr>
        <w:t xml:space="preserve"> </w:t>
      </w:r>
      <w:r w:rsidR="56DD51AC" w:rsidRPr="000E1978">
        <w:rPr>
          <w:rStyle w:val="Emphasis"/>
          <w:b w:val="0"/>
          <w:bCs/>
          <w:i w:val="0"/>
          <w:iCs w:val="0"/>
          <w:color w:val="000000" w:themeColor="text1"/>
        </w:rPr>
        <w:t>in</w:t>
      </w:r>
      <w:r w:rsidR="00A85909" w:rsidRPr="000E1978">
        <w:rPr>
          <w:rStyle w:val="Emphasis"/>
          <w:b w:val="0"/>
          <w:bCs/>
          <w:i w:val="0"/>
          <w:iCs w:val="0"/>
          <w:color w:val="000000" w:themeColor="text1"/>
        </w:rPr>
        <w:t xml:space="preserve"> </w:t>
      </w:r>
      <w:r w:rsidR="56DD51AC" w:rsidRPr="000E1978">
        <w:rPr>
          <w:rStyle w:val="Emphasis"/>
          <w:b w:val="0"/>
          <w:bCs/>
          <w:i w:val="0"/>
          <w:iCs w:val="0"/>
          <w:color w:val="000000" w:themeColor="text1"/>
        </w:rPr>
        <w:t>D2</w:t>
      </w:r>
      <w:r w:rsidRPr="000E1978">
        <w:rPr>
          <w:rStyle w:val="Emphasis"/>
          <w:b w:val="0"/>
          <w:bCs/>
          <w:i w:val="0"/>
          <w:iCs w:val="0"/>
          <w:color w:val="000000" w:themeColor="text1"/>
        </w:rPr>
        <w:t>L</w:t>
      </w:r>
      <w:r w:rsidR="56DD51AC" w:rsidRPr="000E1978">
        <w:rPr>
          <w:rStyle w:val="Emphasis"/>
          <w:b w:val="0"/>
          <w:bCs/>
          <w:i w:val="0"/>
          <w:iCs w:val="0"/>
          <w:color w:val="000000" w:themeColor="text1"/>
        </w:rPr>
        <w:t>.</w:t>
      </w:r>
    </w:p>
    <w:p w14:paraId="3C37A092" w14:textId="77777777" w:rsidR="005F2952" w:rsidRDefault="005F2952">
      <w:pPr>
        <w:rPr>
          <w:rFonts w:ascii="Arial" w:eastAsia="Times New Roman" w:hAnsi="Arial"/>
          <w:b/>
          <w:bCs/>
          <w:color w:val="000000"/>
          <w:kern w:val="1"/>
          <w:szCs w:val="26"/>
          <w:lang w:val="x-none" w:eastAsia="x-none"/>
        </w:rPr>
      </w:pPr>
      <w:r>
        <w:br w:type="page"/>
      </w:r>
    </w:p>
    <w:p w14:paraId="3D17E153" w14:textId="29DA96D3" w:rsidR="00114907" w:rsidRPr="00530E86" w:rsidRDefault="56DD51AC" w:rsidP="00763B55">
      <w:pPr>
        <w:pStyle w:val="Heading3"/>
      </w:pPr>
      <w:bookmarkStart w:id="21" w:name="_Toc166150026"/>
      <w:r w:rsidRPr="56DD51AC">
        <w:t>Grading</w:t>
      </w:r>
      <w:r w:rsidR="00A85909">
        <w:t xml:space="preserve"> </w:t>
      </w:r>
      <w:r w:rsidRPr="56DD51AC">
        <w:t>Scale</w:t>
      </w:r>
      <w:bookmarkEnd w:id="21"/>
    </w:p>
    <w:p w14:paraId="39BA3B6F" w14:textId="46F012AF" w:rsidR="00114907" w:rsidRDefault="56DD51AC" w:rsidP="006077D3">
      <w:pPr>
        <w:spacing w:after="120"/>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relationships</w:t>
      </w:r>
      <w:r w:rsidR="00A85909">
        <w:t xml:space="preserve"> </w:t>
      </w:r>
      <w:r>
        <w:t>between</w:t>
      </w:r>
      <w:r w:rsidR="00A85909">
        <w:t xml:space="preserve"> </w:t>
      </w:r>
      <w:r>
        <w:t>grades,</w:t>
      </w:r>
      <w:r w:rsidR="00A85909">
        <w:t xml:space="preserve"> </w:t>
      </w:r>
      <w:r>
        <w:t>percent,</w:t>
      </w:r>
      <w:r w:rsidR="00A85909">
        <w:t xml:space="preserve"> </w:t>
      </w:r>
      <w:r>
        <w:t>and</w:t>
      </w:r>
      <w:r w:rsidR="00A85909">
        <w:t xml:space="preserve"> </w:t>
      </w:r>
      <w:r>
        <w:t>performance.</w:t>
      </w:r>
      <w:r w:rsidR="00A85909">
        <w:t xml:space="preserve"> </w:t>
      </w:r>
      <w:r>
        <w:t>The</w:t>
      </w:r>
      <w:r w:rsidR="00A85909">
        <w:t xml:space="preserve"> </w:t>
      </w:r>
      <w:r>
        <w:t>first</w:t>
      </w:r>
      <w:r w:rsidR="00A85909">
        <w:t xml:space="preserve"> </w:t>
      </w:r>
      <w:r>
        <w:t>column</w:t>
      </w:r>
      <w:r w:rsidR="00A85909">
        <w:t xml:space="preserve"> </w:t>
      </w:r>
      <w:r>
        <w:t>describes</w:t>
      </w:r>
      <w:r w:rsidR="00A85909">
        <w:t xml:space="preserve"> </w:t>
      </w:r>
      <w:r>
        <w:t>the</w:t>
      </w:r>
      <w:r w:rsidR="00A85909">
        <w:t xml:space="preserve"> </w:t>
      </w:r>
      <w:r>
        <w:t>grade.</w:t>
      </w:r>
      <w:r w:rsidR="00A85909">
        <w:t xml:space="preserve"> </w:t>
      </w:r>
      <w:r>
        <w:t>The</w:t>
      </w:r>
      <w:r w:rsidR="00A85909">
        <w:t xml:space="preserve"> </w:t>
      </w:r>
      <w:r>
        <w:t>second</w:t>
      </w:r>
      <w:r w:rsidR="00A85909">
        <w:t xml:space="preserve"> </w:t>
      </w:r>
      <w:r>
        <w:t>column</w:t>
      </w:r>
      <w:r w:rsidR="00A85909">
        <w:t xml:space="preserve"> </w:t>
      </w:r>
      <w:r>
        <w:t>describes</w:t>
      </w:r>
      <w:r w:rsidR="00A85909">
        <w:t xml:space="preserve"> </w:t>
      </w:r>
      <w:r>
        <w:t>the</w:t>
      </w:r>
      <w:r w:rsidR="00A85909">
        <w:t xml:space="preserve"> </w:t>
      </w:r>
      <w:r>
        <w:t>percentage</w:t>
      </w:r>
      <w:r w:rsidR="00A85909">
        <w:t xml:space="preserve"> </w:t>
      </w:r>
      <w:r>
        <w:t>associated</w:t>
      </w:r>
      <w:r w:rsidR="00A85909">
        <w:t xml:space="preserve"> </w:t>
      </w:r>
      <w:r>
        <w:t>with</w:t>
      </w:r>
      <w:r w:rsidR="00A85909">
        <w:t xml:space="preserve"> </w:t>
      </w:r>
      <w:r>
        <w:t>that</w:t>
      </w:r>
      <w:r w:rsidR="00A85909">
        <w:t xml:space="preserve"> </w:t>
      </w:r>
      <w:r>
        <w:t>grade.</w:t>
      </w:r>
      <w:r w:rsidR="00A85909">
        <w:t xml:space="preserve"> </w:t>
      </w:r>
      <w:r>
        <w:t>The</w:t>
      </w:r>
      <w:r w:rsidR="00A85909">
        <w:t xml:space="preserve"> </w:t>
      </w:r>
      <w:r>
        <w:t>third</w:t>
      </w:r>
      <w:r w:rsidR="00A85909">
        <w:t xml:space="preserve"> </w:t>
      </w:r>
      <w:r>
        <w:t>column</w:t>
      </w:r>
      <w:r w:rsidR="00A85909">
        <w:t xml:space="preserve"> </w:t>
      </w:r>
      <w:r>
        <w:t>describes</w:t>
      </w:r>
      <w:r w:rsidR="00A85909">
        <w:t xml:space="preserve"> </w:t>
      </w:r>
      <w:r>
        <w:t>the</w:t>
      </w:r>
      <w:r w:rsidR="00A85909">
        <w:t xml:space="preserve"> </w:t>
      </w:r>
      <w:r>
        <w:t>performance</w:t>
      </w:r>
      <w:r w:rsidR="00A85909">
        <w:t xml:space="preserve"> </w:t>
      </w:r>
      <w:r>
        <w:t>represented</w:t>
      </w:r>
      <w:r w:rsidR="00A85909">
        <w:t xml:space="preserve"> </w:t>
      </w:r>
      <w:r>
        <w:t>by</w:t>
      </w:r>
      <w:r w:rsidR="00A85909">
        <w:t xml:space="preserve"> </w:t>
      </w:r>
      <w:r>
        <w:t>that</w:t>
      </w:r>
      <w:r w:rsidR="00A85909">
        <w:t xml:space="preserve"> </w:t>
      </w:r>
      <w:r>
        <w:t>grade</w:t>
      </w:r>
      <w:r w:rsidR="00A85909">
        <w:t xml:space="preserve"> </w:t>
      </w:r>
      <w:r>
        <w:t>and</w:t>
      </w:r>
      <w:r w:rsidR="00A85909">
        <w:t xml:space="preserve"> </w:t>
      </w:r>
      <w:r>
        <w:t>percentage.</w:t>
      </w:r>
    </w:p>
    <w:p w14:paraId="7E27380B" w14:textId="77777777" w:rsidR="000E1978" w:rsidRDefault="000E1978" w:rsidP="006077D3">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tter grades and what they mean"/>
      </w:tblPr>
      <w:tblGrid>
        <w:gridCol w:w="2627"/>
        <w:gridCol w:w="2065"/>
        <w:gridCol w:w="3534"/>
      </w:tblGrid>
      <w:tr w:rsidR="00B13A43" w:rsidRPr="00166D8D" w14:paraId="03D76CD3" w14:textId="77777777" w:rsidTr="56DD51AC">
        <w:trPr>
          <w:tblHeader/>
        </w:trPr>
        <w:tc>
          <w:tcPr>
            <w:tcW w:w="2627" w:type="dxa"/>
          </w:tcPr>
          <w:p w14:paraId="385D37F1" w14:textId="51EDEB1D" w:rsidR="00B13A43" w:rsidRPr="00166D8D" w:rsidRDefault="56DD51AC" w:rsidP="56DD51AC">
            <w:pPr>
              <w:rPr>
                <w:rFonts w:cs="Verdana"/>
                <w:b/>
                <w:bCs/>
                <w:i/>
                <w:iCs/>
              </w:rPr>
            </w:pPr>
            <w:r w:rsidRPr="56DD51AC">
              <w:rPr>
                <w:b/>
                <w:bCs/>
                <w:i/>
                <w:iCs/>
              </w:rPr>
              <w:t>Grade</w:t>
            </w:r>
          </w:p>
        </w:tc>
        <w:tc>
          <w:tcPr>
            <w:tcW w:w="2065" w:type="dxa"/>
          </w:tcPr>
          <w:p w14:paraId="6B37EEB7" w14:textId="77777777" w:rsidR="00B13A43" w:rsidRPr="00166D8D" w:rsidRDefault="56DD51AC" w:rsidP="56DD51AC">
            <w:pPr>
              <w:rPr>
                <w:rFonts w:cs="Verdana"/>
                <w:b/>
                <w:bCs/>
                <w:i/>
                <w:iCs/>
              </w:rPr>
            </w:pPr>
            <w:r w:rsidRPr="56DD51AC">
              <w:rPr>
                <w:b/>
                <w:bCs/>
                <w:i/>
                <w:iCs/>
              </w:rPr>
              <w:t>Percentage</w:t>
            </w:r>
          </w:p>
        </w:tc>
        <w:tc>
          <w:tcPr>
            <w:tcW w:w="3534" w:type="dxa"/>
          </w:tcPr>
          <w:p w14:paraId="5BCDDE56" w14:textId="77777777" w:rsidR="00B13A43" w:rsidRPr="00166D8D" w:rsidRDefault="56DD51AC" w:rsidP="56DD51AC">
            <w:pPr>
              <w:rPr>
                <w:rFonts w:cs="Verdana"/>
                <w:b/>
                <w:bCs/>
                <w:i/>
                <w:iCs/>
              </w:rPr>
            </w:pPr>
            <w:r w:rsidRPr="56DD51AC">
              <w:rPr>
                <w:b/>
                <w:bCs/>
                <w:i/>
                <w:iCs/>
              </w:rPr>
              <w:t>Performance</w:t>
            </w:r>
          </w:p>
        </w:tc>
      </w:tr>
      <w:tr w:rsidR="00B13A43" w:rsidRPr="00D87340" w14:paraId="2ED9E3AF" w14:textId="77777777" w:rsidTr="56DD51AC">
        <w:trPr>
          <w:trHeight w:val="380"/>
        </w:trPr>
        <w:tc>
          <w:tcPr>
            <w:tcW w:w="2627" w:type="dxa"/>
            <w:vAlign w:val="center"/>
          </w:tcPr>
          <w:p w14:paraId="7A769D7C" w14:textId="1CB4BD0D" w:rsidR="00B13A43" w:rsidRPr="001B67A9" w:rsidRDefault="00AD71EF" w:rsidP="56DD51AC">
            <w:pPr>
              <w:rPr>
                <w:rFonts w:cs="Verdana"/>
              </w:rPr>
            </w:pPr>
            <w:r>
              <w:t>4.0</w:t>
            </w:r>
          </w:p>
        </w:tc>
        <w:tc>
          <w:tcPr>
            <w:tcW w:w="2065" w:type="dxa"/>
            <w:vAlign w:val="center"/>
          </w:tcPr>
          <w:p w14:paraId="33849F26" w14:textId="52809B6C" w:rsidR="00B13A43" w:rsidRPr="00D87340" w:rsidRDefault="56DD51AC" w:rsidP="56DD51AC">
            <w:pPr>
              <w:rPr>
                <w:rFonts w:cs="Verdana"/>
              </w:rPr>
            </w:pPr>
            <w:r>
              <w:t>9</w:t>
            </w:r>
            <w:r w:rsidR="00AD71EF">
              <w:t>0</w:t>
            </w:r>
            <w:r w:rsidR="00A85909">
              <w:t xml:space="preserve"> </w:t>
            </w:r>
            <w:r>
              <w:t>to</w:t>
            </w:r>
            <w:r w:rsidR="00A85909">
              <w:t xml:space="preserve"> </w:t>
            </w:r>
            <w:r>
              <w:t>100%</w:t>
            </w:r>
          </w:p>
        </w:tc>
        <w:tc>
          <w:tcPr>
            <w:tcW w:w="3534" w:type="dxa"/>
            <w:vAlign w:val="center"/>
          </w:tcPr>
          <w:p w14:paraId="01DA4D73" w14:textId="699796C3" w:rsidR="00B13A43" w:rsidRPr="00D87340" w:rsidRDefault="00AD71EF" w:rsidP="56DD51AC">
            <w:pPr>
              <w:rPr>
                <w:rFonts w:cs="Verdana"/>
              </w:rPr>
            </w:pPr>
            <w:r>
              <w:t xml:space="preserve">Nearly </w:t>
            </w:r>
            <w:r w:rsidR="56DD51AC">
              <w:t>Excellent</w:t>
            </w:r>
            <w:r>
              <w:t xml:space="preserve"> to Excellent</w:t>
            </w:r>
            <w:r w:rsidR="00A85909">
              <w:t xml:space="preserve"> </w:t>
            </w:r>
            <w:r w:rsidR="56DD51AC">
              <w:t>Work</w:t>
            </w:r>
          </w:p>
        </w:tc>
      </w:tr>
      <w:tr w:rsidR="00B13A43" w:rsidRPr="00D87340" w14:paraId="776D9D8F" w14:textId="77777777" w:rsidTr="56DD51AC">
        <w:trPr>
          <w:trHeight w:val="380"/>
        </w:trPr>
        <w:tc>
          <w:tcPr>
            <w:tcW w:w="2627" w:type="dxa"/>
            <w:vAlign w:val="center"/>
          </w:tcPr>
          <w:p w14:paraId="78007F2C" w14:textId="657C6559" w:rsidR="00B13A43" w:rsidRPr="001B67A9" w:rsidRDefault="00AD71EF" w:rsidP="56DD51AC">
            <w:pPr>
              <w:rPr>
                <w:rFonts w:cs="Verdana"/>
              </w:rPr>
            </w:pPr>
            <w:r>
              <w:t>3.5</w:t>
            </w:r>
          </w:p>
        </w:tc>
        <w:tc>
          <w:tcPr>
            <w:tcW w:w="2065" w:type="dxa"/>
            <w:vAlign w:val="center"/>
          </w:tcPr>
          <w:p w14:paraId="461BC095" w14:textId="4CC9D206" w:rsidR="00B13A43" w:rsidRPr="00D87340" w:rsidRDefault="00AD71EF" w:rsidP="56DD51AC">
            <w:pPr>
              <w:rPr>
                <w:rFonts w:cs="Verdana"/>
              </w:rPr>
            </w:pPr>
            <w:r>
              <w:t>85</w:t>
            </w:r>
            <w:r w:rsidR="00A85909">
              <w:t xml:space="preserve"> </w:t>
            </w:r>
            <w:r w:rsidR="56DD51AC">
              <w:t>to</w:t>
            </w:r>
            <w:r w:rsidR="00A85909">
              <w:t xml:space="preserve"> </w:t>
            </w:r>
            <w:r>
              <w:t>89</w:t>
            </w:r>
            <w:r w:rsidR="56DD51AC">
              <w:t>%</w:t>
            </w:r>
          </w:p>
        </w:tc>
        <w:tc>
          <w:tcPr>
            <w:tcW w:w="3534" w:type="dxa"/>
            <w:vAlign w:val="center"/>
          </w:tcPr>
          <w:p w14:paraId="31B7E8E0" w14:textId="136A3A9E" w:rsidR="00B13A43" w:rsidRPr="00D87340" w:rsidRDefault="00AD71EF" w:rsidP="56DD51AC">
            <w:pPr>
              <w:rPr>
                <w:rFonts w:cs="Verdana"/>
              </w:rPr>
            </w:pPr>
            <w:r>
              <w:t>Very Good Work</w:t>
            </w:r>
          </w:p>
        </w:tc>
      </w:tr>
      <w:tr w:rsidR="00B13A43" w:rsidRPr="00D87340" w14:paraId="611207D9" w14:textId="77777777" w:rsidTr="56DD51AC">
        <w:trPr>
          <w:trHeight w:val="380"/>
        </w:trPr>
        <w:tc>
          <w:tcPr>
            <w:tcW w:w="2627" w:type="dxa"/>
            <w:vAlign w:val="center"/>
          </w:tcPr>
          <w:p w14:paraId="43425C07" w14:textId="7B2686E0" w:rsidR="00B13A43" w:rsidRPr="001B67A9" w:rsidRDefault="00AD71EF" w:rsidP="56DD51AC">
            <w:pPr>
              <w:rPr>
                <w:rFonts w:cs="Verdana"/>
              </w:rPr>
            </w:pPr>
            <w:r>
              <w:t>3.0</w:t>
            </w:r>
          </w:p>
        </w:tc>
        <w:tc>
          <w:tcPr>
            <w:tcW w:w="2065" w:type="dxa"/>
            <w:vAlign w:val="center"/>
          </w:tcPr>
          <w:p w14:paraId="63D153BB" w14:textId="233E7016" w:rsidR="00B13A43" w:rsidRPr="00D87340" w:rsidRDefault="00AD71EF" w:rsidP="56DD51AC">
            <w:pPr>
              <w:rPr>
                <w:rFonts w:cs="Verdana"/>
              </w:rPr>
            </w:pPr>
            <w:r>
              <w:t>80</w:t>
            </w:r>
            <w:r w:rsidR="00A85909">
              <w:t xml:space="preserve"> </w:t>
            </w:r>
            <w:r w:rsidR="56DD51AC">
              <w:t>to</w:t>
            </w:r>
            <w:r w:rsidR="00A85909">
              <w:t xml:space="preserve"> </w:t>
            </w:r>
            <w:r w:rsidR="56DD51AC">
              <w:t>8</w:t>
            </w:r>
            <w:r>
              <w:t>4</w:t>
            </w:r>
            <w:r w:rsidR="56DD51AC">
              <w:t>%</w:t>
            </w:r>
          </w:p>
        </w:tc>
        <w:tc>
          <w:tcPr>
            <w:tcW w:w="3534" w:type="dxa"/>
            <w:vAlign w:val="center"/>
          </w:tcPr>
          <w:p w14:paraId="708608F1" w14:textId="0FB8B482" w:rsidR="00B13A43" w:rsidRPr="00D87340" w:rsidRDefault="00AD71EF" w:rsidP="56DD51AC">
            <w:pPr>
              <w:rPr>
                <w:rFonts w:cs="Verdana"/>
              </w:rPr>
            </w:pPr>
            <w:r>
              <w:t xml:space="preserve">Mostly </w:t>
            </w:r>
            <w:r>
              <w:t>Good Work</w:t>
            </w:r>
            <w:r>
              <w:t xml:space="preserve"> to </w:t>
            </w:r>
            <w:r>
              <w:t>Good Work</w:t>
            </w:r>
          </w:p>
        </w:tc>
      </w:tr>
      <w:tr w:rsidR="00B13A43" w:rsidRPr="00D87340" w14:paraId="0DDF86E1" w14:textId="77777777" w:rsidTr="56DD51AC">
        <w:trPr>
          <w:trHeight w:val="380"/>
        </w:trPr>
        <w:tc>
          <w:tcPr>
            <w:tcW w:w="2627" w:type="dxa"/>
            <w:vAlign w:val="center"/>
          </w:tcPr>
          <w:p w14:paraId="0BC40B3E" w14:textId="64311390" w:rsidR="00B13A43" w:rsidRPr="001B67A9" w:rsidRDefault="00AD71EF" w:rsidP="56DD51AC">
            <w:pPr>
              <w:rPr>
                <w:rFonts w:cs="Verdana"/>
              </w:rPr>
            </w:pPr>
            <w:r>
              <w:t>2.5</w:t>
            </w:r>
          </w:p>
        </w:tc>
        <w:tc>
          <w:tcPr>
            <w:tcW w:w="2065" w:type="dxa"/>
            <w:vAlign w:val="center"/>
          </w:tcPr>
          <w:p w14:paraId="7AF00337" w14:textId="49A44441" w:rsidR="00B13A43" w:rsidRPr="00D87340" w:rsidRDefault="00AD71EF" w:rsidP="56DD51AC">
            <w:pPr>
              <w:rPr>
                <w:rFonts w:cs="Verdana"/>
              </w:rPr>
            </w:pPr>
            <w:r>
              <w:t>75</w:t>
            </w:r>
            <w:r w:rsidR="00A85909">
              <w:t xml:space="preserve"> </w:t>
            </w:r>
            <w:r w:rsidR="56DD51AC">
              <w:t>to</w:t>
            </w:r>
            <w:r w:rsidR="00A85909">
              <w:t xml:space="preserve"> </w:t>
            </w:r>
            <w:r>
              <w:t>79</w:t>
            </w:r>
            <w:r w:rsidR="56DD51AC">
              <w:t>%</w:t>
            </w:r>
          </w:p>
        </w:tc>
        <w:tc>
          <w:tcPr>
            <w:tcW w:w="3534" w:type="dxa"/>
            <w:vAlign w:val="center"/>
          </w:tcPr>
          <w:p w14:paraId="64B84FF0" w14:textId="77ACB6ED" w:rsidR="00B13A43" w:rsidRPr="00D87340" w:rsidRDefault="00AD71EF" w:rsidP="56DD51AC">
            <w:pPr>
              <w:rPr>
                <w:rFonts w:cs="Verdana"/>
              </w:rPr>
            </w:pPr>
            <w:r>
              <w:t>Above Average Work</w:t>
            </w:r>
          </w:p>
        </w:tc>
      </w:tr>
      <w:tr w:rsidR="00B13A43" w:rsidRPr="00D87340" w14:paraId="0A2DE170" w14:textId="77777777" w:rsidTr="56DD51AC">
        <w:trPr>
          <w:trHeight w:val="380"/>
        </w:trPr>
        <w:tc>
          <w:tcPr>
            <w:tcW w:w="2627" w:type="dxa"/>
            <w:vAlign w:val="center"/>
          </w:tcPr>
          <w:p w14:paraId="53460D4D" w14:textId="184720B4" w:rsidR="00B13A43" w:rsidRPr="001B67A9" w:rsidRDefault="00AD71EF" w:rsidP="56DD51AC">
            <w:pPr>
              <w:rPr>
                <w:rFonts w:cs="Verdana"/>
              </w:rPr>
            </w:pPr>
            <w:r>
              <w:t>2.0</w:t>
            </w:r>
          </w:p>
        </w:tc>
        <w:tc>
          <w:tcPr>
            <w:tcW w:w="2065" w:type="dxa"/>
            <w:vAlign w:val="center"/>
          </w:tcPr>
          <w:p w14:paraId="41791937" w14:textId="44ED0B7D" w:rsidR="00B13A43" w:rsidRPr="00D87340" w:rsidRDefault="00AD71EF" w:rsidP="56DD51AC">
            <w:pPr>
              <w:rPr>
                <w:rFonts w:cs="Verdana"/>
              </w:rPr>
            </w:pPr>
            <w:r>
              <w:t>70</w:t>
            </w:r>
            <w:r w:rsidR="00A85909">
              <w:t xml:space="preserve"> </w:t>
            </w:r>
            <w:r w:rsidR="56DD51AC">
              <w:t>to</w:t>
            </w:r>
            <w:r w:rsidR="00A85909">
              <w:t xml:space="preserve"> </w:t>
            </w:r>
            <w:r>
              <w:t>74</w:t>
            </w:r>
            <w:r w:rsidR="56DD51AC">
              <w:t>%</w:t>
            </w:r>
          </w:p>
        </w:tc>
        <w:tc>
          <w:tcPr>
            <w:tcW w:w="3534" w:type="dxa"/>
            <w:vAlign w:val="center"/>
          </w:tcPr>
          <w:p w14:paraId="5DC92F71" w14:textId="1087F9DF" w:rsidR="00B13A43" w:rsidRPr="00D87340" w:rsidRDefault="00AD71EF" w:rsidP="56DD51AC">
            <w:pPr>
              <w:rPr>
                <w:rFonts w:cs="Verdana"/>
              </w:rPr>
            </w:pPr>
            <w:r>
              <w:rPr>
                <w:rFonts w:cs="Verdana"/>
              </w:rPr>
              <w:t xml:space="preserve">Average Work </w:t>
            </w:r>
          </w:p>
        </w:tc>
      </w:tr>
      <w:tr w:rsidR="00B13A43" w:rsidRPr="00D87340" w14:paraId="1C3BD126" w14:textId="77777777" w:rsidTr="56DD51AC">
        <w:trPr>
          <w:trHeight w:val="380"/>
        </w:trPr>
        <w:tc>
          <w:tcPr>
            <w:tcW w:w="2627" w:type="dxa"/>
            <w:vAlign w:val="center"/>
          </w:tcPr>
          <w:p w14:paraId="1D2E41EF" w14:textId="2D8DA006" w:rsidR="00B13A43" w:rsidRPr="001B67A9" w:rsidRDefault="00AD71EF" w:rsidP="56DD51AC">
            <w:pPr>
              <w:rPr>
                <w:rFonts w:cs="Verdana"/>
              </w:rPr>
            </w:pPr>
            <w:r>
              <w:t>1.5</w:t>
            </w:r>
          </w:p>
        </w:tc>
        <w:tc>
          <w:tcPr>
            <w:tcW w:w="2065" w:type="dxa"/>
            <w:vAlign w:val="center"/>
          </w:tcPr>
          <w:p w14:paraId="12A422CD" w14:textId="4AEC6440" w:rsidR="00B13A43" w:rsidRPr="00D87340" w:rsidRDefault="00AD71EF" w:rsidP="56DD51AC">
            <w:pPr>
              <w:rPr>
                <w:rFonts w:cs="Verdana"/>
              </w:rPr>
            </w:pPr>
            <w:r>
              <w:t>65</w:t>
            </w:r>
            <w:r w:rsidR="00A85909">
              <w:t xml:space="preserve"> </w:t>
            </w:r>
            <w:r w:rsidR="56DD51AC">
              <w:t>to</w:t>
            </w:r>
            <w:r w:rsidR="00A85909">
              <w:t xml:space="preserve"> </w:t>
            </w:r>
            <w:r>
              <w:t>69</w:t>
            </w:r>
            <w:r w:rsidR="56DD51AC">
              <w:t>%</w:t>
            </w:r>
          </w:p>
        </w:tc>
        <w:tc>
          <w:tcPr>
            <w:tcW w:w="3534" w:type="dxa"/>
            <w:vAlign w:val="center"/>
          </w:tcPr>
          <w:p w14:paraId="3DD7D60F" w14:textId="7F928C12" w:rsidR="00B13A43" w:rsidRPr="00D87340" w:rsidRDefault="00AD71EF" w:rsidP="56DD51AC">
            <w:pPr>
              <w:rPr>
                <w:rFonts w:cs="Verdana"/>
              </w:rPr>
            </w:pPr>
            <w:r>
              <w:t>Below Average Work</w:t>
            </w:r>
          </w:p>
        </w:tc>
      </w:tr>
      <w:tr w:rsidR="00B13A43" w:rsidRPr="00D87340" w14:paraId="1F88DC02" w14:textId="77777777" w:rsidTr="56DD51AC">
        <w:trPr>
          <w:trHeight w:val="380"/>
        </w:trPr>
        <w:tc>
          <w:tcPr>
            <w:tcW w:w="2627" w:type="dxa"/>
            <w:vAlign w:val="center"/>
          </w:tcPr>
          <w:p w14:paraId="3DD34E29" w14:textId="12CF8075" w:rsidR="00B13A43" w:rsidRPr="001B67A9" w:rsidRDefault="00AD71EF" w:rsidP="56DD51AC">
            <w:pPr>
              <w:rPr>
                <w:rFonts w:cs="Verdana"/>
              </w:rPr>
            </w:pPr>
            <w:r>
              <w:t>1.0</w:t>
            </w:r>
          </w:p>
        </w:tc>
        <w:tc>
          <w:tcPr>
            <w:tcW w:w="2065" w:type="dxa"/>
            <w:vAlign w:val="center"/>
          </w:tcPr>
          <w:p w14:paraId="6E6A4CF0" w14:textId="5EC69848" w:rsidR="00B13A43" w:rsidRPr="00D87340" w:rsidRDefault="00AD71EF" w:rsidP="56DD51AC">
            <w:pPr>
              <w:rPr>
                <w:rFonts w:cs="Verdana"/>
              </w:rPr>
            </w:pPr>
            <w:r>
              <w:t>60</w:t>
            </w:r>
            <w:r w:rsidR="00A85909">
              <w:t xml:space="preserve"> </w:t>
            </w:r>
            <w:r w:rsidR="56DD51AC">
              <w:t>to</w:t>
            </w:r>
            <w:r w:rsidR="00A85909">
              <w:t xml:space="preserve"> </w:t>
            </w:r>
            <w:r>
              <w:t>64</w:t>
            </w:r>
            <w:r w:rsidR="56DD51AC">
              <w:t>%</w:t>
            </w:r>
          </w:p>
        </w:tc>
        <w:tc>
          <w:tcPr>
            <w:tcW w:w="3534" w:type="dxa"/>
            <w:vAlign w:val="center"/>
          </w:tcPr>
          <w:p w14:paraId="7F168F6A" w14:textId="7FC17D16" w:rsidR="00B13A43" w:rsidRPr="00D87340" w:rsidRDefault="00AD71EF" w:rsidP="56DD51AC">
            <w:pPr>
              <w:rPr>
                <w:rFonts w:cs="Verdana"/>
              </w:rPr>
            </w:pPr>
            <w:r>
              <w:t>Poor Work</w:t>
            </w:r>
          </w:p>
        </w:tc>
      </w:tr>
      <w:tr w:rsidR="00B13A43" w:rsidRPr="00D87340" w14:paraId="3ED9FD7C" w14:textId="77777777" w:rsidTr="56DD51AC">
        <w:trPr>
          <w:trHeight w:val="380"/>
        </w:trPr>
        <w:tc>
          <w:tcPr>
            <w:tcW w:w="2627" w:type="dxa"/>
            <w:vAlign w:val="center"/>
          </w:tcPr>
          <w:p w14:paraId="606CEE00" w14:textId="68F0D721" w:rsidR="00B13A43" w:rsidRPr="001B67A9" w:rsidRDefault="00AD71EF" w:rsidP="56DD51AC">
            <w:pPr>
              <w:rPr>
                <w:rFonts w:cs="Verdana"/>
              </w:rPr>
            </w:pPr>
            <w:r>
              <w:t>0</w:t>
            </w:r>
          </w:p>
        </w:tc>
        <w:tc>
          <w:tcPr>
            <w:tcW w:w="2065" w:type="dxa"/>
            <w:vAlign w:val="center"/>
          </w:tcPr>
          <w:p w14:paraId="4DF35575" w14:textId="4E631233" w:rsidR="00B13A43" w:rsidRPr="00D87340" w:rsidRDefault="00AD71EF" w:rsidP="56DD51AC">
            <w:pPr>
              <w:rPr>
                <w:rFonts w:cs="Verdana"/>
              </w:rPr>
            </w:pPr>
            <w:r>
              <w:t>&lt;60%</w:t>
            </w:r>
          </w:p>
        </w:tc>
        <w:tc>
          <w:tcPr>
            <w:tcW w:w="3534" w:type="dxa"/>
            <w:vAlign w:val="center"/>
          </w:tcPr>
          <w:p w14:paraId="0B225315" w14:textId="27B47B60" w:rsidR="00B13A43" w:rsidRPr="00D87340" w:rsidRDefault="00AD71EF" w:rsidP="56DD51AC">
            <w:pPr>
              <w:rPr>
                <w:rFonts w:cs="Verdana"/>
              </w:rPr>
            </w:pPr>
            <w:r>
              <w:t>Failing Work</w:t>
            </w:r>
          </w:p>
        </w:tc>
      </w:tr>
    </w:tbl>
    <w:p w14:paraId="78106BCB" w14:textId="2BEDD011" w:rsidR="00353E80" w:rsidRDefault="004E5AF9" w:rsidP="00763B55">
      <w:pPr>
        <w:pStyle w:val="Heading3"/>
      </w:pPr>
      <w:bookmarkStart w:id="22" w:name="_Toc166150027"/>
      <w:r>
        <w:t>Required</w:t>
      </w:r>
      <w:r w:rsidR="00A85909">
        <w:t xml:space="preserve"> </w:t>
      </w:r>
      <w:r w:rsidR="009C1BE3">
        <w:t>Proctoring</w:t>
      </w:r>
      <w:r w:rsidR="00A85909">
        <w:t xml:space="preserve"> </w:t>
      </w:r>
      <w:r w:rsidR="005B334A">
        <w:t>for</w:t>
      </w:r>
      <w:r w:rsidR="00A85909">
        <w:t xml:space="preserve"> </w:t>
      </w:r>
      <w:r w:rsidR="00B36C91">
        <w:t>Grading</w:t>
      </w:r>
      <w:bookmarkEnd w:id="22"/>
    </w:p>
    <w:p w14:paraId="02EEA961" w14:textId="77777777" w:rsidR="00763B55" w:rsidRPr="00AD71EF" w:rsidRDefault="00763B55" w:rsidP="000E1978">
      <w:pPr>
        <w:pStyle w:val="BodyText"/>
        <w:ind w:right="858"/>
        <w:rPr>
          <w:rFonts w:ascii="Calibri" w:hAnsi="Calibri" w:cs="Calibri"/>
          <w:sz w:val="22"/>
          <w:szCs w:val="22"/>
        </w:rPr>
      </w:pPr>
      <w:r w:rsidRPr="00AD71EF">
        <w:rPr>
          <w:rFonts w:ascii="Calibri" w:hAnsi="Calibri" w:cs="Calibri"/>
          <w:sz w:val="22"/>
          <w:szCs w:val="22"/>
        </w:rPr>
        <w:t>Consistent with MSU's efforts to enhance student learning, foster honesty, and maintain</w:t>
      </w:r>
      <w:r w:rsidRPr="00AD71EF">
        <w:rPr>
          <w:rFonts w:ascii="Calibri" w:hAnsi="Calibri" w:cs="Calibri"/>
          <w:spacing w:val="-30"/>
          <w:sz w:val="22"/>
          <w:szCs w:val="22"/>
        </w:rPr>
        <w:t xml:space="preserve"> </w:t>
      </w:r>
      <w:r w:rsidRPr="00AD71EF">
        <w:rPr>
          <w:rFonts w:ascii="Calibri" w:hAnsi="Calibri" w:cs="Calibri"/>
          <w:sz w:val="22"/>
          <w:szCs w:val="22"/>
        </w:rPr>
        <w:t>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will be saved in the MSU Turnitin</w:t>
      </w:r>
      <w:r w:rsidRPr="00AD71EF">
        <w:rPr>
          <w:rFonts w:ascii="Calibri" w:hAnsi="Calibri" w:cs="Calibri"/>
          <w:spacing w:val="-2"/>
          <w:sz w:val="22"/>
          <w:szCs w:val="22"/>
        </w:rPr>
        <w:t xml:space="preserve"> </w:t>
      </w:r>
      <w:r w:rsidRPr="00AD71EF">
        <w:rPr>
          <w:rFonts w:ascii="Calibri" w:hAnsi="Calibri" w:cs="Calibri"/>
          <w:sz w:val="22"/>
          <w:szCs w:val="22"/>
        </w:rPr>
        <w:t>repository.</w:t>
      </w:r>
    </w:p>
    <w:p w14:paraId="18E49C06" w14:textId="77777777" w:rsidR="00763B55" w:rsidRPr="00AD71EF" w:rsidRDefault="00763B55" w:rsidP="000E1978">
      <w:pPr>
        <w:pStyle w:val="BodyText"/>
        <w:spacing w:before="7"/>
        <w:rPr>
          <w:rFonts w:ascii="Calibri" w:hAnsi="Calibri" w:cs="Calibri"/>
          <w:sz w:val="22"/>
          <w:szCs w:val="22"/>
        </w:rPr>
      </w:pPr>
    </w:p>
    <w:p w14:paraId="154244FD" w14:textId="77777777" w:rsidR="00763B55" w:rsidRPr="00AD71EF" w:rsidRDefault="00763B55" w:rsidP="000E1978">
      <w:pPr>
        <w:pStyle w:val="BodyText"/>
        <w:spacing w:before="1"/>
        <w:ind w:right="815"/>
        <w:rPr>
          <w:rFonts w:ascii="Calibri" w:hAnsi="Calibri" w:cs="Calibri"/>
          <w:sz w:val="22"/>
          <w:szCs w:val="22"/>
        </w:rPr>
      </w:pPr>
      <w:r w:rsidRPr="00AD71EF">
        <w:rPr>
          <w:rFonts w:ascii="Calibri" w:hAnsi="Calibri" w:cs="Calibri"/>
          <w:sz w:val="22"/>
          <w:szCs w:val="22"/>
        </w:rPr>
        <w:t xml:space="preserve">You should submit all papers and assignments </w:t>
      </w:r>
      <w:r w:rsidRPr="00AD71EF">
        <w:rPr>
          <w:rFonts w:ascii="Calibri" w:hAnsi="Calibri" w:cs="Calibri"/>
          <w:b/>
          <w:sz w:val="22"/>
          <w:szCs w:val="22"/>
        </w:rPr>
        <w:t xml:space="preserve">without identifying information </w:t>
      </w:r>
      <w:r w:rsidRPr="00AD71EF">
        <w:rPr>
          <w:rFonts w:ascii="Calibri" w:hAnsi="Calibri" w:cs="Calibri"/>
          <w:sz w:val="22"/>
          <w:szCs w:val="22"/>
        </w:rPr>
        <w:t>included (e.g., name or student number), the D2L system will automatically show this information to me when I view the submission, but the information will not be retained by Turnitin. If you forget and submit your paper with your identifying information on it, it will be retained in the Turnitin repository. If you have any questions about the use of Turnitin in this course, please bring them to my attention.</w:t>
      </w:r>
    </w:p>
    <w:p w14:paraId="485E0C9A" w14:textId="5B87DE7A" w:rsidR="00114907" w:rsidRPr="002D5CCA" w:rsidRDefault="56DD51AC" w:rsidP="00AE322C">
      <w:pPr>
        <w:pStyle w:val="Heading2"/>
        <w:rPr>
          <w:szCs w:val="28"/>
        </w:rPr>
      </w:pPr>
      <w:bookmarkStart w:id="23" w:name="_Toc166150028"/>
      <w:r>
        <w:t>Part</w:t>
      </w:r>
      <w:r w:rsidR="00A85909">
        <w:t xml:space="preserve"> </w:t>
      </w:r>
      <w:r>
        <w:t>5:</w:t>
      </w:r>
      <w:r w:rsidR="00A85909">
        <w:t xml:space="preserve"> </w:t>
      </w:r>
      <w:r>
        <w:t>Course</w:t>
      </w:r>
      <w:r w:rsidR="00A85909">
        <w:t xml:space="preserve"> </w:t>
      </w:r>
      <w:r>
        <w:t>Policies</w:t>
      </w:r>
      <w:bookmarkEnd w:id="23"/>
    </w:p>
    <w:p w14:paraId="6D1D65CC" w14:textId="43AF0050" w:rsidR="001561DD" w:rsidRDefault="001561DD" w:rsidP="001561DD">
      <w:r>
        <w:t>Students</w:t>
      </w:r>
      <w:r w:rsidR="00A85909">
        <w:t xml:space="preserve"> </w:t>
      </w:r>
      <w:r>
        <w:t>are</w:t>
      </w:r>
      <w:r w:rsidR="00A85909">
        <w:t xml:space="preserve"> </w:t>
      </w:r>
      <w:r>
        <w:t>expected</w:t>
      </w:r>
      <w:r w:rsidR="00A85909">
        <w:t xml:space="preserve"> </w:t>
      </w:r>
      <w:r>
        <w:t>to</w:t>
      </w:r>
      <w:r w:rsidR="00A85909">
        <w:t xml:space="preserve"> </w:t>
      </w:r>
      <w:r>
        <w:t>adhere</w:t>
      </w:r>
      <w:r w:rsidR="00A85909">
        <w:t xml:space="preserve"> </w:t>
      </w:r>
      <w:r>
        <w:t>to</w:t>
      </w:r>
      <w:r w:rsidR="00A85909">
        <w:t xml:space="preserve"> </w:t>
      </w:r>
      <w:r>
        <w:t>the</w:t>
      </w:r>
      <w:r w:rsidR="00A85909">
        <w:t xml:space="preserve"> </w:t>
      </w:r>
      <w:r>
        <w:t>policies</w:t>
      </w:r>
      <w:r w:rsidR="00A85909">
        <w:t xml:space="preserve"> </w:t>
      </w:r>
      <w:r>
        <w:t>of</w:t>
      </w:r>
      <w:r w:rsidR="00A85909">
        <w:t xml:space="preserve"> </w:t>
      </w:r>
      <w:r>
        <w:t>Michigan</w:t>
      </w:r>
      <w:r w:rsidR="00A85909">
        <w:t xml:space="preserve"> </w:t>
      </w:r>
      <w:r>
        <w:t>State</w:t>
      </w:r>
      <w:r w:rsidR="00A85909">
        <w:t xml:space="preserve"> </w:t>
      </w:r>
      <w:r>
        <w:t>University</w:t>
      </w:r>
      <w:r w:rsidR="00A85909">
        <w:t xml:space="preserve"> </w:t>
      </w:r>
      <w:r>
        <w:t>whether</w:t>
      </w:r>
      <w:r w:rsidR="00A85909">
        <w:t xml:space="preserve"> </w:t>
      </w:r>
      <w:r>
        <w:t>noted</w:t>
      </w:r>
      <w:r w:rsidR="00A85909">
        <w:t xml:space="preserve"> </w:t>
      </w:r>
      <w:r>
        <w:t>in</w:t>
      </w:r>
      <w:r w:rsidR="00A85909">
        <w:t xml:space="preserve"> </w:t>
      </w:r>
      <w:r>
        <w:t>this</w:t>
      </w:r>
      <w:r w:rsidR="00A85909">
        <w:t xml:space="preserve"> </w:t>
      </w:r>
      <w:r>
        <w:t>syllabus</w:t>
      </w:r>
      <w:r w:rsidR="00A85909">
        <w:t xml:space="preserve"> </w:t>
      </w:r>
      <w:r>
        <w:t>or</w:t>
      </w:r>
      <w:r w:rsidR="00A85909">
        <w:t xml:space="preserve"> </w:t>
      </w:r>
      <w:r>
        <w:t>not.</w:t>
      </w:r>
      <w:r w:rsidR="00A85909">
        <w:t xml:space="preserve"> </w:t>
      </w:r>
      <w:r>
        <w:t>Instructors</w:t>
      </w:r>
      <w:r w:rsidR="00A85909">
        <w:t xml:space="preserve"> </w:t>
      </w:r>
      <w:r>
        <w:t>have</w:t>
      </w:r>
      <w:r w:rsidR="00A85909">
        <w:t xml:space="preserve"> </w:t>
      </w:r>
      <w:r>
        <w:t>the</w:t>
      </w:r>
      <w:r w:rsidR="00A85909">
        <w:t xml:space="preserve"> </w:t>
      </w:r>
      <w:r>
        <w:t>right</w:t>
      </w:r>
      <w:r w:rsidR="00A85909">
        <w:t xml:space="preserve"> </w:t>
      </w:r>
      <w:r>
        <w:t>to</w:t>
      </w:r>
      <w:r w:rsidR="00A85909">
        <w:t xml:space="preserve"> </w:t>
      </w:r>
      <w:r>
        <w:t>add</w:t>
      </w:r>
      <w:r w:rsidR="00A85909">
        <w:t xml:space="preserve"> </w:t>
      </w:r>
      <w:r>
        <w:t>or</w:t>
      </w:r>
      <w:r w:rsidR="00A85909">
        <w:t xml:space="preserve"> </w:t>
      </w:r>
      <w:r>
        <w:t>adjust</w:t>
      </w:r>
      <w:r w:rsidR="00A85909">
        <w:t xml:space="preserve"> </w:t>
      </w:r>
      <w:r>
        <w:t>policies</w:t>
      </w:r>
      <w:r w:rsidR="00A85909">
        <w:t xml:space="preserve"> </w:t>
      </w:r>
      <w:r>
        <w:t>within</w:t>
      </w:r>
      <w:r w:rsidR="00A85909">
        <w:t xml:space="preserve"> </w:t>
      </w:r>
      <w:r>
        <w:t>limits</w:t>
      </w:r>
      <w:r w:rsidR="00A85909">
        <w:t xml:space="preserve"> </w:t>
      </w:r>
      <w:r>
        <w:t>for</w:t>
      </w:r>
      <w:r w:rsidR="00A85909">
        <w:t xml:space="preserve"> </w:t>
      </w:r>
      <w:r>
        <w:t>the</w:t>
      </w:r>
      <w:r w:rsidR="00A85909">
        <w:t xml:space="preserve"> </w:t>
      </w:r>
      <w:r>
        <w:t>specifics</w:t>
      </w:r>
      <w:r w:rsidR="00A85909">
        <w:t xml:space="preserve"> </w:t>
      </w:r>
      <w:r>
        <w:t>of</w:t>
      </w:r>
      <w:r w:rsidR="00A85909">
        <w:t xml:space="preserve"> </w:t>
      </w:r>
      <w:r>
        <w:t>their</w:t>
      </w:r>
      <w:r w:rsidR="00A85909">
        <w:t xml:space="preserve"> </w:t>
      </w:r>
      <w:r>
        <w:t>courses.</w:t>
      </w:r>
      <w:r w:rsidR="00A85909">
        <w:t xml:space="preserve"> </w:t>
      </w:r>
      <w:r>
        <w:t>While</w:t>
      </w:r>
      <w:r w:rsidR="00A85909">
        <w:t xml:space="preserve"> </w:t>
      </w:r>
      <w:r>
        <w:t>the</w:t>
      </w:r>
      <w:r w:rsidR="00A85909">
        <w:t xml:space="preserve"> </w:t>
      </w:r>
      <w:r>
        <w:t>below</w:t>
      </w:r>
      <w:r w:rsidR="00A85909">
        <w:t xml:space="preserve"> </w:t>
      </w:r>
      <w:r>
        <w:t>may</w:t>
      </w:r>
      <w:r w:rsidR="00A85909">
        <w:t xml:space="preserve"> </w:t>
      </w:r>
      <w:r>
        <w:t>appear</w:t>
      </w:r>
      <w:r w:rsidR="00A85909">
        <w:t xml:space="preserve"> </w:t>
      </w:r>
      <w:r>
        <w:t>at</w:t>
      </w:r>
      <w:r w:rsidR="00A85909">
        <w:t xml:space="preserve"> </w:t>
      </w:r>
      <w:r>
        <w:t>first</w:t>
      </w:r>
      <w:r w:rsidR="00A85909">
        <w:t xml:space="preserve"> </w:t>
      </w:r>
      <w:r>
        <w:t>glance</w:t>
      </w:r>
      <w:r w:rsidR="00A85909">
        <w:t xml:space="preserve"> </w:t>
      </w:r>
      <w:r>
        <w:t>to</w:t>
      </w:r>
      <w:r w:rsidR="00A85909">
        <w:t xml:space="preserve"> </w:t>
      </w:r>
      <w:r>
        <w:t>be</w:t>
      </w:r>
      <w:r w:rsidR="00A85909">
        <w:t xml:space="preserve"> </w:t>
      </w:r>
      <w:r>
        <w:t>common</w:t>
      </w:r>
      <w:r w:rsidR="00A85909">
        <w:t xml:space="preserve"> </w:t>
      </w:r>
      <w:r>
        <w:t>policy</w:t>
      </w:r>
      <w:r w:rsidR="00A85909">
        <w:t xml:space="preserve"> </w:t>
      </w:r>
      <w:r>
        <w:t>boilerplate</w:t>
      </w:r>
      <w:r w:rsidR="00A85909">
        <w:t xml:space="preserve"> </w:t>
      </w:r>
      <w:r>
        <w:t>there</w:t>
      </w:r>
      <w:r w:rsidR="00A85909">
        <w:t xml:space="preserve"> </w:t>
      </w:r>
      <w:r>
        <w:t>may</w:t>
      </w:r>
      <w:r w:rsidR="00A85909">
        <w:t xml:space="preserve"> </w:t>
      </w:r>
      <w:r>
        <w:t>be</w:t>
      </w:r>
      <w:r w:rsidR="00A85909">
        <w:t xml:space="preserve"> </w:t>
      </w:r>
      <w:r>
        <w:t>nuances</w:t>
      </w:r>
      <w:r w:rsidR="00A85909">
        <w:t xml:space="preserve"> </w:t>
      </w:r>
      <w:r>
        <w:t>or</w:t>
      </w:r>
      <w:r w:rsidR="00A85909">
        <w:t xml:space="preserve"> </w:t>
      </w:r>
      <w:r>
        <w:t>course</w:t>
      </w:r>
      <w:r w:rsidR="00A85909">
        <w:t xml:space="preserve"> </w:t>
      </w:r>
      <w:r>
        <w:t>specifics</w:t>
      </w:r>
      <w:r w:rsidR="00A85909">
        <w:t xml:space="preserve"> </w:t>
      </w:r>
      <w:r>
        <w:t>within</w:t>
      </w:r>
      <w:r w:rsidR="00A85909">
        <w:t xml:space="preserve"> </w:t>
      </w:r>
      <w:r>
        <w:t>it</w:t>
      </w:r>
      <w:r w:rsidR="00A85909">
        <w:t xml:space="preserve"> </w:t>
      </w:r>
      <w:r>
        <w:t>that</w:t>
      </w:r>
      <w:r w:rsidR="00A85909">
        <w:t xml:space="preserve"> </w:t>
      </w:r>
      <w:r>
        <w:t>the</w:t>
      </w:r>
      <w:r w:rsidR="00A85909">
        <w:t xml:space="preserve"> </w:t>
      </w:r>
      <w:r>
        <w:t>student</w:t>
      </w:r>
      <w:r w:rsidR="00A85909">
        <w:t xml:space="preserve"> </w:t>
      </w:r>
      <w:r>
        <w:t>must</w:t>
      </w:r>
      <w:r w:rsidR="00A85909">
        <w:t xml:space="preserve"> </w:t>
      </w:r>
      <w:r>
        <w:t>be</w:t>
      </w:r>
      <w:r w:rsidR="00A85909">
        <w:t xml:space="preserve"> </w:t>
      </w:r>
      <w:r>
        <w:t>aware</w:t>
      </w:r>
      <w:r w:rsidR="00A85909">
        <w:t xml:space="preserve"> </w:t>
      </w:r>
      <w:r>
        <w:t>of</w:t>
      </w:r>
      <w:r w:rsidR="00A85909">
        <w:t xml:space="preserve"> </w:t>
      </w:r>
      <w:r>
        <w:t>and</w:t>
      </w:r>
      <w:r w:rsidR="00A85909">
        <w:t xml:space="preserve"> </w:t>
      </w:r>
      <w:r>
        <w:t>adhere</w:t>
      </w:r>
      <w:r w:rsidR="00A85909">
        <w:t xml:space="preserve"> </w:t>
      </w:r>
      <w:r>
        <w:t>to.</w:t>
      </w:r>
    </w:p>
    <w:p w14:paraId="0F588B21" w14:textId="07254611" w:rsidR="007262C6" w:rsidRDefault="007262C6" w:rsidP="00763B55">
      <w:pPr>
        <w:pStyle w:val="Heading3"/>
      </w:pPr>
      <w:bookmarkStart w:id="24" w:name="_Toc166150029"/>
      <w:r>
        <w:t>Applicable</w:t>
      </w:r>
      <w:r w:rsidR="00A85909">
        <w:t xml:space="preserve"> </w:t>
      </w:r>
      <w:r>
        <w:t>policies,</w:t>
      </w:r>
      <w:r w:rsidR="00A85909">
        <w:t xml:space="preserve"> </w:t>
      </w:r>
      <w:r>
        <w:t>syllabus</w:t>
      </w:r>
      <w:r w:rsidR="00A85909">
        <w:t xml:space="preserve"> </w:t>
      </w:r>
      <w:r>
        <w:t>statements,</w:t>
      </w:r>
      <w:r w:rsidR="00A85909">
        <w:t xml:space="preserve"> </w:t>
      </w:r>
      <w:r>
        <w:t>and</w:t>
      </w:r>
      <w:r w:rsidR="00A85909">
        <w:t xml:space="preserve"> </w:t>
      </w:r>
      <w:r>
        <w:t>resources</w:t>
      </w:r>
      <w:r w:rsidR="00A85909">
        <w:t xml:space="preserve"> </w:t>
      </w:r>
      <w:r>
        <w:t>for</w:t>
      </w:r>
      <w:r w:rsidR="00A85909">
        <w:t xml:space="preserve"> </w:t>
      </w:r>
      <w:r>
        <w:t>students:</w:t>
      </w:r>
      <w:bookmarkEnd w:id="24"/>
      <w:r w:rsidR="00A85909">
        <w:t xml:space="preserve"> </w:t>
      </w:r>
    </w:p>
    <w:p w14:paraId="52DE2B5B" w14:textId="5A7C3CD0" w:rsidR="007262C6" w:rsidRDefault="00000000" w:rsidP="007262C6">
      <w:pPr>
        <w:pStyle w:val="ListParagraph"/>
        <w:numPr>
          <w:ilvl w:val="0"/>
          <w:numId w:val="44"/>
        </w:numPr>
      </w:pPr>
      <w:hyperlink r:id="rId14" w:history="1">
        <w:r w:rsidR="007262C6" w:rsidRPr="007262C6">
          <w:rPr>
            <w:rStyle w:val="Hyperlink"/>
          </w:rPr>
          <w:t>Spartan</w:t>
        </w:r>
        <w:r w:rsidR="00A85909">
          <w:rPr>
            <w:rStyle w:val="Hyperlink"/>
          </w:rPr>
          <w:t xml:space="preserve"> </w:t>
        </w:r>
        <w:r w:rsidR="007262C6" w:rsidRPr="007262C6">
          <w:rPr>
            <w:rStyle w:val="Hyperlink"/>
          </w:rPr>
          <w:t>Code</w:t>
        </w:r>
        <w:r w:rsidR="00A85909">
          <w:rPr>
            <w:rStyle w:val="Hyperlink"/>
          </w:rPr>
          <w:t xml:space="preserve"> </w:t>
        </w:r>
        <w:r w:rsidR="007262C6" w:rsidRPr="007262C6">
          <w:rPr>
            <w:rStyle w:val="Hyperlink"/>
          </w:rPr>
          <w:t>of</w:t>
        </w:r>
        <w:r w:rsidR="00A85909">
          <w:rPr>
            <w:rStyle w:val="Hyperlink"/>
          </w:rPr>
          <w:t xml:space="preserve"> </w:t>
        </w:r>
        <w:r w:rsidR="007262C6" w:rsidRPr="007262C6">
          <w:rPr>
            <w:rStyle w:val="Hyperlink"/>
          </w:rPr>
          <w:t>Honor</w:t>
        </w:r>
      </w:hyperlink>
    </w:p>
    <w:p w14:paraId="7C895ACB" w14:textId="28E864E6" w:rsidR="007262C6" w:rsidRDefault="00000000" w:rsidP="007262C6">
      <w:pPr>
        <w:pStyle w:val="ListParagraph"/>
        <w:numPr>
          <w:ilvl w:val="0"/>
          <w:numId w:val="44"/>
        </w:numPr>
      </w:pPr>
      <w:hyperlink r:id="rId15" w:history="1">
        <w:r w:rsidR="007262C6" w:rsidRPr="00A85909">
          <w:rPr>
            <w:rStyle w:val="Hyperlink"/>
          </w:rPr>
          <w:t>Mental</w:t>
        </w:r>
        <w:r w:rsidR="00A85909" w:rsidRPr="00A85909">
          <w:rPr>
            <w:rStyle w:val="Hyperlink"/>
          </w:rPr>
          <w:t xml:space="preserve"> </w:t>
        </w:r>
        <w:r w:rsidR="007262C6" w:rsidRPr="00A85909">
          <w:rPr>
            <w:rStyle w:val="Hyperlink"/>
          </w:rPr>
          <w:t>Health</w:t>
        </w:r>
      </w:hyperlink>
    </w:p>
    <w:p w14:paraId="426D563A" w14:textId="7F86D4F6" w:rsidR="007262C6" w:rsidRDefault="00000000" w:rsidP="007262C6">
      <w:pPr>
        <w:pStyle w:val="ListParagraph"/>
        <w:numPr>
          <w:ilvl w:val="0"/>
          <w:numId w:val="44"/>
        </w:numPr>
      </w:pPr>
      <w:hyperlink r:id="rId16" w:history="1">
        <w:r w:rsidR="007262C6" w:rsidRPr="00A85909">
          <w:rPr>
            <w:rStyle w:val="Hyperlink"/>
          </w:rPr>
          <w:t>Religious</w:t>
        </w:r>
        <w:r w:rsidR="00A85909" w:rsidRPr="00A85909">
          <w:rPr>
            <w:rStyle w:val="Hyperlink"/>
          </w:rPr>
          <w:t xml:space="preserve"> </w:t>
        </w:r>
        <w:r w:rsidR="007262C6" w:rsidRPr="00A85909">
          <w:rPr>
            <w:rStyle w:val="Hyperlink"/>
          </w:rPr>
          <w:t>Observance</w:t>
        </w:r>
        <w:r w:rsidR="00A85909" w:rsidRPr="00A85909">
          <w:rPr>
            <w:rStyle w:val="Hyperlink"/>
          </w:rPr>
          <w:t xml:space="preserve"> </w:t>
        </w:r>
        <w:r w:rsidR="007262C6" w:rsidRPr="00A85909">
          <w:rPr>
            <w:rStyle w:val="Hyperlink"/>
          </w:rPr>
          <w:t>Policy</w:t>
        </w:r>
      </w:hyperlink>
    </w:p>
    <w:p w14:paraId="7791C8D5" w14:textId="7B5306BA" w:rsidR="007262C6" w:rsidRDefault="00000000" w:rsidP="007262C6">
      <w:pPr>
        <w:pStyle w:val="ListParagraph"/>
        <w:numPr>
          <w:ilvl w:val="0"/>
          <w:numId w:val="44"/>
        </w:numPr>
      </w:pPr>
      <w:hyperlink r:id="rId17" w:anchor="absence-athletics" w:history="1">
        <w:r w:rsidR="007262C6" w:rsidRPr="005E2921">
          <w:rPr>
            <w:rStyle w:val="Hyperlink"/>
          </w:rPr>
          <w:t>Student</w:t>
        </w:r>
        <w:r w:rsidR="00A85909" w:rsidRPr="005E2921">
          <w:rPr>
            <w:rStyle w:val="Hyperlink"/>
          </w:rPr>
          <w:t xml:space="preserve"> </w:t>
        </w:r>
        <w:r w:rsidR="007262C6" w:rsidRPr="005E2921">
          <w:rPr>
            <w:rStyle w:val="Hyperlink"/>
          </w:rPr>
          <w:t>Athletes</w:t>
        </w:r>
      </w:hyperlink>
    </w:p>
    <w:p w14:paraId="4FB5A5BF" w14:textId="513793EE" w:rsidR="001561DD" w:rsidRDefault="00000000" w:rsidP="007262C6">
      <w:pPr>
        <w:pStyle w:val="ListParagraph"/>
        <w:numPr>
          <w:ilvl w:val="0"/>
          <w:numId w:val="44"/>
        </w:numPr>
      </w:pPr>
      <w:hyperlink r:id="rId18" w:history="1">
        <w:r w:rsidR="007262C6" w:rsidRPr="005E2921">
          <w:rPr>
            <w:rStyle w:val="Hyperlink"/>
          </w:rPr>
          <w:t>Pronoun</w:t>
        </w:r>
        <w:r w:rsidR="00A85909" w:rsidRPr="005E2921">
          <w:rPr>
            <w:rStyle w:val="Hyperlink"/>
          </w:rPr>
          <w:t xml:space="preserve"> </w:t>
        </w:r>
        <w:r w:rsidR="007262C6" w:rsidRPr="005E2921">
          <w:rPr>
            <w:rStyle w:val="Hyperlink"/>
          </w:rPr>
          <w:t>preference</w:t>
        </w:r>
      </w:hyperlink>
    </w:p>
    <w:p w14:paraId="5B1650CA" w14:textId="4551E4B5" w:rsidR="00E23389" w:rsidRPr="002D5CCA" w:rsidRDefault="56DD51AC" w:rsidP="00763B55">
      <w:pPr>
        <w:pStyle w:val="Heading3"/>
      </w:pPr>
      <w:bookmarkStart w:id="25" w:name="_Toc166150030"/>
      <w:r>
        <w:t>Commit</w:t>
      </w:r>
      <w:r w:rsidR="00A85909">
        <w:t xml:space="preserve"> </w:t>
      </w:r>
      <w:r>
        <w:t>to</w:t>
      </w:r>
      <w:r w:rsidR="00A85909">
        <w:t xml:space="preserve"> </w:t>
      </w:r>
      <w:r>
        <w:t>Integrity:</w:t>
      </w:r>
      <w:r w:rsidR="00A85909">
        <w:t xml:space="preserve"> </w:t>
      </w:r>
      <w:r>
        <w:t>Academic</w:t>
      </w:r>
      <w:r w:rsidR="00A85909">
        <w:t xml:space="preserve"> </w:t>
      </w:r>
      <w:r>
        <w:t>Honesty</w:t>
      </w:r>
      <w:bookmarkEnd w:id="25"/>
    </w:p>
    <w:p w14:paraId="022639A4" w14:textId="31B62695" w:rsidR="00E23389" w:rsidRPr="002D5CCA" w:rsidRDefault="56DD51AC" w:rsidP="00860255">
      <w:pPr>
        <w:spacing w:after="120"/>
      </w:pPr>
      <w:r>
        <w:t>Article</w:t>
      </w:r>
      <w:r w:rsidR="00A85909">
        <w:t xml:space="preserve"> </w:t>
      </w:r>
      <w:r>
        <w:t>2.III.B.</w:t>
      </w:r>
      <w:r w:rsidR="007262C6">
        <w:t>2</w:t>
      </w:r>
      <w:r w:rsidR="00A85909">
        <w:t xml:space="preserve"> </w:t>
      </w:r>
      <w:r>
        <w:t>of</w:t>
      </w:r>
      <w:r w:rsidR="00A85909">
        <w:t xml:space="preserve"> </w:t>
      </w:r>
      <w:r>
        <w:t>the</w:t>
      </w:r>
      <w:r w:rsidR="00A85909">
        <w:t xml:space="preserve"> </w:t>
      </w:r>
      <w:hyperlink r:id="rId19" w:history="1">
        <w:r w:rsidR="007262C6" w:rsidRPr="007262C6">
          <w:rPr>
            <w:rStyle w:val="Hyperlink"/>
          </w:rPr>
          <w:t>Academic</w:t>
        </w:r>
        <w:r w:rsidR="00A85909">
          <w:rPr>
            <w:rStyle w:val="Hyperlink"/>
          </w:rPr>
          <w:t xml:space="preserve"> </w:t>
        </w:r>
        <w:r w:rsidRPr="007262C6">
          <w:rPr>
            <w:rStyle w:val="Hyperlink"/>
          </w:rPr>
          <w:t>Rights</w:t>
        </w:r>
        <w:r w:rsidR="00A85909">
          <w:rPr>
            <w:rStyle w:val="Hyperlink"/>
          </w:rPr>
          <w:t xml:space="preserve"> </w:t>
        </w:r>
        <w:r w:rsidRPr="007262C6">
          <w:rPr>
            <w:rStyle w:val="Hyperlink"/>
          </w:rPr>
          <w:t>and</w:t>
        </w:r>
        <w:r w:rsidR="00A85909">
          <w:rPr>
            <w:rStyle w:val="Hyperlink"/>
          </w:rPr>
          <w:t xml:space="preserve"> </w:t>
        </w:r>
        <w:r w:rsidRPr="007262C6">
          <w:rPr>
            <w:rStyle w:val="Hyperlink"/>
          </w:rPr>
          <w:t>Responsibilities</w:t>
        </w:r>
      </w:hyperlink>
      <w:r w:rsidR="00A85909">
        <w:t xml:space="preserve"> </w:t>
      </w:r>
      <w:r w:rsidRPr="007262C6">
        <w:t>s</w:t>
      </w:r>
      <w:r>
        <w:t>tates</w:t>
      </w:r>
      <w:r w:rsidR="00A85909">
        <w:t xml:space="preserve"> </w:t>
      </w:r>
      <w:r>
        <w:t>that</w:t>
      </w:r>
      <w:r w:rsidR="00A85909">
        <w:t xml:space="preserve"> </w:t>
      </w:r>
      <w:r>
        <w:t>"The</w:t>
      </w:r>
      <w:r w:rsidR="00A85909">
        <w:t xml:space="preserve"> </w:t>
      </w:r>
      <w:r>
        <w:t>student</w:t>
      </w:r>
      <w:r w:rsidR="00A85909">
        <w:t xml:space="preserve"> </w:t>
      </w:r>
      <w:r>
        <w:t>shares</w:t>
      </w:r>
      <w:r w:rsidR="00A85909">
        <w:t xml:space="preserve"> </w:t>
      </w:r>
      <w:r>
        <w:t>with</w:t>
      </w:r>
      <w:r w:rsidR="00A85909">
        <w:t xml:space="preserve"> </w:t>
      </w:r>
      <w:r>
        <w:t>the</w:t>
      </w:r>
      <w:r w:rsidR="00A85909">
        <w:t xml:space="preserve"> </w:t>
      </w:r>
      <w:r>
        <w:t>faculty</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the</w:t>
      </w:r>
      <w:r w:rsidR="00A85909">
        <w:t xml:space="preserve"> </w:t>
      </w:r>
      <w:r>
        <w:t>integrity</w:t>
      </w:r>
      <w:r w:rsidR="00A85909">
        <w:t xml:space="preserve"> </w:t>
      </w:r>
      <w:r>
        <w:t>of</w:t>
      </w:r>
      <w:r w:rsidR="00A85909">
        <w:t xml:space="preserve"> </w:t>
      </w:r>
      <w:r>
        <w:t>scholarship,</w:t>
      </w:r>
      <w:r w:rsidR="00A85909">
        <w:t xml:space="preserve"> </w:t>
      </w:r>
      <w:r>
        <w:t>grades,</w:t>
      </w:r>
      <w:r w:rsidR="00A85909">
        <w:t xml:space="preserve"> </w:t>
      </w:r>
      <w:r>
        <w:t>and</w:t>
      </w:r>
      <w:r w:rsidR="00A85909">
        <w:t xml:space="preserve"> </w:t>
      </w:r>
      <w:r>
        <w:t>professional</w:t>
      </w:r>
      <w:r w:rsidR="00A85909">
        <w:t xml:space="preserve"> </w:t>
      </w:r>
      <w:r>
        <w:t>standards."</w:t>
      </w:r>
      <w:r w:rsidR="00A85909">
        <w:t xml:space="preserve"> </w:t>
      </w:r>
      <w:r>
        <w:t>In</w:t>
      </w:r>
      <w:r w:rsidR="00A85909">
        <w:t xml:space="preserve"> </w:t>
      </w:r>
      <w:r>
        <w:t>addition,</w:t>
      </w:r>
      <w:r w:rsidR="00A85909">
        <w:t xml:space="preserve"> </w:t>
      </w:r>
      <w:r>
        <w:t>t</w:t>
      </w:r>
      <w:r w:rsidRPr="000E1978">
        <w:rPr>
          <w:color w:val="000000" w:themeColor="text1"/>
        </w:rPr>
        <w:t>he</w:t>
      </w:r>
      <w:r w:rsidR="00A85909" w:rsidRPr="000E1978">
        <w:rPr>
          <w:color w:val="000000" w:themeColor="text1"/>
        </w:rPr>
        <w:t xml:space="preserve"> </w:t>
      </w:r>
      <w:r w:rsidR="000E1978" w:rsidRPr="000E1978">
        <w:rPr>
          <w:rStyle w:val="Emphasis"/>
          <w:color w:val="000000" w:themeColor="text1"/>
        </w:rPr>
        <w:t xml:space="preserve">course </w:t>
      </w:r>
      <w:r w:rsidRPr="000E1978">
        <w:rPr>
          <w:color w:val="000000" w:themeColor="text1"/>
        </w:rPr>
        <w:t>adheres</w:t>
      </w:r>
      <w:r w:rsidR="00A85909" w:rsidRPr="000E1978">
        <w:rPr>
          <w:color w:val="000000" w:themeColor="text1"/>
        </w:rPr>
        <w:t xml:space="preserve"> </w:t>
      </w:r>
      <w:r>
        <w:t>to</w:t>
      </w:r>
      <w:r w:rsidR="00A85909">
        <w:t xml:space="preserve"> </w:t>
      </w:r>
      <w:r>
        <w:t>the</w:t>
      </w:r>
      <w:r w:rsidR="00A85909">
        <w:t xml:space="preserve"> </w:t>
      </w:r>
      <w:r>
        <w:t>policies</w:t>
      </w:r>
      <w:r w:rsidR="00A85909">
        <w:t xml:space="preserve"> </w:t>
      </w:r>
      <w:r>
        <w:t>on</w:t>
      </w:r>
      <w:r w:rsidR="00A85909">
        <w:t xml:space="preserve"> </w:t>
      </w:r>
      <w:r>
        <w:t>academic</w:t>
      </w:r>
      <w:r w:rsidR="00A85909">
        <w:t xml:space="preserve"> </w:t>
      </w:r>
      <w:r>
        <w:t>honesty</w:t>
      </w:r>
      <w:r w:rsidR="00A85909">
        <w:t xml:space="preserve"> </w:t>
      </w:r>
      <w:r>
        <w:t>as</w:t>
      </w:r>
      <w:r w:rsidR="00A85909">
        <w:t xml:space="preserve"> </w:t>
      </w:r>
      <w:r>
        <w:t>specified</w:t>
      </w:r>
      <w:r w:rsidR="00A85909">
        <w:t xml:space="preserve"> </w:t>
      </w:r>
      <w:r>
        <w:t>in</w:t>
      </w:r>
      <w:r w:rsidR="00A85909">
        <w:t xml:space="preserve"> </w:t>
      </w:r>
      <w:hyperlink r:id="rId20" w:history="1">
        <w:r w:rsidRPr="00FC2A42">
          <w:rPr>
            <w:rStyle w:val="Hyperlink"/>
          </w:rPr>
          <w:t>General</w:t>
        </w:r>
        <w:r w:rsidR="00A85909">
          <w:rPr>
            <w:rStyle w:val="Hyperlink"/>
          </w:rPr>
          <w:t xml:space="preserve"> </w:t>
        </w:r>
        <w:r w:rsidRPr="00FC2A42">
          <w:rPr>
            <w:rStyle w:val="Hyperlink"/>
          </w:rPr>
          <w:t>Student</w:t>
        </w:r>
        <w:r w:rsidR="00A85909">
          <w:rPr>
            <w:rStyle w:val="Hyperlink"/>
          </w:rPr>
          <w:t xml:space="preserve"> </w:t>
        </w:r>
        <w:r w:rsidRPr="00FC2A42">
          <w:rPr>
            <w:rStyle w:val="Hyperlink"/>
          </w:rPr>
          <w:t>Regulations</w:t>
        </w:r>
      </w:hyperlink>
      <w:r w:rsidR="00A85909">
        <w:t xml:space="preserve"> </w:t>
      </w:r>
      <w:r>
        <w:t>1.0,</w:t>
      </w:r>
      <w:r w:rsidR="00A85909">
        <w:t xml:space="preserve"> </w:t>
      </w:r>
      <w:r>
        <w:t>Protection</w:t>
      </w:r>
      <w:r w:rsidR="00A85909">
        <w:t xml:space="preserve"> </w:t>
      </w:r>
      <w:r>
        <w:t>of</w:t>
      </w:r>
      <w:r w:rsidR="00A85909">
        <w:t xml:space="preserve"> </w:t>
      </w:r>
      <w:r>
        <w:t>Scholarship</w:t>
      </w:r>
      <w:r w:rsidR="00A85909">
        <w:t xml:space="preserve"> </w:t>
      </w:r>
      <w:r>
        <w:t>and</w:t>
      </w:r>
      <w:r w:rsidR="00A85909">
        <w:t xml:space="preserve"> </w:t>
      </w:r>
      <w:r>
        <w:t>Grades;</w:t>
      </w:r>
      <w:r w:rsidR="00A85909">
        <w:t xml:space="preserve"> </w:t>
      </w:r>
      <w:r>
        <w:t>the</w:t>
      </w:r>
      <w:r w:rsidR="00A85909">
        <w:t xml:space="preserve"> </w:t>
      </w:r>
      <w:hyperlink r:id="rId21" w:history="1">
        <w:r w:rsidRPr="00FC2A42">
          <w:rPr>
            <w:rStyle w:val="Hyperlink"/>
          </w:rPr>
          <w:t>all-University</w:t>
        </w:r>
        <w:r w:rsidR="00A85909">
          <w:rPr>
            <w:rStyle w:val="Hyperlink"/>
          </w:rPr>
          <w:t xml:space="preserve"> </w:t>
        </w:r>
        <w:r w:rsidRPr="00FC2A42">
          <w:rPr>
            <w:rStyle w:val="Hyperlink"/>
          </w:rPr>
          <w:t>Policy</w:t>
        </w:r>
        <w:r w:rsidR="00A85909">
          <w:rPr>
            <w:rStyle w:val="Hyperlink"/>
          </w:rPr>
          <w:t xml:space="preserve"> </w:t>
        </w:r>
        <w:r w:rsidRPr="00FC2A42">
          <w:rPr>
            <w:rStyle w:val="Hyperlink"/>
          </w:rPr>
          <w:t>on</w:t>
        </w:r>
        <w:r w:rsidR="00A85909">
          <w:rPr>
            <w:rStyle w:val="Hyperlink"/>
          </w:rPr>
          <w:t xml:space="preserve"> </w:t>
        </w:r>
        <w:r w:rsidRPr="00FC2A42">
          <w:rPr>
            <w:rStyle w:val="Hyperlink"/>
          </w:rPr>
          <w:t>Integrity</w:t>
        </w:r>
        <w:r w:rsidR="00A85909">
          <w:rPr>
            <w:rStyle w:val="Hyperlink"/>
          </w:rPr>
          <w:t xml:space="preserve"> </w:t>
        </w:r>
        <w:r w:rsidRPr="00FC2A42">
          <w:rPr>
            <w:rStyle w:val="Hyperlink"/>
          </w:rPr>
          <w:t>of</w:t>
        </w:r>
        <w:r w:rsidR="00A85909">
          <w:rPr>
            <w:rStyle w:val="Hyperlink"/>
          </w:rPr>
          <w:t xml:space="preserve"> </w:t>
        </w:r>
        <w:r w:rsidRPr="00FC2A42">
          <w:rPr>
            <w:rStyle w:val="Hyperlink"/>
          </w:rPr>
          <w:t>Scholarship</w:t>
        </w:r>
        <w:r w:rsidR="00A85909">
          <w:rPr>
            <w:rStyle w:val="Hyperlink"/>
          </w:rPr>
          <w:t xml:space="preserve"> </w:t>
        </w:r>
        <w:r w:rsidRPr="00FC2A42">
          <w:rPr>
            <w:rStyle w:val="Hyperlink"/>
          </w:rPr>
          <w:t>and</w:t>
        </w:r>
        <w:r w:rsidR="00A85909">
          <w:rPr>
            <w:rStyle w:val="Hyperlink"/>
          </w:rPr>
          <w:t xml:space="preserve"> </w:t>
        </w:r>
        <w:r w:rsidRPr="00FC2A42">
          <w:rPr>
            <w:rStyle w:val="Hyperlink"/>
          </w:rPr>
          <w:t>Grades;</w:t>
        </w:r>
        <w:r w:rsidR="00A85909">
          <w:rPr>
            <w:rStyle w:val="Hyperlink"/>
          </w:rPr>
          <w:t xml:space="preserve"> </w:t>
        </w:r>
        <w:r w:rsidRPr="00FC2A42">
          <w:rPr>
            <w:rStyle w:val="Hyperlink"/>
          </w:rPr>
          <w:t>and</w:t>
        </w:r>
        <w:r w:rsidR="00A85909">
          <w:rPr>
            <w:rStyle w:val="Hyperlink"/>
          </w:rPr>
          <w:t xml:space="preserve"> </w:t>
        </w:r>
        <w:r w:rsidRPr="00FC2A42">
          <w:rPr>
            <w:rStyle w:val="Hyperlink"/>
          </w:rPr>
          <w:t>Ordinance</w:t>
        </w:r>
        <w:r w:rsidR="00A85909">
          <w:rPr>
            <w:rStyle w:val="Hyperlink"/>
          </w:rPr>
          <w:t xml:space="preserve"> </w:t>
        </w:r>
        <w:r w:rsidRPr="00FC2A42">
          <w:rPr>
            <w:rStyle w:val="Hyperlink"/>
          </w:rPr>
          <w:t>17.00,</w:t>
        </w:r>
        <w:r w:rsidR="00A85909">
          <w:rPr>
            <w:rStyle w:val="Hyperlink"/>
          </w:rPr>
          <w:t xml:space="preserve"> </w:t>
        </w:r>
        <w:r w:rsidRPr="00FC2A42">
          <w:rPr>
            <w:rStyle w:val="Hyperlink"/>
          </w:rPr>
          <w:t>Examinations</w:t>
        </w:r>
      </w:hyperlink>
      <w:r>
        <w:t>.</w:t>
      </w:r>
      <w:r w:rsidR="00A85909">
        <w:t xml:space="preserve"> </w:t>
      </w:r>
      <w:r>
        <w:t>See</w:t>
      </w:r>
      <w:r w:rsidR="00480C2E">
        <w:t xml:space="preserve"> </w:t>
      </w:r>
      <w:hyperlink r:id="rId22" w:history="1">
        <w:r w:rsidR="00480C2E" w:rsidRPr="00480C2E">
          <w:rPr>
            <w:rStyle w:val="Hyperlink"/>
          </w:rPr>
          <w:t>Spartan Life Online</w:t>
        </w:r>
      </w:hyperlink>
      <w:r w:rsidR="00A85909">
        <w:t xml:space="preserve"> (</w:t>
      </w:r>
      <w:r w:rsidR="00FC2A42" w:rsidRPr="00FC2A42">
        <w:t>splife.studentlife.msu.edu</w:t>
      </w:r>
      <w:r w:rsidR="00A85909">
        <w:t xml:space="preserve">) </w:t>
      </w:r>
      <w:r>
        <w:t>and/or</w:t>
      </w:r>
      <w:r w:rsidR="00A85909">
        <w:t xml:space="preserve"> </w:t>
      </w:r>
      <w:r>
        <w:t>the</w:t>
      </w:r>
      <w:r w:rsidR="00A85909">
        <w:t xml:space="preserve"> </w:t>
      </w:r>
      <w:hyperlink r:id="rId23" w:history="1">
        <w:r w:rsidRPr="00FC2A42">
          <w:rPr>
            <w:rStyle w:val="Hyperlink"/>
          </w:rPr>
          <w:t>MSU</w:t>
        </w:r>
        <w:r w:rsidR="00A85909">
          <w:rPr>
            <w:rStyle w:val="Hyperlink"/>
          </w:rPr>
          <w:t xml:space="preserve"> </w:t>
        </w:r>
        <w:r w:rsidRPr="00FC2A42">
          <w:rPr>
            <w:rStyle w:val="Hyperlink"/>
          </w:rPr>
          <w:t>Web</w:t>
        </w:r>
        <w:r w:rsidR="00A85909">
          <w:rPr>
            <w:rStyle w:val="Hyperlink"/>
          </w:rPr>
          <w:t xml:space="preserve"> </w:t>
        </w:r>
        <w:r w:rsidRPr="00FC2A42">
          <w:rPr>
            <w:rStyle w:val="Hyperlink"/>
          </w:rPr>
          <w:t>site</w:t>
        </w:r>
      </w:hyperlink>
      <w:r w:rsidR="00A85909">
        <w:t xml:space="preserve"> (</w:t>
      </w:r>
      <w:r w:rsidRPr="00A85909">
        <w:t>msu.edu</w:t>
      </w:r>
      <w:r w:rsidR="00A85909">
        <w:t>) for more</w:t>
      </w:r>
      <w:r w:rsidRPr="00A85909">
        <w:t>.</w:t>
      </w:r>
    </w:p>
    <w:p w14:paraId="6F6F346E" w14:textId="227A2B15" w:rsidR="00E23389" w:rsidRPr="002D5CCA" w:rsidRDefault="56DD51AC" w:rsidP="005B2B65">
      <w:r>
        <w:t>Therefore,</w:t>
      </w:r>
      <w:r w:rsidR="00A85909">
        <w:t xml:space="preserve"> </w:t>
      </w:r>
      <w:r>
        <w:t>unless</w:t>
      </w:r>
      <w:r w:rsidR="00A85909">
        <w:t xml:space="preserve"> </w:t>
      </w:r>
      <w:r>
        <w:t>authorized</w:t>
      </w:r>
      <w:r w:rsidR="00A85909">
        <w:t xml:space="preserve"> </w:t>
      </w:r>
      <w:r>
        <w:t>by</w:t>
      </w:r>
      <w:r w:rsidR="00A85909">
        <w:t xml:space="preserve"> </w:t>
      </w:r>
      <w:r>
        <w:t>your</w:t>
      </w:r>
      <w:r w:rsidR="00A85909">
        <w:t xml:space="preserve"> </w:t>
      </w:r>
      <w:r>
        <w:t>instructor,</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complete</w:t>
      </w:r>
      <w:r w:rsidR="00A85909">
        <w:t xml:space="preserve"> </w:t>
      </w:r>
      <w:r>
        <w:t>all</w:t>
      </w:r>
      <w:r w:rsidR="00A85909">
        <w:t xml:space="preserve"> </w:t>
      </w:r>
      <w:r>
        <w:t>course</w:t>
      </w:r>
      <w:r w:rsidR="00A85909">
        <w:t xml:space="preserve"> </w:t>
      </w:r>
      <w:r>
        <w:t>assignments,</w:t>
      </w:r>
      <w:r w:rsidR="00A85909">
        <w:t xml:space="preserve"> </w:t>
      </w:r>
      <w:r>
        <w:t>including</w:t>
      </w:r>
      <w:r w:rsidR="00A85909">
        <w:t xml:space="preserve"> </w:t>
      </w:r>
      <w:r>
        <w:t>homework,</w:t>
      </w:r>
      <w:r w:rsidR="00A85909">
        <w:t xml:space="preserve"> </w:t>
      </w:r>
      <w:r>
        <w:t>lab</w:t>
      </w:r>
      <w:r w:rsidR="00A85909">
        <w:t xml:space="preserve"> </w:t>
      </w:r>
      <w:r>
        <w:t>work,</w:t>
      </w:r>
      <w:r w:rsidR="00A85909">
        <w:t xml:space="preserve"> </w:t>
      </w:r>
      <w:r>
        <w:t>quizzes,</w:t>
      </w:r>
      <w:r w:rsidR="00A85909">
        <w:t xml:space="preserve"> </w:t>
      </w:r>
      <w:r>
        <w:t>tests</w:t>
      </w:r>
      <w:r w:rsidR="00A85909">
        <w:t xml:space="preserve"> </w:t>
      </w:r>
      <w:r>
        <w:t>and</w:t>
      </w:r>
      <w:r w:rsidR="00A85909">
        <w:t xml:space="preserve"> </w:t>
      </w:r>
      <w:r>
        <w:t>exams,</w:t>
      </w:r>
      <w:r w:rsidR="00A85909">
        <w:t xml:space="preserve"> </w:t>
      </w:r>
      <w:r>
        <w:t>without</w:t>
      </w:r>
      <w:r w:rsidR="00A85909">
        <w:t xml:space="preserve"> </w:t>
      </w:r>
      <w:r>
        <w:t>assistance</w:t>
      </w:r>
      <w:r w:rsidR="00A85909">
        <w:t xml:space="preserve"> </w:t>
      </w:r>
      <w:r>
        <w:t>from</w:t>
      </w:r>
      <w:r w:rsidR="00A85909">
        <w:t xml:space="preserve"> </w:t>
      </w:r>
      <w:r>
        <w:t>any</w:t>
      </w:r>
      <w:r w:rsidR="00A85909">
        <w:t xml:space="preserve"> </w:t>
      </w:r>
      <w:r>
        <w:t>source.</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develop</w:t>
      </w:r>
      <w:r w:rsidR="00A85909">
        <w:t xml:space="preserve"> </w:t>
      </w:r>
      <w:r>
        <w:t>original</w:t>
      </w:r>
      <w:r w:rsidR="00A85909">
        <w:t xml:space="preserve"> </w:t>
      </w:r>
      <w:r>
        <w:t>work</w:t>
      </w:r>
      <w:r w:rsidR="00A85909">
        <w:t xml:space="preserve"> </w:t>
      </w:r>
      <w:r>
        <w:t>for</w:t>
      </w:r>
      <w:r w:rsidR="00A85909">
        <w:t xml:space="preserve"> </w:t>
      </w:r>
      <w:r>
        <w:t>this</w:t>
      </w:r>
      <w:r w:rsidR="00A85909">
        <w:t xml:space="preserve"> </w:t>
      </w:r>
      <w:r>
        <w:t>course;</w:t>
      </w:r>
      <w:r w:rsidR="00A85909">
        <w:t xml:space="preserve"> </w:t>
      </w:r>
      <w:r>
        <w:t>therefore,</w:t>
      </w:r>
      <w:r w:rsidR="00A85909">
        <w:t xml:space="preserve"> </w:t>
      </w:r>
      <w:r>
        <w:t>you</w:t>
      </w:r>
      <w:r w:rsidR="00A85909">
        <w:t xml:space="preserve"> </w:t>
      </w:r>
      <w:r>
        <w:t>may</w:t>
      </w:r>
      <w:r w:rsidR="00A85909">
        <w:t xml:space="preserve"> </w:t>
      </w:r>
      <w:r>
        <w:t>not</w:t>
      </w:r>
      <w:r w:rsidR="00A85909">
        <w:t xml:space="preserve"> </w:t>
      </w:r>
      <w:r>
        <w:t>submit</w:t>
      </w:r>
      <w:r w:rsidR="00A85909">
        <w:t xml:space="preserve"> </w:t>
      </w:r>
      <w:r>
        <w:t>course</w:t>
      </w:r>
      <w:r w:rsidR="00A85909">
        <w:t xml:space="preserve"> </w:t>
      </w:r>
      <w:r>
        <w:t>work</w:t>
      </w:r>
      <w:r w:rsidR="00A85909">
        <w:t xml:space="preserve"> </w:t>
      </w:r>
      <w:r>
        <w:t>you</w:t>
      </w:r>
      <w:r w:rsidR="00A85909">
        <w:t xml:space="preserve"> </w:t>
      </w:r>
      <w:r>
        <w:t>completed</w:t>
      </w:r>
      <w:r w:rsidR="00A85909">
        <w:t xml:space="preserve"> </w:t>
      </w:r>
      <w:r>
        <w:t>for</w:t>
      </w:r>
      <w:r w:rsidR="00A85909">
        <w:t xml:space="preserve"> </w:t>
      </w:r>
      <w:r>
        <w:t>another</w:t>
      </w:r>
      <w:r w:rsidR="00A85909">
        <w:t xml:space="preserve"> </w:t>
      </w:r>
      <w:r>
        <w:t>course</w:t>
      </w:r>
      <w:r w:rsidR="00A85909">
        <w:t xml:space="preserve"> </w:t>
      </w:r>
      <w:r>
        <w:t>to</w:t>
      </w:r>
      <w:r w:rsidR="00A85909">
        <w:t xml:space="preserve"> </w:t>
      </w:r>
      <w:r>
        <w:t>satisfy</w:t>
      </w:r>
      <w:r w:rsidR="00A85909">
        <w:t xml:space="preserve"> </w:t>
      </w:r>
      <w:r>
        <w:t>the</w:t>
      </w:r>
      <w:r w:rsidR="00A85909">
        <w:t xml:space="preserve"> </w:t>
      </w:r>
      <w:r>
        <w:t>requirements</w:t>
      </w:r>
      <w:r w:rsidR="00A85909">
        <w:t xml:space="preserve"> </w:t>
      </w:r>
      <w:r>
        <w:t>for</w:t>
      </w:r>
      <w:r w:rsidR="00A85909">
        <w:t xml:space="preserve"> </w:t>
      </w:r>
      <w:r>
        <w:t>this</w:t>
      </w:r>
      <w:r w:rsidR="00A85909">
        <w:t xml:space="preserve"> </w:t>
      </w:r>
      <w:r>
        <w:t>course.</w:t>
      </w:r>
      <w:r w:rsidR="00A85909">
        <w:t xml:space="preserve"> </w:t>
      </w:r>
      <w:r>
        <w:t>Also,</w:t>
      </w:r>
      <w:r w:rsidR="00A85909">
        <w:t xml:space="preserve"> </w:t>
      </w:r>
      <w:r>
        <w:t>you</w:t>
      </w:r>
      <w:r w:rsidR="00A85909">
        <w:t xml:space="preserve"> </w:t>
      </w:r>
      <w:r>
        <w:t>are</w:t>
      </w:r>
      <w:r w:rsidR="00A85909">
        <w:t xml:space="preserve"> </w:t>
      </w:r>
      <w:r>
        <w:t>not</w:t>
      </w:r>
      <w:r w:rsidR="00A85909">
        <w:t xml:space="preserve"> </w:t>
      </w:r>
      <w:r>
        <w:t>authorized</w:t>
      </w:r>
      <w:r w:rsidR="00A85909">
        <w:t xml:space="preserve"> </w:t>
      </w:r>
      <w:r>
        <w:t>to</w:t>
      </w:r>
      <w:r w:rsidR="00A85909">
        <w:t xml:space="preserve"> </w:t>
      </w:r>
      <w:r>
        <w:t>use</w:t>
      </w:r>
      <w:r w:rsidR="00A85909">
        <w:t xml:space="preserve"> </w:t>
      </w:r>
      <w:r>
        <w:t>the</w:t>
      </w:r>
      <w:r w:rsidR="00A85909">
        <w:t xml:space="preserve"> </w:t>
      </w:r>
      <w:r>
        <w:t>www.allmsu.com</w:t>
      </w:r>
      <w:r w:rsidR="00A85909">
        <w:t xml:space="preserve"> </w:t>
      </w:r>
      <w:r>
        <w:t>Web</w:t>
      </w:r>
      <w:r w:rsidR="00A85909">
        <w:t xml:space="preserve"> </w:t>
      </w:r>
      <w:r>
        <w:t>site</w:t>
      </w:r>
      <w:r w:rsidR="00A85909">
        <w:t xml:space="preserve"> </w:t>
      </w:r>
      <w:r>
        <w:t>to</w:t>
      </w:r>
      <w:r w:rsidR="00A85909">
        <w:t xml:space="preserve"> </w:t>
      </w:r>
      <w:r>
        <w:t>complete</w:t>
      </w:r>
      <w:r w:rsidR="00A85909">
        <w:t xml:space="preserve"> </w:t>
      </w:r>
      <w:r>
        <w:t>any</w:t>
      </w:r>
      <w:r w:rsidR="00A85909">
        <w:t xml:space="preserve"> </w:t>
      </w:r>
      <w:r>
        <w:t>course</w:t>
      </w:r>
      <w:r w:rsidR="00A85909">
        <w:t xml:space="preserve"> </w:t>
      </w:r>
      <w:r>
        <w:t>work</w:t>
      </w:r>
      <w:r w:rsidR="00A85909">
        <w:t xml:space="preserve"> </w:t>
      </w:r>
      <w:r>
        <w:t>in</w:t>
      </w:r>
      <w:r w:rsidR="00A85909">
        <w:t xml:space="preserve"> </w:t>
      </w:r>
      <w:r>
        <w:t>this</w:t>
      </w:r>
      <w:r w:rsidR="00A85909">
        <w:t xml:space="preserve"> </w:t>
      </w:r>
      <w:r>
        <w:t>course.</w:t>
      </w:r>
      <w:r w:rsidR="00A85909">
        <w:t xml:space="preserve"> </w:t>
      </w:r>
      <w:r>
        <w:t>Students</w:t>
      </w:r>
      <w:r w:rsidR="00A85909">
        <w:t xml:space="preserve"> </w:t>
      </w:r>
      <w:r>
        <w:t>who</w:t>
      </w:r>
      <w:r w:rsidR="00A85909">
        <w:t xml:space="preserve"> </w:t>
      </w:r>
      <w:r>
        <w:t>violate</w:t>
      </w:r>
      <w:r w:rsidR="00A85909">
        <w:t xml:space="preserve"> </w:t>
      </w:r>
      <w:r>
        <w:t>MSU</w:t>
      </w:r>
      <w:r w:rsidR="00A85909">
        <w:t xml:space="preserve"> </w:t>
      </w:r>
      <w:r>
        <w:t>academic</w:t>
      </w:r>
      <w:r w:rsidR="00A85909">
        <w:t xml:space="preserve"> </w:t>
      </w:r>
      <w:r>
        <w:t>integrity</w:t>
      </w:r>
      <w:r w:rsidR="00A85909">
        <w:t xml:space="preserve"> </w:t>
      </w:r>
      <w:r>
        <w:t>rules</w:t>
      </w:r>
      <w:r w:rsidR="00A85909">
        <w:t xml:space="preserve"> </w:t>
      </w:r>
      <w:r>
        <w:t>may</w:t>
      </w:r>
      <w:r w:rsidR="00A85909">
        <w:t xml:space="preserve"> </w:t>
      </w:r>
      <w:r>
        <w:t>receive</w:t>
      </w:r>
      <w:r w:rsidR="00A85909">
        <w:t xml:space="preserve"> </w:t>
      </w:r>
      <w:r>
        <w:t>a</w:t>
      </w:r>
      <w:r w:rsidR="00A85909">
        <w:t xml:space="preserve"> </w:t>
      </w:r>
      <w:r>
        <w:t>penalty</w:t>
      </w:r>
      <w:r w:rsidR="00A85909">
        <w:t xml:space="preserve"> </w:t>
      </w:r>
      <w:r>
        <w:t>grade,</w:t>
      </w:r>
      <w:r w:rsidR="00A85909">
        <w:t xml:space="preserve"> </w:t>
      </w:r>
      <w:r>
        <w:t>including</w:t>
      </w:r>
      <w:r w:rsidR="00A85909">
        <w:t xml:space="preserve"> </w:t>
      </w:r>
      <w:r>
        <w:t>a</w:t>
      </w:r>
      <w:r w:rsidR="00A85909">
        <w:t xml:space="preserve"> </w:t>
      </w:r>
      <w:r>
        <w:t>failing</w:t>
      </w:r>
      <w:r w:rsidR="00A85909">
        <w:t xml:space="preserve"> </w:t>
      </w:r>
      <w:r>
        <w:t>grade</w:t>
      </w:r>
      <w:r w:rsidR="00A85909">
        <w:t xml:space="preserve"> </w:t>
      </w:r>
      <w:r>
        <w:t>on</w:t>
      </w:r>
      <w:r w:rsidR="00A85909">
        <w:t xml:space="preserve"> </w:t>
      </w:r>
      <w:r>
        <w:t>the</w:t>
      </w:r>
      <w:r w:rsidR="00A85909">
        <w:t xml:space="preserve"> </w:t>
      </w:r>
      <w:r>
        <w:t>assignment</w:t>
      </w:r>
      <w:r w:rsidR="00A85909">
        <w:t xml:space="preserve"> </w:t>
      </w:r>
      <w:r>
        <w:t>or</w:t>
      </w:r>
      <w:r w:rsidR="00A85909">
        <w:t xml:space="preserve"> </w:t>
      </w:r>
      <w:r>
        <w:t>in</w:t>
      </w:r>
      <w:r w:rsidR="00A85909">
        <w:t xml:space="preserve"> </w:t>
      </w:r>
      <w:r>
        <w:t>the</w:t>
      </w:r>
      <w:r w:rsidR="00A85909">
        <w:t xml:space="preserve"> </w:t>
      </w:r>
      <w:r>
        <w:t>course.</w:t>
      </w:r>
      <w:r w:rsidR="00A85909">
        <w:t xml:space="preserve"> </w:t>
      </w:r>
      <w:r>
        <w:t>Contact</w:t>
      </w:r>
      <w:r w:rsidR="00A85909">
        <w:t xml:space="preserve"> </w:t>
      </w:r>
      <w:r>
        <w:t>your</w:t>
      </w:r>
      <w:r w:rsidR="00A85909">
        <w:t xml:space="preserve"> </w:t>
      </w:r>
      <w:r>
        <w:t>instructor</w:t>
      </w:r>
      <w:r w:rsidR="00A85909">
        <w:t xml:space="preserve"> </w:t>
      </w:r>
      <w:r>
        <w:t>if</w:t>
      </w:r>
      <w:r w:rsidR="00A85909">
        <w:t xml:space="preserve"> </w:t>
      </w:r>
      <w:r>
        <w:t>you</w:t>
      </w:r>
      <w:r w:rsidR="00A85909">
        <w:t xml:space="preserve"> </w:t>
      </w:r>
      <w:r>
        <w:t>are</w:t>
      </w:r>
      <w:r w:rsidR="00A85909">
        <w:t xml:space="preserve"> </w:t>
      </w:r>
      <w:r>
        <w:t>unsure</w:t>
      </w:r>
      <w:r w:rsidR="00A85909">
        <w:t xml:space="preserve"> </w:t>
      </w:r>
      <w:r>
        <w:t>about</w:t>
      </w:r>
      <w:r w:rsidR="00A85909">
        <w:t xml:space="preserve"> </w:t>
      </w:r>
      <w:r>
        <w:t>the</w:t>
      </w:r>
      <w:r w:rsidR="00A85909">
        <w:t xml:space="preserve"> </w:t>
      </w:r>
      <w:r>
        <w:t>appropriateness</w:t>
      </w:r>
      <w:r w:rsidR="00A85909">
        <w:t xml:space="preserve"> </w:t>
      </w:r>
      <w:r>
        <w:t>of</w:t>
      </w:r>
      <w:r w:rsidR="00A85909">
        <w:t xml:space="preserve"> </w:t>
      </w:r>
      <w:r>
        <w:t>your</w:t>
      </w:r>
      <w:r w:rsidR="00A85909">
        <w:t xml:space="preserve"> </w:t>
      </w:r>
      <w:r>
        <w:t>course</w:t>
      </w:r>
      <w:r w:rsidR="00A85909">
        <w:t xml:space="preserve"> </w:t>
      </w:r>
      <w:r>
        <w:t>work.</w:t>
      </w:r>
      <w:r w:rsidR="00A85909">
        <w:t xml:space="preserve"> </w:t>
      </w:r>
      <w:r>
        <w:t>(See</w:t>
      </w:r>
      <w:r w:rsidR="00A85909">
        <w:t xml:space="preserve"> </w:t>
      </w:r>
      <w:r>
        <w:t>also</w:t>
      </w:r>
      <w:r w:rsidR="00A85909">
        <w:t xml:space="preserve"> </w:t>
      </w:r>
      <w:r>
        <w:t>the</w:t>
      </w:r>
      <w:r w:rsidR="00A85909">
        <w:t xml:space="preserve"> </w:t>
      </w:r>
      <w:hyperlink r:id="rId24" w:history="1">
        <w:r w:rsidRPr="00A85909">
          <w:rPr>
            <w:rStyle w:val="Hyperlink"/>
          </w:rPr>
          <w:t>Academic</w:t>
        </w:r>
        <w:r w:rsidR="00A85909">
          <w:rPr>
            <w:rStyle w:val="Hyperlink"/>
          </w:rPr>
          <w:t xml:space="preserve"> </w:t>
        </w:r>
        <w:r w:rsidRPr="00A85909">
          <w:rPr>
            <w:rStyle w:val="Hyperlink"/>
          </w:rPr>
          <w:t>Integrity</w:t>
        </w:r>
        <w:r w:rsidR="00A85909">
          <w:rPr>
            <w:rStyle w:val="Hyperlink"/>
          </w:rPr>
          <w:t xml:space="preserve"> </w:t>
        </w:r>
        <w:r w:rsidRPr="00A85909">
          <w:rPr>
            <w:rStyle w:val="Hyperlink"/>
          </w:rPr>
          <w:t>webpage</w:t>
        </w:r>
      </w:hyperlink>
      <w:r>
        <w:t>.)</w:t>
      </w:r>
    </w:p>
    <w:p w14:paraId="183B52E7" w14:textId="41B70D30" w:rsidR="00E23389" w:rsidRPr="002D5CCA" w:rsidRDefault="56DD51AC" w:rsidP="00763B55">
      <w:pPr>
        <w:pStyle w:val="Heading3"/>
      </w:pPr>
      <w:bookmarkStart w:id="26" w:name="_Toc166150031"/>
      <w:r>
        <w:t>Limits</w:t>
      </w:r>
      <w:r w:rsidR="00A85909">
        <w:t xml:space="preserve"> </w:t>
      </w:r>
      <w:r>
        <w:t>to</w:t>
      </w:r>
      <w:r w:rsidR="00A85909">
        <w:t xml:space="preserve"> </w:t>
      </w:r>
      <w:r>
        <w:t>Confidentiality</w:t>
      </w:r>
      <w:bookmarkEnd w:id="26"/>
    </w:p>
    <w:p w14:paraId="36E833F9" w14:textId="29B0850E" w:rsidR="00E23389" w:rsidRPr="002D5CCA" w:rsidRDefault="56DD51AC" w:rsidP="006077D3">
      <w:pPr>
        <w:spacing w:after="120"/>
      </w:pPr>
      <w:r>
        <w:t>Essays,</w:t>
      </w:r>
      <w:r w:rsidR="00A85909">
        <w:t xml:space="preserve"> </w:t>
      </w:r>
      <w:r>
        <w:t>journals,</w:t>
      </w:r>
      <w:r w:rsidR="00A85909">
        <w:t xml:space="preserve"> </w:t>
      </w:r>
      <w:r>
        <w:t>and</w:t>
      </w:r>
      <w:r w:rsidR="00A85909">
        <w:t xml:space="preserve"> </w:t>
      </w:r>
      <w:r>
        <w:t>other</w:t>
      </w:r>
      <w:r w:rsidR="00A85909">
        <w:t xml:space="preserve"> </w:t>
      </w:r>
      <w:r>
        <w:t>materials</w:t>
      </w:r>
      <w:r w:rsidR="00A85909">
        <w:t xml:space="preserve"> </w:t>
      </w:r>
      <w:r>
        <w:t>submitted</w:t>
      </w:r>
      <w:r w:rsidR="00A85909">
        <w:t xml:space="preserve"> </w:t>
      </w:r>
      <w:r>
        <w:t>for</w:t>
      </w:r>
      <w:r w:rsidR="00A85909">
        <w:t xml:space="preserve"> </w:t>
      </w:r>
      <w:r>
        <w:t>this</w:t>
      </w:r>
      <w:r w:rsidR="00A85909">
        <w:t xml:space="preserve"> </w:t>
      </w:r>
      <w:r>
        <w:t>class</w:t>
      </w:r>
      <w:r w:rsidR="00A85909">
        <w:t xml:space="preserve"> </w:t>
      </w:r>
      <w:r>
        <w:t>are</w:t>
      </w:r>
      <w:r w:rsidR="00A85909">
        <w:t xml:space="preserve"> </w:t>
      </w:r>
      <w:r>
        <w:t>generally</w:t>
      </w:r>
      <w:r w:rsidR="00A85909">
        <w:t xml:space="preserve"> </w:t>
      </w:r>
      <w:r>
        <w:t>considered</w:t>
      </w:r>
      <w:r w:rsidR="00A85909">
        <w:t xml:space="preserve"> </w:t>
      </w:r>
      <w:r>
        <w:t>confidential</w:t>
      </w:r>
      <w:r w:rsidR="00A85909">
        <w:t xml:space="preserve"> </w:t>
      </w:r>
      <w:r>
        <w:t>pursuant</w:t>
      </w:r>
      <w:r w:rsidR="00A85909">
        <w:t xml:space="preserve"> </w:t>
      </w:r>
      <w:r>
        <w:t>to</w:t>
      </w:r>
      <w:r w:rsidR="00A85909">
        <w:t xml:space="preserve"> </w:t>
      </w:r>
      <w:r>
        <w:t>the</w:t>
      </w:r>
      <w:r w:rsidR="00A85909">
        <w:t xml:space="preserve"> </w:t>
      </w:r>
      <w:r>
        <w:t>University's</w:t>
      </w:r>
      <w:r w:rsidR="00A85909">
        <w:t xml:space="preserve"> </w:t>
      </w:r>
      <w:r>
        <w:t>student</w:t>
      </w:r>
      <w:r w:rsidR="00A85909">
        <w:t xml:space="preserve"> </w:t>
      </w:r>
      <w:r>
        <w:t>record</w:t>
      </w:r>
      <w:r w:rsidR="00A85909">
        <w:t xml:space="preserve"> </w:t>
      </w:r>
      <w:r>
        <w:t>policies.</w:t>
      </w:r>
      <w:r w:rsidR="00A85909">
        <w:t xml:space="preserve"> </w:t>
      </w:r>
      <w:r>
        <w:t>However,</w:t>
      </w:r>
      <w:r w:rsidR="00A85909">
        <w:t xml:space="preserve"> </w:t>
      </w:r>
      <w:r>
        <w:t>students</w:t>
      </w:r>
      <w:r w:rsidR="00A85909">
        <w:t xml:space="preserve"> </w:t>
      </w:r>
      <w:r>
        <w:t>should</w:t>
      </w:r>
      <w:r w:rsidR="00A85909">
        <w:t xml:space="preserve"> </w:t>
      </w:r>
      <w:r>
        <w:t>be</w:t>
      </w:r>
      <w:r w:rsidR="00A85909">
        <w:t xml:space="preserve"> </w:t>
      </w:r>
      <w:r>
        <w:t>aware</w:t>
      </w:r>
      <w:r w:rsidR="00A85909">
        <w:t xml:space="preserve"> </w:t>
      </w:r>
      <w:r>
        <w:t>that</w:t>
      </w:r>
      <w:r w:rsidR="00A85909">
        <w:t xml:space="preserve"> </w:t>
      </w:r>
      <w:r>
        <w:t>University</w:t>
      </w:r>
      <w:r w:rsidR="00A85909">
        <w:t xml:space="preserve"> </w:t>
      </w:r>
      <w:r>
        <w:t>employees,</w:t>
      </w:r>
      <w:r w:rsidR="00A85909">
        <w:t xml:space="preserve"> </w:t>
      </w:r>
      <w:r>
        <w:t>including</w:t>
      </w:r>
      <w:r w:rsidR="00A85909">
        <w:t xml:space="preserve"> </w:t>
      </w:r>
      <w:r>
        <w:t>instructors,</w:t>
      </w:r>
      <w:r w:rsidR="00A85909">
        <w:t xml:space="preserve"> </w:t>
      </w:r>
      <w:r>
        <w:t>may</w:t>
      </w:r>
      <w:r w:rsidR="00A85909">
        <w:t xml:space="preserve"> </w:t>
      </w:r>
      <w:r>
        <w:t>not</w:t>
      </w:r>
      <w:r w:rsidR="00A85909">
        <w:t xml:space="preserve"> </w:t>
      </w:r>
      <w:r>
        <w:t>be</w:t>
      </w:r>
      <w:r w:rsidR="00A85909">
        <w:t xml:space="preserve"> </w:t>
      </w:r>
      <w:r>
        <w:t>able</w:t>
      </w:r>
      <w:r w:rsidR="00A85909">
        <w:t xml:space="preserve"> </w:t>
      </w:r>
      <w:r>
        <w:t>to</w:t>
      </w:r>
      <w:r w:rsidR="00A85909">
        <w:t xml:space="preserve"> </w:t>
      </w:r>
      <w:r>
        <w:t>maintain</w:t>
      </w:r>
      <w:r w:rsidR="00A85909">
        <w:t xml:space="preserve"> </w:t>
      </w:r>
      <w:r>
        <w:t>confidentiality</w:t>
      </w:r>
      <w:r w:rsidR="00A85909">
        <w:t xml:space="preserve"> </w:t>
      </w:r>
      <w:r>
        <w:t>when</w:t>
      </w:r>
      <w:r w:rsidR="00A85909">
        <w:t xml:space="preserve"> </w:t>
      </w:r>
      <w:r>
        <w:t>it</w:t>
      </w:r>
      <w:r w:rsidR="00A85909">
        <w:t xml:space="preserve"> </w:t>
      </w:r>
      <w:r>
        <w:t>conflicts</w:t>
      </w:r>
      <w:r w:rsidR="00A85909">
        <w:t xml:space="preserve"> </w:t>
      </w:r>
      <w:r>
        <w:t>with</w:t>
      </w:r>
      <w:r w:rsidR="00A85909">
        <w:t xml:space="preserve"> </w:t>
      </w:r>
      <w:r>
        <w:t>their</w:t>
      </w:r>
      <w:r w:rsidR="00A85909">
        <w:t xml:space="preserve"> </w:t>
      </w:r>
      <w:r>
        <w:t>responsibility</w:t>
      </w:r>
      <w:r w:rsidR="00A85909">
        <w:t xml:space="preserve"> </w:t>
      </w:r>
      <w:r>
        <w:t>to</w:t>
      </w:r>
      <w:r w:rsidR="00A85909">
        <w:t xml:space="preserve"> </w:t>
      </w:r>
      <w:r>
        <w:t>report</w:t>
      </w:r>
      <w:r w:rsidR="00A85909">
        <w:t xml:space="preserve"> </w:t>
      </w:r>
      <w:r>
        <w:t>certain</w:t>
      </w:r>
      <w:r w:rsidR="00A85909">
        <w:t xml:space="preserve"> </w:t>
      </w:r>
      <w:r>
        <w:t>issues</w:t>
      </w:r>
      <w:r w:rsidR="00A85909">
        <w:t xml:space="preserve"> </w:t>
      </w:r>
      <w:r>
        <w:t>to</w:t>
      </w:r>
      <w:r w:rsidR="00A85909">
        <w:t xml:space="preserve"> </w:t>
      </w:r>
      <w:r>
        <w:t>protect</w:t>
      </w:r>
      <w:r w:rsidR="00A85909">
        <w:t xml:space="preserve"> </w:t>
      </w:r>
      <w:r>
        <w:t>the</w:t>
      </w:r>
      <w:r w:rsidR="00A85909">
        <w:t xml:space="preserve"> </w:t>
      </w:r>
      <w:r>
        <w:t>health</w:t>
      </w:r>
      <w:r w:rsidR="00A85909">
        <w:t xml:space="preserve"> </w:t>
      </w:r>
      <w:r>
        <w:t>and</w:t>
      </w:r>
      <w:r w:rsidR="00A85909">
        <w:t xml:space="preserve"> </w:t>
      </w:r>
      <w:r>
        <w:t>safety</w:t>
      </w:r>
      <w:r w:rsidR="00A85909">
        <w:t xml:space="preserve"> </w:t>
      </w:r>
      <w:r>
        <w:t>of</w:t>
      </w:r>
      <w:r w:rsidR="00A85909">
        <w:t xml:space="preserve"> </w:t>
      </w:r>
      <w:r>
        <w:t>MS</w:t>
      </w:r>
      <w:r w:rsidR="00965E4A">
        <w:t>U</w:t>
      </w:r>
      <w:r w:rsidR="00A85909">
        <w:t xml:space="preserve"> </w:t>
      </w:r>
      <w:r w:rsidR="00965E4A">
        <w:t>community</w:t>
      </w:r>
      <w:r w:rsidR="00A85909">
        <w:t xml:space="preserve"> </w:t>
      </w:r>
      <w:r w:rsidR="00965E4A">
        <w:t>members</w:t>
      </w:r>
      <w:r w:rsidR="00A85909">
        <w:t xml:space="preserve"> </w:t>
      </w:r>
      <w:r w:rsidR="00965E4A">
        <w:t>and</w:t>
      </w:r>
      <w:r w:rsidR="00A85909">
        <w:t xml:space="preserve"> </w:t>
      </w:r>
      <w:r w:rsidR="00965E4A">
        <w:t>others.</w:t>
      </w:r>
      <w:r w:rsidR="00A85909">
        <w:t xml:space="preserve"> </w:t>
      </w:r>
      <w:r>
        <w:t>As</w:t>
      </w:r>
      <w:r w:rsidR="00A85909">
        <w:t xml:space="preserve"> </w:t>
      </w:r>
      <w:r>
        <w:t>the</w:t>
      </w:r>
      <w:r w:rsidR="00A85909">
        <w:t xml:space="preserve"> </w:t>
      </w:r>
      <w:r>
        <w:t>instructor,</w:t>
      </w:r>
      <w:r w:rsidR="00A85909">
        <w:t xml:space="preserve"> </w:t>
      </w:r>
      <w:r>
        <w:t>I</w:t>
      </w:r>
      <w:r w:rsidR="00A85909">
        <w:t xml:space="preserve"> </w:t>
      </w:r>
      <w:r>
        <w:t>must</w:t>
      </w:r>
      <w:r w:rsidR="00A85909">
        <w:t xml:space="preserve"> </w:t>
      </w:r>
      <w:r>
        <w:t>report</w:t>
      </w:r>
      <w:r w:rsidR="00A85909">
        <w:t xml:space="preserve"> </w:t>
      </w:r>
      <w:r>
        <w:t>the</w:t>
      </w:r>
      <w:r w:rsidR="00A85909">
        <w:t xml:space="preserve"> </w:t>
      </w:r>
      <w:r>
        <w:t>following</w:t>
      </w:r>
      <w:r w:rsidR="00A85909">
        <w:t xml:space="preserve"> </w:t>
      </w:r>
      <w:r>
        <w:t>information</w:t>
      </w:r>
      <w:r w:rsidR="00A85909">
        <w:t xml:space="preserve"> </w:t>
      </w:r>
      <w:r>
        <w:t>to</w:t>
      </w:r>
      <w:r w:rsidR="00A85909">
        <w:t xml:space="preserve"> </w:t>
      </w:r>
      <w:r>
        <w:t>other</w:t>
      </w:r>
      <w:r w:rsidR="00A85909">
        <w:t xml:space="preserve"> </w:t>
      </w:r>
      <w:r>
        <w:t>University</w:t>
      </w:r>
      <w:r w:rsidR="00A85909">
        <w:t xml:space="preserve"> </w:t>
      </w:r>
      <w:r>
        <w:t>offices</w:t>
      </w:r>
      <w:r w:rsidR="00A85909">
        <w:t xml:space="preserve"> </w:t>
      </w:r>
      <w:r>
        <w:t>(including</w:t>
      </w:r>
      <w:r w:rsidR="00A85909">
        <w:t xml:space="preserve"> </w:t>
      </w:r>
      <w:r>
        <w:t>the</w:t>
      </w:r>
      <w:r w:rsidR="00A85909">
        <w:t xml:space="preserve"> </w:t>
      </w:r>
      <w:r>
        <w:t>Department</w:t>
      </w:r>
      <w:r w:rsidR="00A85909">
        <w:t xml:space="preserve"> </w:t>
      </w:r>
      <w:r>
        <w:t>of</w:t>
      </w:r>
      <w:r w:rsidR="00A85909">
        <w:t xml:space="preserve"> </w:t>
      </w:r>
      <w:r>
        <w:t>Police</w:t>
      </w:r>
      <w:r w:rsidR="00A85909">
        <w:t xml:space="preserve"> </w:t>
      </w:r>
      <w:r>
        <w:t>and</w:t>
      </w:r>
      <w:r w:rsidR="00A85909">
        <w:t xml:space="preserve"> </w:t>
      </w:r>
      <w:r>
        <w:t>Public</w:t>
      </w:r>
      <w:r w:rsidR="00A85909">
        <w:t xml:space="preserve"> </w:t>
      </w:r>
      <w:r>
        <w:t>Safety)</w:t>
      </w:r>
      <w:r w:rsidR="00A85909">
        <w:t xml:space="preserve"> </w:t>
      </w:r>
      <w:r>
        <w:t>if</w:t>
      </w:r>
      <w:r w:rsidR="00A85909">
        <w:t xml:space="preserve"> </w:t>
      </w:r>
      <w:r>
        <w:t>you</w:t>
      </w:r>
      <w:r w:rsidR="00A85909">
        <w:t xml:space="preserve"> </w:t>
      </w:r>
      <w:r>
        <w:t>share</w:t>
      </w:r>
      <w:r w:rsidR="00A85909">
        <w:t xml:space="preserve"> </w:t>
      </w:r>
      <w:r>
        <w:t>it</w:t>
      </w:r>
      <w:r w:rsidR="00A85909">
        <w:t xml:space="preserve"> </w:t>
      </w:r>
      <w:r>
        <w:t>with</w:t>
      </w:r>
      <w:r w:rsidR="00A85909">
        <w:t xml:space="preserve"> </w:t>
      </w:r>
      <w:r>
        <w:t>me:</w:t>
      </w:r>
    </w:p>
    <w:p w14:paraId="01DE4C51" w14:textId="23A560AE" w:rsidR="00E23389" w:rsidRPr="002D5CCA" w:rsidRDefault="56DD51AC" w:rsidP="008F2448">
      <w:pPr>
        <w:pStyle w:val="ListParagraph"/>
        <w:numPr>
          <w:ilvl w:val="0"/>
          <w:numId w:val="34"/>
        </w:numPr>
      </w:pPr>
      <w:r>
        <w:t>Suspected</w:t>
      </w:r>
      <w:r w:rsidR="00A85909">
        <w:t xml:space="preserve"> </w:t>
      </w:r>
      <w:r>
        <w:t>child</w:t>
      </w:r>
      <w:r w:rsidR="00A85909">
        <w:t xml:space="preserve"> </w:t>
      </w:r>
      <w:r>
        <w:t>abuse/neglect,</w:t>
      </w:r>
      <w:r w:rsidR="00A85909">
        <w:t xml:space="preserve"> </w:t>
      </w:r>
      <w:r>
        <w:t>even</w:t>
      </w:r>
      <w:r w:rsidR="00A85909">
        <w:t xml:space="preserve"> </w:t>
      </w:r>
      <w:r>
        <w:t>if</w:t>
      </w:r>
      <w:r w:rsidR="00A85909">
        <w:t xml:space="preserve"> </w:t>
      </w:r>
      <w:r>
        <w:t>this</w:t>
      </w:r>
      <w:r w:rsidR="00A85909">
        <w:t xml:space="preserve"> </w:t>
      </w:r>
      <w:r>
        <w:t>maltreatment</w:t>
      </w:r>
      <w:r w:rsidR="00A85909">
        <w:t xml:space="preserve"> </w:t>
      </w:r>
      <w:r>
        <w:t>happened</w:t>
      </w:r>
      <w:r w:rsidR="00A85909">
        <w:t xml:space="preserve"> </w:t>
      </w:r>
      <w:r>
        <w:t>when</w:t>
      </w:r>
      <w:r w:rsidR="00A85909">
        <w:t xml:space="preserve"> </w:t>
      </w:r>
      <w:r>
        <w:t>you</w:t>
      </w:r>
      <w:r w:rsidR="00A85909">
        <w:t xml:space="preserve"> </w:t>
      </w:r>
      <w:r>
        <w:t>were</w:t>
      </w:r>
      <w:r w:rsidR="00A85909">
        <w:t xml:space="preserve"> </w:t>
      </w:r>
      <w:r>
        <w:t>a</w:t>
      </w:r>
      <w:r w:rsidR="00A85909">
        <w:t xml:space="preserve"> </w:t>
      </w:r>
      <w:r>
        <w:t>child,</w:t>
      </w:r>
    </w:p>
    <w:p w14:paraId="48226F14" w14:textId="7A88D253" w:rsidR="00E23389" w:rsidRPr="002D5CCA" w:rsidRDefault="56DD51AC" w:rsidP="008F2448">
      <w:pPr>
        <w:pStyle w:val="ListParagraph"/>
        <w:numPr>
          <w:ilvl w:val="0"/>
          <w:numId w:val="34"/>
        </w:numPr>
      </w:pPr>
      <w:r>
        <w:t>Allegations</w:t>
      </w:r>
      <w:r w:rsidR="00A85909">
        <w:t xml:space="preserve"> </w:t>
      </w:r>
      <w:r>
        <w:t>of</w:t>
      </w:r>
      <w:r w:rsidR="00A85909">
        <w:t xml:space="preserve"> </w:t>
      </w:r>
      <w:r>
        <w:t>sexual</w:t>
      </w:r>
      <w:r w:rsidR="00A85909">
        <w:t xml:space="preserve"> </w:t>
      </w:r>
      <w:r>
        <w:t>assault</w:t>
      </w:r>
      <w:r w:rsidR="00A85909">
        <w:t xml:space="preserve"> </w:t>
      </w:r>
      <w:r>
        <w:t>or</w:t>
      </w:r>
      <w:r w:rsidR="00A85909">
        <w:t xml:space="preserve"> </w:t>
      </w:r>
      <w:r>
        <w:t>sexual</w:t>
      </w:r>
      <w:r w:rsidR="00A85909">
        <w:t xml:space="preserve"> </w:t>
      </w:r>
      <w:r>
        <w:t>harassment</w:t>
      </w:r>
      <w:r w:rsidR="00A85909">
        <w:t xml:space="preserve"> </w:t>
      </w:r>
      <w:r>
        <w:t>when</w:t>
      </w:r>
      <w:r w:rsidR="00A85909">
        <w:t xml:space="preserve"> </w:t>
      </w:r>
      <w:r>
        <w:t>they</w:t>
      </w:r>
      <w:r w:rsidR="00A85909">
        <w:t xml:space="preserve"> </w:t>
      </w:r>
      <w:r>
        <w:t>involve</w:t>
      </w:r>
      <w:r w:rsidR="00A85909">
        <w:t xml:space="preserve"> </w:t>
      </w:r>
      <w:r>
        <w:t>MSU</w:t>
      </w:r>
      <w:r w:rsidR="00A85909">
        <w:t xml:space="preserve"> </w:t>
      </w:r>
      <w:r>
        <w:t>students,</w:t>
      </w:r>
      <w:r w:rsidR="00A85909">
        <w:t xml:space="preserve"> </w:t>
      </w:r>
      <w:r>
        <w:t>faculty,</w:t>
      </w:r>
      <w:r w:rsidR="00A85909">
        <w:t xml:space="preserve"> </w:t>
      </w:r>
      <w:r>
        <w:t>or</w:t>
      </w:r>
      <w:r w:rsidR="00A85909">
        <w:t xml:space="preserve"> </w:t>
      </w:r>
      <w:r>
        <w:t>staff,</w:t>
      </w:r>
      <w:r w:rsidR="00A85909">
        <w:t xml:space="preserve"> </w:t>
      </w:r>
      <w:r>
        <w:t>and</w:t>
      </w:r>
    </w:p>
    <w:p w14:paraId="6C0C402F" w14:textId="3EFCD6A8" w:rsidR="00E23389" w:rsidRPr="002D5CCA" w:rsidRDefault="56DD51AC" w:rsidP="006077D3">
      <w:pPr>
        <w:pStyle w:val="ListParagraph"/>
        <w:numPr>
          <w:ilvl w:val="0"/>
          <w:numId w:val="34"/>
        </w:numPr>
        <w:spacing w:after="120"/>
      </w:pPr>
      <w:r>
        <w:t>Credible</w:t>
      </w:r>
      <w:r w:rsidR="00A85909">
        <w:t xml:space="preserve"> </w:t>
      </w:r>
      <w:r>
        <w:t>threats</w:t>
      </w:r>
      <w:r w:rsidR="00A85909">
        <w:t xml:space="preserve"> </w:t>
      </w:r>
      <w:r>
        <w:t>of</w:t>
      </w:r>
      <w:r w:rsidR="00A85909">
        <w:t xml:space="preserve"> </w:t>
      </w:r>
      <w:r>
        <w:t>harm</w:t>
      </w:r>
      <w:r w:rsidR="00A85909">
        <w:t xml:space="preserve"> </w:t>
      </w:r>
      <w:r>
        <w:t>to</w:t>
      </w:r>
      <w:r w:rsidR="00A85909">
        <w:t xml:space="preserve"> </w:t>
      </w:r>
      <w:r>
        <w:t>oneself</w:t>
      </w:r>
      <w:r w:rsidR="00A85909">
        <w:t xml:space="preserve"> </w:t>
      </w:r>
      <w:r>
        <w:t>or</w:t>
      </w:r>
      <w:r w:rsidR="00A85909">
        <w:t xml:space="preserve"> </w:t>
      </w:r>
      <w:r>
        <w:t>to</w:t>
      </w:r>
      <w:r w:rsidR="00A85909">
        <w:t xml:space="preserve"> </w:t>
      </w:r>
      <w:r>
        <w:t>others.</w:t>
      </w:r>
    </w:p>
    <w:p w14:paraId="0C417025" w14:textId="17E8C724" w:rsidR="00E23389" w:rsidRPr="002D5CCA" w:rsidRDefault="56DD51AC" w:rsidP="005B2B65">
      <w:r>
        <w:t>These</w:t>
      </w:r>
      <w:r w:rsidR="00A85909">
        <w:t xml:space="preserve"> </w:t>
      </w:r>
      <w:r>
        <w:t>reports</w:t>
      </w:r>
      <w:r w:rsidR="00A85909">
        <w:t xml:space="preserve"> </w:t>
      </w:r>
      <w:r>
        <w:t>may</w:t>
      </w:r>
      <w:r w:rsidR="00A85909">
        <w:t xml:space="preserve"> </w:t>
      </w:r>
      <w:r>
        <w:t>trigger</w:t>
      </w:r>
      <w:r w:rsidR="00A85909">
        <w:t xml:space="preserve"> </w:t>
      </w:r>
      <w:r>
        <w:t>contact</w:t>
      </w:r>
      <w:r w:rsidR="00A85909">
        <w:t xml:space="preserve"> </w:t>
      </w:r>
      <w:r>
        <w:t>from</w:t>
      </w:r>
      <w:r w:rsidR="00A85909">
        <w:t xml:space="preserve"> </w:t>
      </w:r>
      <w:r>
        <w:t>a</w:t>
      </w:r>
      <w:r w:rsidR="00A85909">
        <w:t xml:space="preserve"> </w:t>
      </w:r>
      <w:r>
        <w:t>campus</w:t>
      </w:r>
      <w:r w:rsidR="00A85909">
        <w:t xml:space="preserve"> </w:t>
      </w:r>
      <w:r>
        <w:t>official</w:t>
      </w:r>
      <w:r w:rsidR="00A85909">
        <w:t xml:space="preserve"> </w:t>
      </w:r>
      <w:r>
        <w:t>who</w:t>
      </w:r>
      <w:r w:rsidR="00A85909">
        <w:t xml:space="preserve"> </w:t>
      </w:r>
      <w:r>
        <w:t>will</w:t>
      </w:r>
      <w:r w:rsidR="00A85909">
        <w:t xml:space="preserve"> </w:t>
      </w:r>
      <w:r>
        <w:t>want</w:t>
      </w:r>
      <w:r w:rsidR="00A85909">
        <w:t xml:space="preserve"> </w:t>
      </w:r>
      <w:r>
        <w:t>to</w:t>
      </w:r>
      <w:r w:rsidR="00A85909">
        <w:t xml:space="preserve"> </w:t>
      </w:r>
      <w:r>
        <w:t>talk</w:t>
      </w:r>
      <w:r w:rsidR="00A85909">
        <w:t xml:space="preserve"> </w:t>
      </w:r>
      <w:r>
        <w:t>with</w:t>
      </w:r>
      <w:r w:rsidR="00A85909">
        <w:t xml:space="preserve"> </w:t>
      </w:r>
      <w:r>
        <w:t>you</w:t>
      </w:r>
      <w:r w:rsidR="00A85909">
        <w:t xml:space="preserve"> </w:t>
      </w:r>
      <w:r>
        <w:t>about</w:t>
      </w:r>
      <w:r w:rsidR="00A85909">
        <w:t xml:space="preserve"> </w:t>
      </w:r>
      <w:r>
        <w:t>the</w:t>
      </w:r>
      <w:r w:rsidR="00A85909">
        <w:t xml:space="preserve"> </w:t>
      </w:r>
      <w:r>
        <w:t>incident</w:t>
      </w:r>
      <w:r w:rsidR="00A85909">
        <w:t xml:space="preserve"> </w:t>
      </w:r>
      <w:r>
        <w:t>that</w:t>
      </w:r>
      <w:r w:rsidR="00A85909">
        <w:t xml:space="preserve"> </w:t>
      </w:r>
      <w:r>
        <w:t>you</w:t>
      </w:r>
      <w:r w:rsidR="00A85909">
        <w:t xml:space="preserve"> </w:t>
      </w:r>
      <w:r>
        <w:t>have</w:t>
      </w:r>
      <w:r w:rsidR="00A85909">
        <w:t xml:space="preserve"> </w:t>
      </w:r>
      <w:r>
        <w:t>shared.</w:t>
      </w:r>
      <w:r w:rsidR="00A85909">
        <w:t xml:space="preserve"> </w:t>
      </w:r>
      <w:r>
        <w:t>In</w:t>
      </w:r>
      <w:r w:rsidR="00A85909">
        <w:t xml:space="preserve"> </w:t>
      </w:r>
      <w:r>
        <w:t>almost</w:t>
      </w:r>
      <w:r w:rsidR="00A85909">
        <w:t xml:space="preserve"> </w:t>
      </w:r>
      <w:r>
        <w:t>all</w:t>
      </w:r>
      <w:r w:rsidR="00A85909">
        <w:t xml:space="preserve"> </w:t>
      </w:r>
      <w:r>
        <w:t>cases,</w:t>
      </w:r>
      <w:r w:rsidR="00A85909">
        <w:t xml:space="preserve"> </w:t>
      </w:r>
      <w:r>
        <w:t>it</w:t>
      </w:r>
      <w:r w:rsidR="00A85909">
        <w:t xml:space="preserve"> </w:t>
      </w:r>
      <w:r>
        <w:t>will</w:t>
      </w:r>
      <w:r w:rsidR="00A85909">
        <w:t xml:space="preserve"> </w:t>
      </w:r>
      <w:r>
        <w:t>be</w:t>
      </w:r>
      <w:r w:rsidR="00A85909">
        <w:t xml:space="preserve"> </w:t>
      </w:r>
      <w:r>
        <w:t>your</w:t>
      </w:r>
      <w:r w:rsidR="00A85909">
        <w:t xml:space="preserve"> </w:t>
      </w:r>
      <w:r>
        <w:t>decision</w:t>
      </w:r>
      <w:r w:rsidR="00A85909">
        <w:t xml:space="preserve"> </w:t>
      </w:r>
      <w:r>
        <w:t>whether</w:t>
      </w:r>
      <w:r w:rsidR="00A85909">
        <w:t xml:space="preserve"> </w:t>
      </w:r>
      <w:r>
        <w:t>you</w:t>
      </w:r>
      <w:r w:rsidR="00A85909">
        <w:t xml:space="preserve"> </w:t>
      </w:r>
      <w:r>
        <w:t>wish</w:t>
      </w:r>
      <w:r w:rsidR="00A85909">
        <w:t xml:space="preserve"> </w:t>
      </w:r>
      <w:r>
        <w:t>to</w:t>
      </w:r>
      <w:r w:rsidR="00A85909">
        <w:t xml:space="preserve"> </w:t>
      </w:r>
      <w:r>
        <w:t>speak</w:t>
      </w:r>
      <w:r w:rsidR="00A85909">
        <w:t xml:space="preserve"> </w:t>
      </w:r>
      <w:r>
        <w:t>with</w:t>
      </w:r>
      <w:r w:rsidR="00A85909">
        <w:t xml:space="preserve"> </w:t>
      </w:r>
      <w:r>
        <w:t>that</w:t>
      </w:r>
      <w:r w:rsidR="00A85909">
        <w:t xml:space="preserve"> </w:t>
      </w:r>
      <w:r>
        <w:t>individual.</w:t>
      </w:r>
      <w:r w:rsidR="00A85909">
        <w:t xml:space="preserve"> </w:t>
      </w:r>
      <w:r>
        <w:t>If</w:t>
      </w:r>
      <w:r w:rsidR="00A85909">
        <w:t xml:space="preserve"> </w:t>
      </w:r>
      <w:r>
        <w:t>you</w:t>
      </w:r>
      <w:r w:rsidR="00A85909">
        <w:t xml:space="preserve"> </w:t>
      </w:r>
      <w:r>
        <w:t>would</w:t>
      </w:r>
      <w:r w:rsidR="00A85909">
        <w:t xml:space="preserve"> </w:t>
      </w:r>
      <w:r>
        <w:t>like</w:t>
      </w:r>
      <w:r w:rsidR="00A85909">
        <w:t xml:space="preserve"> </w:t>
      </w:r>
      <w:r>
        <w:t>to</w:t>
      </w:r>
      <w:r w:rsidR="00A85909">
        <w:t xml:space="preserve"> </w:t>
      </w:r>
      <w:r>
        <w:t>talk</w:t>
      </w:r>
      <w:r w:rsidR="00A85909">
        <w:t xml:space="preserve"> </w:t>
      </w:r>
      <w:r>
        <w:t>about</w:t>
      </w:r>
      <w:r w:rsidR="00A85909">
        <w:t xml:space="preserve"> </w:t>
      </w:r>
      <w:r>
        <w:t>these</w:t>
      </w:r>
      <w:r w:rsidR="00A85909">
        <w:t xml:space="preserve"> </w:t>
      </w:r>
      <w:r>
        <w:t>events</w:t>
      </w:r>
      <w:r w:rsidR="00A85909">
        <w:t xml:space="preserve"> </w:t>
      </w:r>
      <w:r>
        <w:t>in</w:t>
      </w:r>
      <w:r w:rsidR="00A85909">
        <w:t xml:space="preserve"> </w:t>
      </w:r>
      <w:r>
        <w:t>a</w:t>
      </w:r>
      <w:r w:rsidR="00A85909">
        <w:t xml:space="preserve"> </w:t>
      </w:r>
      <w:r>
        <w:t>more</w:t>
      </w:r>
      <w:r w:rsidR="00A85909">
        <w:t xml:space="preserve"> </w:t>
      </w:r>
      <w:r>
        <w:t>confidential</w:t>
      </w:r>
      <w:r w:rsidR="00A85909">
        <w:t xml:space="preserve"> </w:t>
      </w:r>
      <w:r>
        <w:t>setting</w:t>
      </w:r>
      <w:r w:rsidR="00A85909">
        <w:t xml:space="preserve"> </w:t>
      </w:r>
      <w:r>
        <w:t>you</w:t>
      </w:r>
      <w:r w:rsidR="00A85909">
        <w:t xml:space="preserve"> </w:t>
      </w:r>
      <w:r>
        <w:t>are</w:t>
      </w:r>
      <w:r w:rsidR="00A85909">
        <w:t xml:space="preserve"> </w:t>
      </w:r>
      <w:r>
        <w:t>encouraged</w:t>
      </w:r>
      <w:r w:rsidR="00A85909">
        <w:t xml:space="preserve"> </w:t>
      </w:r>
      <w:r>
        <w:t>to</w:t>
      </w:r>
      <w:r w:rsidR="00A85909">
        <w:t xml:space="preserve"> </w:t>
      </w:r>
      <w:r>
        <w:t>make</w:t>
      </w:r>
      <w:r w:rsidR="00A85909">
        <w:t xml:space="preserve"> </w:t>
      </w:r>
      <w:r>
        <w:t>an</w:t>
      </w:r>
      <w:r w:rsidR="00A85909">
        <w:t xml:space="preserve"> </w:t>
      </w:r>
      <w:r>
        <w:t>appointment</w:t>
      </w:r>
      <w:r w:rsidR="00A85909">
        <w:t xml:space="preserve"> </w:t>
      </w:r>
      <w:r>
        <w:t>with</w:t>
      </w:r>
      <w:r w:rsidR="00A85909">
        <w:t xml:space="preserve"> </w:t>
      </w:r>
      <w:r>
        <w:t>the</w:t>
      </w:r>
      <w:r w:rsidR="00A85909">
        <w:t xml:space="preserve"> </w:t>
      </w:r>
      <w:r>
        <w:t>MSU</w:t>
      </w:r>
      <w:r w:rsidR="00A85909">
        <w:t xml:space="preserve"> </w:t>
      </w:r>
      <w:r>
        <w:t>Counseling</w:t>
      </w:r>
      <w:r w:rsidR="00A85909">
        <w:t xml:space="preserve"> </w:t>
      </w:r>
      <w:r>
        <w:t>Center.</w:t>
      </w:r>
    </w:p>
    <w:p w14:paraId="457802C6" w14:textId="6F6C1A0F" w:rsidR="00E23389" w:rsidRPr="002D5CCA" w:rsidRDefault="56DD51AC" w:rsidP="00763B55">
      <w:pPr>
        <w:pStyle w:val="Heading3"/>
      </w:pPr>
      <w:bookmarkStart w:id="27" w:name="_Toc166150032"/>
      <w:r>
        <w:t>Inform</w:t>
      </w:r>
      <w:r w:rsidR="00A85909">
        <w:t xml:space="preserve"> </w:t>
      </w:r>
      <w:r>
        <w:t>Your</w:t>
      </w:r>
      <w:r w:rsidR="00A85909">
        <w:t xml:space="preserve"> </w:t>
      </w:r>
      <w:r>
        <w:t>Instructor</w:t>
      </w:r>
      <w:r w:rsidR="00A85909">
        <w:t xml:space="preserve"> </w:t>
      </w:r>
      <w:r>
        <w:t>of</w:t>
      </w:r>
      <w:r w:rsidR="00A85909">
        <w:t xml:space="preserve"> </w:t>
      </w:r>
      <w:r>
        <w:t>Any</w:t>
      </w:r>
      <w:r w:rsidR="00A85909">
        <w:t xml:space="preserve"> </w:t>
      </w:r>
      <w:r>
        <w:t>Accommodations</w:t>
      </w:r>
      <w:r w:rsidR="00A85909">
        <w:t xml:space="preserve"> </w:t>
      </w:r>
      <w:r>
        <w:t>Needed</w:t>
      </w:r>
      <w:bookmarkEnd w:id="27"/>
    </w:p>
    <w:p w14:paraId="280F3CC6" w14:textId="15FE74A5" w:rsidR="00E23389" w:rsidRPr="002D5CCA" w:rsidRDefault="00000000" w:rsidP="008F2448">
      <w:pPr>
        <w:keepLines/>
      </w:pPr>
      <w:hyperlink r:id="rId25" w:history="1">
        <w:r w:rsidR="56DD51AC" w:rsidRPr="006910FB">
          <w:rPr>
            <w:rStyle w:val="Hyperlink"/>
          </w:rPr>
          <w:t>From</w:t>
        </w:r>
        <w:r w:rsidR="00A85909" w:rsidRPr="006910FB">
          <w:rPr>
            <w:rStyle w:val="Hyperlink"/>
          </w:rPr>
          <w:t xml:space="preserve"> </w:t>
        </w:r>
        <w:r w:rsidR="56DD51AC" w:rsidRPr="006910FB">
          <w:rPr>
            <w:rStyle w:val="Hyperlink"/>
          </w:rPr>
          <w:t>the</w:t>
        </w:r>
        <w:r w:rsidR="00A85909" w:rsidRPr="006910FB">
          <w:rPr>
            <w:rStyle w:val="Hyperlink"/>
          </w:rPr>
          <w:t xml:space="preserve"> </w:t>
        </w:r>
        <w:r w:rsidR="56DD51AC" w:rsidRPr="006910FB">
          <w:rPr>
            <w:rStyle w:val="Hyperlink"/>
          </w:rPr>
          <w:t>Resource</w:t>
        </w:r>
        <w:r w:rsidR="00A85909" w:rsidRPr="006910FB">
          <w:rPr>
            <w:rStyle w:val="Hyperlink"/>
          </w:rPr>
          <w:t xml:space="preserve"> </w:t>
        </w:r>
        <w:r w:rsidR="56DD51AC" w:rsidRPr="006910FB">
          <w:rPr>
            <w:rStyle w:val="Hyperlink"/>
          </w:rPr>
          <w:t>Center</w:t>
        </w:r>
        <w:r w:rsidR="00A85909" w:rsidRPr="006910FB">
          <w:rPr>
            <w:rStyle w:val="Hyperlink"/>
          </w:rPr>
          <w:t xml:space="preserve"> </w:t>
        </w:r>
        <w:r w:rsidR="56DD51AC" w:rsidRPr="006910FB">
          <w:rPr>
            <w:rStyle w:val="Hyperlink"/>
          </w:rPr>
          <w:t>for</w:t>
        </w:r>
        <w:r w:rsidR="00A85909" w:rsidRPr="006910FB">
          <w:rPr>
            <w:rStyle w:val="Hyperlink"/>
          </w:rPr>
          <w:t xml:space="preserve"> </w:t>
        </w:r>
        <w:r w:rsidR="56DD51AC" w:rsidRPr="006910FB">
          <w:rPr>
            <w:rStyle w:val="Hyperlink"/>
          </w:rPr>
          <w:t>Persons</w:t>
        </w:r>
        <w:r w:rsidR="00A85909" w:rsidRPr="006910FB">
          <w:rPr>
            <w:rStyle w:val="Hyperlink"/>
          </w:rPr>
          <w:t xml:space="preserve"> </w:t>
        </w:r>
        <w:r w:rsidR="56DD51AC" w:rsidRPr="006910FB">
          <w:rPr>
            <w:rStyle w:val="Hyperlink"/>
          </w:rPr>
          <w:t>with</w:t>
        </w:r>
        <w:r w:rsidR="00A85909" w:rsidRPr="006910FB">
          <w:rPr>
            <w:rStyle w:val="Hyperlink"/>
          </w:rPr>
          <w:t xml:space="preserve"> </w:t>
        </w:r>
        <w:r w:rsidR="56DD51AC" w:rsidRPr="006910FB">
          <w:rPr>
            <w:rStyle w:val="Hyperlink"/>
          </w:rPr>
          <w:t>Disabilities</w:t>
        </w:r>
      </w:hyperlink>
      <w:r w:rsidR="00A85909">
        <w:t xml:space="preserve"> </w:t>
      </w:r>
      <w:r w:rsidR="56DD51AC">
        <w:t>(RCPD):</w:t>
      </w:r>
      <w:r w:rsidR="00A85909">
        <w:t xml:space="preserve"> </w:t>
      </w:r>
      <w:r w:rsidR="56DD51AC">
        <w:t>Michigan</w:t>
      </w:r>
      <w:r w:rsidR="00A85909">
        <w:t xml:space="preserve"> </w:t>
      </w:r>
      <w:r w:rsidR="56DD51AC">
        <w:t>State</w:t>
      </w:r>
      <w:r w:rsidR="00A85909">
        <w:t xml:space="preserve"> </w:t>
      </w:r>
      <w:r w:rsidR="56DD51AC">
        <w:t>University</w:t>
      </w:r>
      <w:r w:rsidR="00A85909">
        <w:t xml:space="preserve"> </w:t>
      </w:r>
      <w:r w:rsidR="56DD51AC">
        <w:t>is</w:t>
      </w:r>
      <w:r w:rsidR="00A85909">
        <w:t xml:space="preserve"> </w:t>
      </w:r>
      <w:r w:rsidR="56DD51AC">
        <w:t>committed</w:t>
      </w:r>
      <w:r w:rsidR="00A85909">
        <w:t xml:space="preserve"> </w:t>
      </w:r>
      <w:r w:rsidR="56DD51AC">
        <w:t>to</w:t>
      </w:r>
      <w:r w:rsidR="00A85909">
        <w:t xml:space="preserve"> </w:t>
      </w:r>
      <w:r w:rsidR="56DD51AC">
        <w:t>providing</w:t>
      </w:r>
      <w:r w:rsidR="00A85909">
        <w:t xml:space="preserve"> </w:t>
      </w:r>
      <w:r w:rsidR="56DD51AC">
        <w:t>equal</w:t>
      </w:r>
      <w:r w:rsidR="00A85909">
        <w:t xml:space="preserve"> </w:t>
      </w:r>
      <w:r w:rsidR="56DD51AC">
        <w:t>opportunity</w:t>
      </w:r>
      <w:r w:rsidR="00A85909">
        <w:t xml:space="preserve"> </w:t>
      </w:r>
      <w:r w:rsidR="56DD51AC">
        <w:t>for</w:t>
      </w:r>
      <w:r w:rsidR="00A85909">
        <w:t xml:space="preserve"> </w:t>
      </w:r>
      <w:r w:rsidR="56DD51AC">
        <w:t>participation</w:t>
      </w:r>
      <w:r w:rsidR="00A85909">
        <w:t xml:space="preserve"> </w:t>
      </w:r>
      <w:r w:rsidR="56DD51AC">
        <w:t>in</w:t>
      </w:r>
      <w:r w:rsidR="00A85909">
        <w:t xml:space="preserve"> </w:t>
      </w:r>
      <w:r w:rsidR="56DD51AC">
        <w:t>all</w:t>
      </w:r>
      <w:r w:rsidR="00A85909">
        <w:t xml:space="preserve"> </w:t>
      </w:r>
      <w:r w:rsidR="56DD51AC">
        <w:t>programs,</w:t>
      </w:r>
      <w:r w:rsidR="00A85909">
        <w:t xml:space="preserve"> </w:t>
      </w:r>
      <w:r w:rsidR="56DD51AC">
        <w:t>services</w:t>
      </w:r>
      <w:r w:rsidR="00A85909">
        <w:t xml:space="preserve"> </w:t>
      </w:r>
      <w:r w:rsidR="56DD51AC">
        <w:t>and</w:t>
      </w:r>
      <w:r w:rsidR="00A85909">
        <w:t xml:space="preserve"> </w:t>
      </w:r>
      <w:r w:rsidR="56DD51AC">
        <w:t>activities.</w:t>
      </w:r>
      <w:r w:rsidR="00A85909">
        <w:t xml:space="preserve"> </w:t>
      </w:r>
      <w:r w:rsidR="56DD51AC">
        <w:t>Requests</w:t>
      </w:r>
      <w:r w:rsidR="00A85909">
        <w:t xml:space="preserve"> </w:t>
      </w:r>
      <w:r w:rsidR="56DD51AC">
        <w:t>for</w:t>
      </w:r>
      <w:r w:rsidR="00A85909">
        <w:t xml:space="preserve"> </w:t>
      </w:r>
      <w:r w:rsidR="56DD51AC">
        <w:t>accommodations</w:t>
      </w:r>
      <w:r w:rsidR="00A85909">
        <w:t xml:space="preserve"> </w:t>
      </w:r>
      <w:r w:rsidR="56DD51AC">
        <w:t>by</w:t>
      </w:r>
      <w:r w:rsidR="00A85909">
        <w:t xml:space="preserve"> </w:t>
      </w:r>
      <w:r w:rsidR="56DD51AC">
        <w:t>persons</w:t>
      </w:r>
      <w:r w:rsidR="00A85909">
        <w:t xml:space="preserve"> </w:t>
      </w:r>
      <w:r w:rsidR="56DD51AC">
        <w:t>with</w:t>
      </w:r>
      <w:r w:rsidR="00A85909">
        <w:t xml:space="preserve"> </w:t>
      </w:r>
      <w:r w:rsidR="56DD51AC">
        <w:t>disabilities</w:t>
      </w:r>
      <w:r w:rsidR="00A85909">
        <w:t xml:space="preserve"> </w:t>
      </w:r>
      <w:r w:rsidR="56DD51AC">
        <w:t>may</w:t>
      </w:r>
      <w:r w:rsidR="00A85909">
        <w:t xml:space="preserve"> </w:t>
      </w:r>
      <w:r w:rsidR="56DD51AC">
        <w:t>be</w:t>
      </w:r>
      <w:r w:rsidR="00A85909">
        <w:t xml:space="preserve"> </w:t>
      </w:r>
      <w:r w:rsidR="56DD51AC">
        <w:t>made</w:t>
      </w:r>
      <w:r w:rsidR="00A85909">
        <w:t xml:space="preserve"> </w:t>
      </w:r>
      <w:r w:rsidR="56DD51AC">
        <w:t>by</w:t>
      </w:r>
      <w:r w:rsidR="00A85909">
        <w:t xml:space="preserve"> </w:t>
      </w:r>
      <w:r w:rsidR="56DD51AC">
        <w:t>contacting</w:t>
      </w:r>
      <w:r w:rsidR="00A85909">
        <w:t xml:space="preserve"> </w:t>
      </w:r>
      <w:r w:rsidR="56DD51AC">
        <w:t>the</w:t>
      </w:r>
      <w:r w:rsidR="00A85909">
        <w:t xml:space="preserve"> </w:t>
      </w:r>
      <w:r w:rsidR="56DD51AC">
        <w:t>Resource</w:t>
      </w:r>
      <w:r w:rsidR="00A85909">
        <w:t xml:space="preserve"> </w:t>
      </w:r>
      <w:r w:rsidR="56DD51AC">
        <w:t>Center</w:t>
      </w:r>
      <w:r w:rsidR="00A85909">
        <w:t xml:space="preserve"> </w:t>
      </w:r>
      <w:r w:rsidR="56DD51AC">
        <w:t>for</w:t>
      </w:r>
      <w:r w:rsidR="00A85909">
        <w:t xml:space="preserve"> </w:t>
      </w:r>
      <w:r w:rsidR="56DD51AC">
        <w:t>Persons</w:t>
      </w:r>
      <w:r w:rsidR="00A85909">
        <w:t xml:space="preserve"> </w:t>
      </w:r>
      <w:r w:rsidR="56DD51AC">
        <w:t>with</w:t>
      </w:r>
      <w:r w:rsidR="00A85909">
        <w:t xml:space="preserve"> </w:t>
      </w:r>
      <w:r w:rsidR="56DD51AC">
        <w:t>Disabilities</w:t>
      </w:r>
      <w:r w:rsidR="00A85909">
        <w:t xml:space="preserve"> </w:t>
      </w:r>
      <w:r w:rsidR="56DD51AC">
        <w:t>at</w:t>
      </w:r>
      <w:r w:rsidR="00A85909">
        <w:t xml:space="preserve"> </w:t>
      </w:r>
      <w:r w:rsidR="56DD51AC">
        <w:t>517-884-RCPD</w:t>
      </w:r>
      <w:r w:rsidR="00A85909">
        <w:t xml:space="preserve"> </w:t>
      </w:r>
      <w:r w:rsidR="56DD51AC">
        <w:t>or</w:t>
      </w:r>
      <w:r w:rsidR="00A85909">
        <w:t xml:space="preserve"> </w:t>
      </w:r>
      <w:r w:rsidR="56DD51AC">
        <w:t>on</w:t>
      </w:r>
      <w:r w:rsidR="00A85909">
        <w:t xml:space="preserve"> </w:t>
      </w:r>
      <w:r w:rsidR="56DD51AC">
        <w:t>the</w:t>
      </w:r>
      <w:r w:rsidR="00A85909">
        <w:t xml:space="preserve"> </w:t>
      </w:r>
      <w:r w:rsidR="56DD51AC">
        <w:t>web</w:t>
      </w:r>
      <w:r w:rsidR="00A85909">
        <w:t xml:space="preserve"> </w:t>
      </w:r>
      <w:r w:rsidR="56DD51AC">
        <w:t>at</w:t>
      </w:r>
      <w:r w:rsidR="00A85909">
        <w:t xml:space="preserve"> </w:t>
      </w:r>
      <w:hyperlink r:id="rId26" w:history="1">
        <w:r w:rsidR="56DD51AC" w:rsidRPr="00CF642B">
          <w:rPr>
            <w:rStyle w:val="Hyperlink"/>
          </w:rPr>
          <w:t>rcpd.msu.edu</w:t>
        </w:r>
      </w:hyperlink>
      <w:r w:rsidR="56DD51AC">
        <w:t>.</w:t>
      </w:r>
      <w:r w:rsidR="00A85909">
        <w:t xml:space="preserve"> </w:t>
      </w:r>
      <w:r w:rsidR="56DD51AC">
        <w:t>Once</w:t>
      </w:r>
      <w:r w:rsidR="00A85909">
        <w:t xml:space="preserve"> </w:t>
      </w:r>
      <w:r w:rsidR="56DD51AC">
        <w:t>your</w:t>
      </w:r>
      <w:r w:rsidR="00A85909">
        <w:t xml:space="preserve"> </w:t>
      </w:r>
      <w:r w:rsidR="56DD51AC">
        <w:t>eligibility</w:t>
      </w:r>
      <w:r w:rsidR="00A85909">
        <w:t xml:space="preserve"> </w:t>
      </w:r>
      <w:r w:rsidR="56DD51AC">
        <w:t>for</w:t>
      </w:r>
      <w:r w:rsidR="00A85909">
        <w:t xml:space="preserve"> </w:t>
      </w:r>
      <w:r w:rsidR="56DD51AC">
        <w:t>an</w:t>
      </w:r>
      <w:r w:rsidR="00A85909">
        <w:t xml:space="preserve"> </w:t>
      </w:r>
      <w:r w:rsidR="56DD51AC">
        <w:t>accommodation</w:t>
      </w:r>
      <w:r w:rsidR="00A85909">
        <w:t xml:space="preserve"> </w:t>
      </w:r>
      <w:r w:rsidR="56DD51AC">
        <w:t>has</w:t>
      </w:r>
      <w:r w:rsidR="00A85909">
        <w:t xml:space="preserve"> </w:t>
      </w:r>
      <w:r w:rsidR="56DD51AC">
        <w:t>been</w:t>
      </w:r>
      <w:r w:rsidR="00A85909">
        <w:t xml:space="preserve"> </w:t>
      </w:r>
      <w:r w:rsidR="56DD51AC">
        <w:t>determined,</w:t>
      </w:r>
      <w:r w:rsidR="00A85909">
        <w:t xml:space="preserve"> </w:t>
      </w:r>
      <w:r w:rsidR="56DD51AC">
        <w:t>you</w:t>
      </w:r>
      <w:r w:rsidR="00A85909">
        <w:t xml:space="preserve"> </w:t>
      </w:r>
      <w:r w:rsidR="56DD51AC">
        <w:t>will</w:t>
      </w:r>
      <w:r w:rsidR="00A85909">
        <w:t xml:space="preserve"> </w:t>
      </w:r>
      <w:r w:rsidR="56DD51AC">
        <w:t>be</w:t>
      </w:r>
      <w:r w:rsidR="00A85909">
        <w:t xml:space="preserve"> </w:t>
      </w:r>
      <w:r w:rsidR="56DD51AC">
        <w:t>issued</w:t>
      </w:r>
      <w:r w:rsidR="00A85909">
        <w:t xml:space="preserve"> </w:t>
      </w:r>
      <w:r w:rsidR="56DD51AC">
        <w:t>a</w:t>
      </w:r>
      <w:r w:rsidR="00A85909">
        <w:t xml:space="preserve"> </w:t>
      </w:r>
      <w:r w:rsidR="56DD51AC">
        <w:t>Verified</w:t>
      </w:r>
      <w:r w:rsidR="00A85909">
        <w:t xml:space="preserve"> </w:t>
      </w:r>
      <w:r w:rsidR="56DD51AC">
        <w:t>Individual</w:t>
      </w:r>
      <w:r w:rsidR="00A85909">
        <w:t xml:space="preserve"> </w:t>
      </w:r>
      <w:r w:rsidR="56DD51AC">
        <w:t>Services</w:t>
      </w:r>
      <w:r w:rsidR="00A85909">
        <w:t xml:space="preserve"> </w:t>
      </w:r>
      <w:r w:rsidR="56DD51AC">
        <w:t>Accommodation</w:t>
      </w:r>
      <w:r w:rsidR="00A85909">
        <w:t xml:space="preserve"> </w:t>
      </w:r>
      <w:r w:rsidR="56DD51AC">
        <w:t>("VISA")</w:t>
      </w:r>
      <w:r w:rsidR="00A85909">
        <w:t xml:space="preserve"> </w:t>
      </w:r>
      <w:r w:rsidR="56DD51AC">
        <w:t>form.</w:t>
      </w:r>
      <w:r w:rsidR="00A85909">
        <w:t xml:space="preserve"> </w:t>
      </w:r>
      <w:r w:rsidR="56DD51AC">
        <w:t>Please</w:t>
      </w:r>
      <w:r w:rsidR="00A85909">
        <w:t xml:space="preserve"> </w:t>
      </w:r>
      <w:r w:rsidR="56DD51AC">
        <w:t>present</w:t>
      </w:r>
      <w:r w:rsidR="00A85909">
        <w:t xml:space="preserve"> </w:t>
      </w:r>
      <w:r w:rsidR="56DD51AC">
        <w:t>this</w:t>
      </w:r>
      <w:r w:rsidR="00A85909">
        <w:t xml:space="preserve"> </w:t>
      </w:r>
      <w:r w:rsidR="56DD51AC">
        <w:t>form</w:t>
      </w:r>
      <w:r w:rsidR="00A85909">
        <w:t xml:space="preserve"> </w:t>
      </w:r>
      <w:r w:rsidR="56DD51AC">
        <w:t>to</w:t>
      </w:r>
      <w:r w:rsidR="00A85909">
        <w:t xml:space="preserve"> </w:t>
      </w:r>
      <w:r w:rsidR="56DD51AC">
        <w:t>me</w:t>
      </w:r>
      <w:r w:rsidR="00A85909">
        <w:t xml:space="preserve"> </w:t>
      </w:r>
      <w:r w:rsidR="56DD51AC">
        <w:t>at</w:t>
      </w:r>
      <w:r w:rsidR="00A85909">
        <w:t xml:space="preserve"> </w:t>
      </w:r>
      <w:r w:rsidR="56DD51AC">
        <w:t>the</w:t>
      </w:r>
      <w:r w:rsidR="00A85909">
        <w:t xml:space="preserve"> </w:t>
      </w:r>
      <w:r w:rsidR="56DD51AC">
        <w:t>start</w:t>
      </w:r>
      <w:r w:rsidR="00A85909">
        <w:t xml:space="preserve"> </w:t>
      </w:r>
      <w:r w:rsidR="56DD51AC">
        <w:t>of</w:t>
      </w:r>
      <w:r w:rsidR="00A85909">
        <w:t xml:space="preserve"> </w:t>
      </w:r>
      <w:r w:rsidR="56DD51AC">
        <w:t>the</w:t>
      </w:r>
      <w:r w:rsidR="00A85909">
        <w:t xml:space="preserve"> </w:t>
      </w:r>
      <w:r w:rsidR="56DD51AC">
        <w:t>term</w:t>
      </w:r>
      <w:r w:rsidR="00A85909">
        <w:t xml:space="preserve"> </w:t>
      </w:r>
      <w:r w:rsidR="56DD51AC">
        <w:t>and/or</w:t>
      </w:r>
      <w:r w:rsidR="00A85909">
        <w:t xml:space="preserve"> </w:t>
      </w:r>
      <w:r w:rsidR="56DD51AC">
        <w:t>two</w:t>
      </w:r>
      <w:r w:rsidR="00A85909">
        <w:t xml:space="preserve"> </w:t>
      </w:r>
      <w:r w:rsidR="56DD51AC">
        <w:t>weeks</w:t>
      </w:r>
      <w:r w:rsidR="00A85909">
        <w:t xml:space="preserve"> </w:t>
      </w:r>
      <w:r w:rsidR="56DD51AC">
        <w:t>prior</w:t>
      </w:r>
      <w:r w:rsidR="00A85909">
        <w:t xml:space="preserve"> </w:t>
      </w:r>
      <w:r w:rsidR="56DD51AC">
        <w:t>to</w:t>
      </w:r>
      <w:r w:rsidR="00A85909">
        <w:t xml:space="preserve"> </w:t>
      </w:r>
      <w:r w:rsidR="56DD51AC">
        <w:t>the</w:t>
      </w:r>
      <w:r w:rsidR="00A85909">
        <w:t xml:space="preserve"> </w:t>
      </w:r>
      <w:r w:rsidR="56DD51AC">
        <w:t>accommodation</w:t>
      </w:r>
      <w:r w:rsidR="00A85909">
        <w:t xml:space="preserve"> </w:t>
      </w:r>
      <w:r w:rsidR="56DD51AC">
        <w:t>date</w:t>
      </w:r>
      <w:r w:rsidR="00A85909">
        <w:t xml:space="preserve"> </w:t>
      </w:r>
      <w:r w:rsidR="56DD51AC">
        <w:t>(test,</w:t>
      </w:r>
      <w:r w:rsidR="00A85909">
        <w:t xml:space="preserve"> </w:t>
      </w:r>
      <w:r w:rsidR="56DD51AC">
        <w:t>project,</w:t>
      </w:r>
      <w:r w:rsidR="00A85909">
        <w:t xml:space="preserve"> </w:t>
      </w:r>
      <w:r w:rsidR="56DD51AC">
        <w:t>etc.).</w:t>
      </w:r>
      <w:r w:rsidR="00A85909">
        <w:t xml:space="preserve"> </w:t>
      </w:r>
      <w:r w:rsidR="56DD51AC">
        <w:t>Requests</w:t>
      </w:r>
      <w:r w:rsidR="00A85909">
        <w:t xml:space="preserve"> </w:t>
      </w:r>
      <w:r w:rsidR="56DD51AC">
        <w:t>received</w:t>
      </w:r>
      <w:r w:rsidR="00A85909">
        <w:t xml:space="preserve"> </w:t>
      </w:r>
      <w:r w:rsidR="56DD51AC">
        <w:t>after</w:t>
      </w:r>
      <w:r w:rsidR="00A85909">
        <w:t xml:space="preserve"> </w:t>
      </w:r>
      <w:r w:rsidR="56DD51AC">
        <w:t>this</w:t>
      </w:r>
      <w:r w:rsidR="00A85909">
        <w:t xml:space="preserve"> </w:t>
      </w:r>
      <w:r w:rsidR="56DD51AC">
        <w:t>date</w:t>
      </w:r>
      <w:r w:rsidR="00A85909">
        <w:t xml:space="preserve"> </w:t>
      </w:r>
      <w:r w:rsidR="00CF642B">
        <w:t xml:space="preserve">will be </w:t>
      </w:r>
      <w:r w:rsidR="56DD51AC">
        <w:t>honored</w:t>
      </w:r>
      <w:r w:rsidR="00CF642B">
        <w:t xml:space="preserve"> whenever possible</w:t>
      </w:r>
      <w:r w:rsidR="56DD51AC">
        <w:t>.</w:t>
      </w:r>
    </w:p>
    <w:p w14:paraId="3DDC83EC" w14:textId="0B0ED8A5" w:rsidR="00114907" w:rsidRPr="002D5CCA" w:rsidRDefault="56DD51AC" w:rsidP="00763B55">
      <w:pPr>
        <w:pStyle w:val="Heading3"/>
      </w:pPr>
      <w:bookmarkStart w:id="28" w:name="_Toc166150033"/>
      <w:r>
        <w:t>Drops</w:t>
      </w:r>
      <w:r w:rsidR="00A85909">
        <w:t xml:space="preserve"> </w:t>
      </w:r>
      <w:r>
        <w:t>and</w:t>
      </w:r>
      <w:r w:rsidR="00A85909">
        <w:t xml:space="preserve"> </w:t>
      </w:r>
      <w:r>
        <w:t>Adds</w:t>
      </w:r>
      <w:bookmarkEnd w:id="28"/>
    </w:p>
    <w:p w14:paraId="4FBDDA69" w14:textId="25F9E0E7" w:rsidR="00114907" w:rsidRPr="002D5CCA" w:rsidRDefault="56DD51AC" w:rsidP="005B2B65">
      <w:r w:rsidRPr="56DD51AC">
        <w:rPr>
          <w:b/>
          <w:bCs/>
        </w:rPr>
        <w:t>The</w:t>
      </w:r>
      <w:r w:rsidR="00A85909">
        <w:rPr>
          <w:b/>
          <w:bCs/>
        </w:rPr>
        <w:t xml:space="preserve"> </w:t>
      </w:r>
      <w:r w:rsidRPr="56DD51AC">
        <w:rPr>
          <w:b/>
          <w:bCs/>
        </w:rPr>
        <w:t>last</w:t>
      </w:r>
      <w:r w:rsidR="00A85909">
        <w:rPr>
          <w:b/>
          <w:bCs/>
        </w:rPr>
        <w:t xml:space="preserve"> </w:t>
      </w:r>
      <w:r w:rsidRPr="56DD51AC">
        <w:rPr>
          <w:b/>
          <w:bCs/>
        </w:rPr>
        <w:t>day</w:t>
      </w:r>
      <w:r w:rsidR="00A85909">
        <w:rPr>
          <w:b/>
          <w:bCs/>
        </w:rPr>
        <w:t xml:space="preserve"> </w:t>
      </w:r>
      <w:r w:rsidRPr="56DD51AC">
        <w:rPr>
          <w:b/>
          <w:bCs/>
        </w:rPr>
        <w:t>to</w:t>
      </w:r>
      <w:r w:rsidR="00A85909">
        <w:rPr>
          <w:b/>
          <w:bCs/>
        </w:rPr>
        <w:t xml:space="preserve"> </w:t>
      </w:r>
      <w:r w:rsidRPr="56DD51AC">
        <w:rPr>
          <w:b/>
          <w:bCs/>
        </w:rPr>
        <w:t>add</w:t>
      </w:r>
      <w:r w:rsidR="00A85909">
        <w:rPr>
          <w:b/>
          <w:bCs/>
        </w:rPr>
        <w:t xml:space="preserve"> </w:t>
      </w:r>
      <w:r w:rsidRPr="56DD51AC">
        <w:rPr>
          <w:b/>
          <w:bCs/>
        </w:rPr>
        <w:t>this</w:t>
      </w:r>
      <w:r w:rsidR="00A85909">
        <w:rPr>
          <w:b/>
          <w:bCs/>
        </w:rPr>
        <w:t xml:space="preserve"> </w:t>
      </w:r>
      <w:r w:rsidRPr="56DD51AC">
        <w:rPr>
          <w:b/>
          <w:bCs/>
        </w:rPr>
        <w:t>course</w:t>
      </w:r>
      <w:r w:rsidR="00A85909">
        <w:rPr>
          <w:b/>
          <w:bCs/>
        </w:rPr>
        <w:t xml:space="preserve"> </w:t>
      </w:r>
      <w:r w:rsidRPr="56DD51AC">
        <w:rPr>
          <w:b/>
          <w:bCs/>
        </w:rPr>
        <w:t>is</w:t>
      </w:r>
      <w:r w:rsidR="00A85909">
        <w:rPr>
          <w:b/>
          <w:bCs/>
        </w:rPr>
        <w:t xml:space="preserve"> </w:t>
      </w:r>
      <w:r w:rsidRPr="56DD51AC">
        <w:rPr>
          <w:b/>
          <w:bCs/>
        </w:rPr>
        <w:t>the</w:t>
      </w:r>
      <w:r w:rsidR="00A85909">
        <w:rPr>
          <w:b/>
          <w:bCs/>
        </w:rPr>
        <w:t xml:space="preserve"> </w:t>
      </w:r>
      <w:r w:rsidRPr="56DD51AC">
        <w:rPr>
          <w:b/>
          <w:bCs/>
        </w:rPr>
        <w:t>end</w:t>
      </w:r>
      <w:r w:rsidR="00A85909">
        <w:rPr>
          <w:b/>
          <w:bCs/>
        </w:rPr>
        <w:t xml:space="preserve"> </w:t>
      </w:r>
      <w:r w:rsidRPr="56DD51AC">
        <w:rPr>
          <w:b/>
          <w:bCs/>
        </w:rPr>
        <w:t>of</w:t>
      </w:r>
      <w:r w:rsidR="00A85909">
        <w:rPr>
          <w:b/>
          <w:bCs/>
        </w:rPr>
        <w:t xml:space="preserve"> </w:t>
      </w:r>
      <w:r w:rsidRPr="56DD51AC">
        <w:rPr>
          <w:b/>
          <w:bCs/>
        </w:rPr>
        <w:t>the</w:t>
      </w:r>
      <w:r w:rsidR="00A85909">
        <w:rPr>
          <w:b/>
          <w:bCs/>
        </w:rPr>
        <w:t xml:space="preserve"> </w:t>
      </w:r>
      <w:r w:rsidRPr="56DD51AC">
        <w:rPr>
          <w:b/>
          <w:bCs/>
        </w:rPr>
        <w:t>first</w:t>
      </w:r>
      <w:r w:rsidR="00A85909">
        <w:rPr>
          <w:b/>
          <w:bCs/>
        </w:rPr>
        <w:t xml:space="preserve"> </w:t>
      </w:r>
      <w:r w:rsidRPr="56DD51AC">
        <w:rPr>
          <w:b/>
          <w:bCs/>
        </w:rPr>
        <w:t>week</w:t>
      </w:r>
      <w:r w:rsidR="00A85909">
        <w:rPr>
          <w:b/>
          <w:bCs/>
        </w:rPr>
        <w:t xml:space="preserve"> </w:t>
      </w:r>
      <w:r w:rsidRPr="56DD51AC">
        <w:rPr>
          <w:b/>
          <w:bCs/>
        </w:rPr>
        <w:t>of</w:t>
      </w:r>
      <w:r w:rsidR="00A85909">
        <w:rPr>
          <w:b/>
          <w:bCs/>
        </w:rPr>
        <w:t xml:space="preserve"> </w:t>
      </w:r>
      <w:r w:rsidRPr="56DD51AC">
        <w:rPr>
          <w:b/>
          <w:bCs/>
        </w:rPr>
        <w:t>classes.</w:t>
      </w:r>
      <w:r w:rsidR="00A85909">
        <w:rPr>
          <w:b/>
          <w:bCs/>
        </w:rPr>
        <w:t xml:space="preserve"> </w:t>
      </w:r>
      <w:r w:rsidRPr="56DD51AC">
        <w:rPr>
          <w:b/>
          <w:bCs/>
        </w:rPr>
        <w:t>The</w:t>
      </w:r>
      <w:r w:rsidR="00A85909">
        <w:rPr>
          <w:b/>
          <w:bCs/>
        </w:rPr>
        <w:t xml:space="preserve"> </w:t>
      </w:r>
      <w:r w:rsidRPr="56DD51AC">
        <w:rPr>
          <w:b/>
          <w:bCs/>
        </w:rPr>
        <w:t>last</w:t>
      </w:r>
      <w:r w:rsidR="00A85909">
        <w:rPr>
          <w:b/>
          <w:bCs/>
        </w:rPr>
        <w:t xml:space="preserve"> </w:t>
      </w:r>
      <w:r w:rsidRPr="56DD51AC">
        <w:rPr>
          <w:b/>
          <w:bCs/>
        </w:rPr>
        <w:t>day</w:t>
      </w:r>
      <w:r w:rsidR="00A85909">
        <w:rPr>
          <w:b/>
          <w:bCs/>
        </w:rPr>
        <w:t xml:space="preserve"> </w:t>
      </w:r>
      <w:r w:rsidRPr="56DD51AC">
        <w:rPr>
          <w:b/>
          <w:bCs/>
        </w:rPr>
        <w:t>to</w:t>
      </w:r>
      <w:r w:rsidR="00A85909">
        <w:rPr>
          <w:b/>
          <w:bCs/>
        </w:rPr>
        <w:t xml:space="preserve"> </w:t>
      </w:r>
      <w:r w:rsidRPr="56DD51AC">
        <w:rPr>
          <w:b/>
          <w:bCs/>
        </w:rPr>
        <w:t>drop</w:t>
      </w:r>
      <w:r w:rsidR="00A85909">
        <w:rPr>
          <w:b/>
          <w:bCs/>
        </w:rPr>
        <w:t xml:space="preserve"> </w:t>
      </w:r>
      <w:r w:rsidRPr="56DD51AC">
        <w:rPr>
          <w:b/>
          <w:bCs/>
        </w:rPr>
        <w:t>this</w:t>
      </w:r>
      <w:r w:rsidR="00A85909">
        <w:rPr>
          <w:b/>
          <w:bCs/>
        </w:rPr>
        <w:t xml:space="preserve"> </w:t>
      </w:r>
      <w:r w:rsidRPr="56DD51AC">
        <w:rPr>
          <w:b/>
          <w:bCs/>
        </w:rPr>
        <w:t>course</w:t>
      </w:r>
      <w:r w:rsidR="00A85909">
        <w:rPr>
          <w:b/>
          <w:bCs/>
        </w:rPr>
        <w:t xml:space="preserve"> </w:t>
      </w:r>
      <w:r w:rsidRPr="56DD51AC">
        <w:rPr>
          <w:b/>
          <w:bCs/>
        </w:rPr>
        <w:t>with</w:t>
      </w:r>
      <w:r w:rsidR="00A85909">
        <w:rPr>
          <w:b/>
          <w:bCs/>
        </w:rPr>
        <w:t xml:space="preserve"> </w:t>
      </w:r>
      <w:r w:rsidRPr="56DD51AC">
        <w:rPr>
          <w:b/>
          <w:bCs/>
        </w:rPr>
        <w:t>a</w:t>
      </w:r>
      <w:r w:rsidR="00A85909">
        <w:rPr>
          <w:b/>
          <w:bCs/>
        </w:rPr>
        <w:t xml:space="preserve"> </w:t>
      </w:r>
      <w:r w:rsidRPr="56DD51AC">
        <w:rPr>
          <w:b/>
          <w:bCs/>
        </w:rPr>
        <w:t>100</w:t>
      </w:r>
      <w:r w:rsidR="00A85909">
        <w:rPr>
          <w:b/>
          <w:bCs/>
        </w:rPr>
        <w:t xml:space="preserve"> </w:t>
      </w:r>
      <w:r w:rsidRPr="56DD51AC">
        <w:rPr>
          <w:b/>
          <w:bCs/>
        </w:rPr>
        <w:t>percent</w:t>
      </w:r>
      <w:r w:rsidR="00A85909">
        <w:rPr>
          <w:b/>
          <w:bCs/>
        </w:rPr>
        <w:t xml:space="preserve"> </w:t>
      </w:r>
      <w:r w:rsidRPr="56DD51AC">
        <w:rPr>
          <w:b/>
          <w:bCs/>
        </w:rPr>
        <w:t>refund</w:t>
      </w:r>
      <w:r w:rsidR="00A85909">
        <w:rPr>
          <w:b/>
          <w:bCs/>
        </w:rPr>
        <w:t xml:space="preserve"> </w:t>
      </w:r>
      <w:r w:rsidRPr="56DD51AC">
        <w:rPr>
          <w:b/>
          <w:bCs/>
        </w:rPr>
        <w:t>and</w:t>
      </w:r>
      <w:r w:rsidR="00A85909">
        <w:rPr>
          <w:b/>
          <w:bCs/>
        </w:rPr>
        <w:t xml:space="preserve"> </w:t>
      </w:r>
      <w:r w:rsidRPr="56DD51AC">
        <w:rPr>
          <w:b/>
          <w:bCs/>
        </w:rPr>
        <w:t>no</w:t>
      </w:r>
      <w:r w:rsidR="00A85909">
        <w:rPr>
          <w:b/>
          <w:bCs/>
        </w:rPr>
        <w:t xml:space="preserve"> </w:t>
      </w:r>
      <w:r w:rsidRPr="56DD51AC">
        <w:rPr>
          <w:b/>
          <w:bCs/>
        </w:rPr>
        <w:t>grade</w:t>
      </w:r>
      <w:r w:rsidR="00A85909">
        <w:rPr>
          <w:b/>
          <w:bCs/>
        </w:rPr>
        <w:t xml:space="preserve"> </w:t>
      </w:r>
      <w:r w:rsidRPr="000E1978">
        <w:rPr>
          <w:b/>
          <w:bCs/>
          <w:color w:val="000000" w:themeColor="text1"/>
        </w:rPr>
        <w:t>reported</w:t>
      </w:r>
      <w:r w:rsidR="00A85909" w:rsidRPr="000E1978">
        <w:rPr>
          <w:b/>
          <w:bCs/>
          <w:color w:val="000000" w:themeColor="text1"/>
        </w:rPr>
        <w:t xml:space="preserve"> </w:t>
      </w:r>
      <w:r w:rsidRPr="000E1978">
        <w:rPr>
          <w:b/>
          <w:bCs/>
          <w:color w:val="000000" w:themeColor="text1"/>
        </w:rPr>
        <w:t>is</w:t>
      </w:r>
      <w:r w:rsidR="00A85909" w:rsidRPr="000E1978">
        <w:rPr>
          <w:color w:val="000000" w:themeColor="text1"/>
        </w:rPr>
        <w:t xml:space="preserve"> </w:t>
      </w:r>
      <w:r w:rsidR="000E1978" w:rsidRPr="000E1978">
        <w:rPr>
          <w:rStyle w:val="Emphasis"/>
          <w:color w:val="000000" w:themeColor="text1"/>
        </w:rPr>
        <w:t>5/23/24</w:t>
      </w:r>
      <w:r w:rsidRPr="000E1978">
        <w:rPr>
          <w:color w:val="000000" w:themeColor="text1"/>
        </w:rPr>
        <w:t>.</w:t>
      </w:r>
      <w:r w:rsidR="00A85909" w:rsidRPr="000E1978">
        <w:rPr>
          <w:color w:val="000000" w:themeColor="text1"/>
        </w:rPr>
        <w:t xml:space="preserve"> </w:t>
      </w:r>
      <w:r w:rsidR="00773DB3">
        <w:rPr>
          <w:color w:val="000000" w:themeColor="text1"/>
        </w:rPr>
        <w:t xml:space="preserve">The last day to drop with no grade reported is 6/5/24. </w:t>
      </w:r>
      <w:r w:rsidRPr="000E1978">
        <w:rPr>
          <w:color w:val="000000" w:themeColor="text1"/>
        </w:rPr>
        <w:t>You</w:t>
      </w:r>
      <w:r w:rsidR="00A85909" w:rsidRPr="000E1978">
        <w:rPr>
          <w:color w:val="000000" w:themeColor="text1"/>
        </w:rPr>
        <w:t xml:space="preserve"> </w:t>
      </w:r>
      <w:r w:rsidRPr="000E1978">
        <w:rPr>
          <w:color w:val="000000" w:themeColor="text1"/>
        </w:rPr>
        <w:t>should</w:t>
      </w:r>
      <w:r w:rsidR="00A85909" w:rsidRPr="000E1978">
        <w:rPr>
          <w:color w:val="000000" w:themeColor="text1"/>
        </w:rPr>
        <w:t xml:space="preserve"> </w:t>
      </w:r>
      <w:r w:rsidRPr="000E1978">
        <w:rPr>
          <w:color w:val="000000" w:themeColor="text1"/>
        </w:rPr>
        <w:t>immediately</w:t>
      </w:r>
      <w:r w:rsidR="00A85909" w:rsidRPr="000E1978">
        <w:rPr>
          <w:color w:val="000000" w:themeColor="text1"/>
        </w:rPr>
        <w:t xml:space="preserve"> </w:t>
      </w:r>
      <w:r w:rsidRPr="000E1978">
        <w:rPr>
          <w:color w:val="000000" w:themeColor="text1"/>
        </w:rPr>
        <w:t>make</w:t>
      </w:r>
      <w:r w:rsidR="00A85909" w:rsidRPr="000E1978">
        <w:rPr>
          <w:color w:val="000000" w:themeColor="text1"/>
        </w:rPr>
        <w:t xml:space="preserve"> </w:t>
      </w:r>
      <w:r w:rsidRPr="000E1978">
        <w:rPr>
          <w:color w:val="000000" w:themeColor="text1"/>
        </w:rPr>
        <w:t>a</w:t>
      </w:r>
      <w:r w:rsidR="00A85909" w:rsidRPr="000E1978">
        <w:rPr>
          <w:color w:val="000000" w:themeColor="text1"/>
        </w:rPr>
        <w:t xml:space="preserve"> </w:t>
      </w:r>
      <w:r w:rsidRPr="000E1978">
        <w:rPr>
          <w:color w:val="000000" w:themeColor="text1"/>
        </w:rPr>
        <w:t>copy</w:t>
      </w:r>
      <w:r w:rsidR="00A85909" w:rsidRPr="000E1978">
        <w:rPr>
          <w:color w:val="000000" w:themeColor="text1"/>
        </w:rPr>
        <w:t xml:space="preserve"> </w:t>
      </w:r>
      <w:r w:rsidRPr="000E1978">
        <w:rPr>
          <w:color w:val="000000" w:themeColor="text1"/>
        </w:rPr>
        <w:t>of</w:t>
      </w:r>
      <w:r w:rsidR="00A85909" w:rsidRPr="000E1978">
        <w:rPr>
          <w:color w:val="000000" w:themeColor="text1"/>
        </w:rPr>
        <w:t xml:space="preserve"> </w:t>
      </w:r>
      <w:r w:rsidRPr="000E1978">
        <w:rPr>
          <w:color w:val="000000" w:themeColor="text1"/>
        </w:rPr>
        <w:t>your</w:t>
      </w:r>
      <w:r w:rsidR="00A85909" w:rsidRPr="000E1978">
        <w:rPr>
          <w:color w:val="000000" w:themeColor="text1"/>
        </w:rPr>
        <w:t xml:space="preserve"> </w:t>
      </w:r>
      <w:r w:rsidRPr="000E1978">
        <w:rPr>
          <w:color w:val="000000" w:themeColor="text1"/>
        </w:rPr>
        <w:t>amended</w:t>
      </w:r>
      <w:r w:rsidR="00A85909" w:rsidRPr="000E1978">
        <w:rPr>
          <w:color w:val="000000" w:themeColor="text1"/>
        </w:rPr>
        <w:t xml:space="preserve"> </w:t>
      </w:r>
      <w:r w:rsidRPr="000E1978">
        <w:rPr>
          <w:color w:val="000000" w:themeColor="text1"/>
        </w:rPr>
        <w:t>schedule</w:t>
      </w:r>
      <w:r w:rsidR="00A85909" w:rsidRPr="000E1978">
        <w:rPr>
          <w:color w:val="000000" w:themeColor="text1"/>
        </w:rPr>
        <w:t xml:space="preserve"> </w:t>
      </w:r>
      <w:r w:rsidRPr="000E1978">
        <w:rPr>
          <w:color w:val="000000" w:themeColor="text1"/>
        </w:rPr>
        <w:t>to</w:t>
      </w:r>
      <w:r w:rsidR="00A85909" w:rsidRPr="000E1978">
        <w:rPr>
          <w:color w:val="000000" w:themeColor="text1"/>
        </w:rPr>
        <w:t xml:space="preserve"> </w:t>
      </w:r>
      <w:r w:rsidRPr="000E1978">
        <w:rPr>
          <w:color w:val="000000" w:themeColor="text1"/>
        </w:rPr>
        <w:t>verify</w:t>
      </w:r>
      <w:r w:rsidR="00A85909" w:rsidRPr="000E1978">
        <w:rPr>
          <w:color w:val="000000" w:themeColor="text1"/>
        </w:rPr>
        <w:t xml:space="preserve"> </w:t>
      </w:r>
      <w:r w:rsidRPr="000E1978">
        <w:rPr>
          <w:color w:val="000000" w:themeColor="text1"/>
        </w:rPr>
        <w:t>you</w:t>
      </w:r>
      <w:r w:rsidR="00A85909" w:rsidRPr="000E1978">
        <w:rPr>
          <w:color w:val="000000" w:themeColor="text1"/>
        </w:rPr>
        <w:t xml:space="preserve"> </w:t>
      </w:r>
      <w:r w:rsidRPr="000E1978">
        <w:rPr>
          <w:color w:val="000000" w:themeColor="text1"/>
        </w:rPr>
        <w:t>have</w:t>
      </w:r>
      <w:r w:rsidR="00A85909" w:rsidRPr="000E1978">
        <w:rPr>
          <w:color w:val="000000" w:themeColor="text1"/>
        </w:rPr>
        <w:t xml:space="preserve"> </w:t>
      </w:r>
      <w:r w:rsidRPr="000E1978">
        <w:rPr>
          <w:color w:val="000000" w:themeColor="text1"/>
        </w:rPr>
        <w:t>added</w:t>
      </w:r>
      <w:r w:rsidR="00A85909" w:rsidRPr="000E1978">
        <w:rPr>
          <w:color w:val="000000" w:themeColor="text1"/>
        </w:rPr>
        <w:t xml:space="preserve"> </w:t>
      </w:r>
      <w:r w:rsidRPr="000E1978">
        <w:rPr>
          <w:color w:val="000000" w:themeColor="text1"/>
        </w:rPr>
        <w:t>or</w:t>
      </w:r>
      <w:r w:rsidR="00A85909" w:rsidRPr="000E1978">
        <w:rPr>
          <w:color w:val="000000" w:themeColor="text1"/>
        </w:rPr>
        <w:t xml:space="preserve"> </w:t>
      </w:r>
      <w:r w:rsidRPr="000E1978">
        <w:rPr>
          <w:color w:val="000000" w:themeColor="text1"/>
        </w:rPr>
        <w:t>dropped</w:t>
      </w:r>
      <w:r w:rsidR="00A85909" w:rsidRPr="000E1978">
        <w:rPr>
          <w:color w:val="000000" w:themeColor="text1"/>
        </w:rPr>
        <w:t xml:space="preserve"> </w:t>
      </w:r>
      <w:r>
        <w:t>this</w:t>
      </w:r>
      <w:r w:rsidR="00A85909">
        <w:t xml:space="preserve"> </w:t>
      </w:r>
      <w:r>
        <w:t>course.</w:t>
      </w:r>
    </w:p>
    <w:p w14:paraId="4170DAA4" w14:textId="33150A2F" w:rsidR="006D4C47" w:rsidRPr="002D5CCA" w:rsidRDefault="56DD51AC" w:rsidP="00763B55">
      <w:pPr>
        <w:pStyle w:val="Heading3"/>
      </w:pPr>
      <w:bookmarkStart w:id="29" w:name="_Toc166150034"/>
      <w:r>
        <w:t>Commercialized</w:t>
      </w:r>
      <w:r w:rsidR="00A85909">
        <w:t xml:space="preserve"> </w:t>
      </w:r>
      <w:r>
        <w:t>Lecture</w:t>
      </w:r>
      <w:r w:rsidR="00A85909">
        <w:t xml:space="preserve"> </w:t>
      </w:r>
      <w:r>
        <w:t>Notes</w:t>
      </w:r>
      <w:bookmarkEnd w:id="29"/>
    </w:p>
    <w:p w14:paraId="2180A005" w14:textId="4C88D015" w:rsidR="006D4C47" w:rsidRPr="002D5CCA" w:rsidRDefault="56DD51AC" w:rsidP="006077D3">
      <w:pPr>
        <w:spacing w:after="120"/>
      </w:pPr>
      <w:r>
        <w:t>Commercialization</w:t>
      </w:r>
      <w:r w:rsidR="00A85909">
        <w:t xml:space="preserve"> </w:t>
      </w:r>
      <w:r>
        <w:t>of</w:t>
      </w:r>
      <w:r w:rsidR="00A85909">
        <w:t xml:space="preserve"> </w:t>
      </w:r>
      <w:r>
        <w:t>lecture</w:t>
      </w:r>
      <w:r w:rsidR="00A85909">
        <w:t xml:space="preserve"> </w:t>
      </w:r>
      <w:r>
        <w:t>notes</w:t>
      </w:r>
      <w:r w:rsidR="00A85909">
        <w:t xml:space="preserve"> </w:t>
      </w:r>
      <w:r>
        <w:t>and</w:t>
      </w:r>
      <w:r w:rsidR="00A85909">
        <w:t xml:space="preserve"> </w:t>
      </w:r>
      <w:r>
        <w:t>university-provided</w:t>
      </w:r>
      <w:r w:rsidR="00A85909">
        <w:t xml:space="preserve"> </w:t>
      </w:r>
      <w:r w:rsidRPr="00763B55">
        <w:rPr>
          <w:color w:val="000000" w:themeColor="text1"/>
        </w:rPr>
        <w:t>course</w:t>
      </w:r>
      <w:r w:rsidR="00A85909" w:rsidRPr="00763B55">
        <w:rPr>
          <w:color w:val="000000" w:themeColor="text1"/>
        </w:rPr>
        <w:t xml:space="preserve"> </w:t>
      </w:r>
      <w:r w:rsidRPr="00763B55">
        <w:rPr>
          <w:color w:val="000000" w:themeColor="text1"/>
        </w:rPr>
        <w:t>materials</w:t>
      </w:r>
      <w:r w:rsidR="00A85909" w:rsidRPr="00763B55">
        <w:rPr>
          <w:color w:val="000000" w:themeColor="text1"/>
        </w:rPr>
        <w:t xml:space="preserve"> </w:t>
      </w:r>
      <w:r w:rsidRPr="00763B55">
        <w:rPr>
          <w:color w:val="000000" w:themeColor="text1"/>
        </w:rPr>
        <w:t>is</w:t>
      </w:r>
      <w:r w:rsidR="00A85909" w:rsidRPr="00763B55">
        <w:rPr>
          <w:color w:val="000000" w:themeColor="text1"/>
        </w:rPr>
        <w:t xml:space="preserve"> </w:t>
      </w:r>
      <w:r w:rsidRPr="00763B55">
        <w:rPr>
          <w:rStyle w:val="Emphasis"/>
          <w:color w:val="000000" w:themeColor="text1"/>
        </w:rPr>
        <w:t>not</w:t>
      </w:r>
      <w:r w:rsidR="00A85909" w:rsidRPr="00763B55">
        <w:rPr>
          <w:rStyle w:val="Emphasis"/>
          <w:color w:val="000000" w:themeColor="text1"/>
        </w:rPr>
        <w:t xml:space="preserve"> </w:t>
      </w:r>
      <w:r w:rsidRPr="00763B55">
        <w:rPr>
          <w:rStyle w:val="Emphasis"/>
          <w:color w:val="000000" w:themeColor="text1"/>
        </w:rPr>
        <w:t>permitted</w:t>
      </w:r>
      <w:r w:rsidR="00763B55" w:rsidRPr="00763B55">
        <w:rPr>
          <w:rStyle w:val="Emphasis"/>
          <w:color w:val="000000" w:themeColor="text1"/>
        </w:rPr>
        <w:t xml:space="preserve"> </w:t>
      </w:r>
      <w:r w:rsidRPr="00763B55">
        <w:rPr>
          <w:color w:val="000000" w:themeColor="text1"/>
        </w:rPr>
        <w:t>in</w:t>
      </w:r>
      <w:r w:rsidR="00A85909" w:rsidRPr="00763B55">
        <w:rPr>
          <w:color w:val="000000" w:themeColor="text1"/>
        </w:rPr>
        <w:t xml:space="preserve"> </w:t>
      </w:r>
      <w:r w:rsidRPr="00763B55">
        <w:rPr>
          <w:color w:val="000000" w:themeColor="text1"/>
        </w:rPr>
        <w:t>this</w:t>
      </w:r>
      <w:r w:rsidR="00A85909" w:rsidRPr="00763B55">
        <w:rPr>
          <w:color w:val="000000" w:themeColor="text1"/>
        </w:rPr>
        <w:t xml:space="preserve"> </w:t>
      </w:r>
      <w:r w:rsidRPr="00763B55">
        <w:rPr>
          <w:color w:val="000000" w:themeColor="text1"/>
        </w:rPr>
        <w:t>course.*</w:t>
      </w:r>
    </w:p>
    <w:p w14:paraId="138C0604" w14:textId="243C97BF" w:rsidR="00E23389" w:rsidRPr="002D5CCA" w:rsidRDefault="56DD51AC" w:rsidP="005B2B65">
      <w:r>
        <w:t>*Note:</w:t>
      </w:r>
      <w:r w:rsidR="00A85909">
        <w:t xml:space="preserve"> </w:t>
      </w:r>
      <w:r>
        <w:t>The</w:t>
      </w:r>
      <w:r w:rsidR="00A85909">
        <w:t xml:space="preserve"> </w:t>
      </w:r>
      <w:r>
        <w:t>Code</w:t>
      </w:r>
      <w:r w:rsidR="00A85909">
        <w:t xml:space="preserve"> </w:t>
      </w:r>
      <w:r>
        <w:t>of</w:t>
      </w:r>
      <w:r w:rsidR="00A85909">
        <w:t xml:space="preserve"> </w:t>
      </w:r>
      <w:r>
        <w:t>Teaching</w:t>
      </w:r>
      <w:r w:rsidR="00A85909">
        <w:t xml:space="preserve"> </w:t>
      </w:r>
      <w:r>
        <w:t>Responsibility</w:t>
      </w:r>
      <w:r w:rsidR="00A85909">
        <w:t xml:space="preserve"> </w:t>
      </w:r>
      <w:r>
        <w:t>requires</w:t>
      </w:r>
      <w:r w:rsidR="00A85909">
        <w:t xml:space="preserve"> </w:t>
      </w:r>
      <w:r>
        <w:t>instructors</w:t>
      </w:r>
      <w:r w:rsidR="00A85909">
        <w:t xml:space="preserve"> </w:t>
      </w:r>
      <w:r>
        <w:t>who</w:t>
      </w:r>
      <w:r w:rsidR="00A85909">
        <w:t xml:space="preserve"> </w:t>
      </w:r>
      <w:r>
        <w:t>permit</w:t>
      </w:r>
      <w:r w:rsidR="00A85909">
        <w:t xml:space="preserve"> </w:t>
      </w:r>
      <w:r>
        <w:t>students</w:t>
      </w:r>
      <w:r w:rsidR="00A85909">
        <w:t xml:space="preserve"> </w:t>
      </w:r>
      <w:r>
        <w:t>to</w:t>
      </w:r>
      <w:r w:rsidR="00A85909">
        <w:t xml:space="preserve"> </w:t>
      </w:r>
      <w:r>
        <w:t>commercialize</w:t>
      </w:r>
      <w:r w:rsidR="00A85909">
        <w:t xml:space="preserve"> </w:t>
      </w:r>
      <w:r>
        <w:t>their</w:t>
      </w:r>
      <w:r w:rsidR="00A85909">
        <w:t xml:space="preserve"> </w:t>
      </w:r>
      <w:r>
        <w:t>class</w:t>
      </w:r>
      <w:r w:rsidR="00A85909">
        <w:t xml:space="preserve"> </w:t>
      </w:r>
      <w:r>
        <w:t>lecture</w:t>
      </w:r>
      <w:r w:rsidR="00A85909">
        <w:t xml:space="preserve"> </w:t>
      </w:r>
      <w:r>
        <w:t>notes</w:t>
      </w:r>
      <w:r w:rsidR="00A85909">
        <w:t xml:space="preserve"> </w:t>
      </w:r>
      <w:r>
        <w:t>to</w:t>
      </w:r>
      <w:r w:rsidR="00A85909">
        <w:t xml:space="preserve"> </w:t>
      </w:r>
      <w:r>
        <w:t>include</w:t>
      </w:r>
      <w:r w:rsidR="00A85909">
        <w:t xml:space="preserve"> </w:t>
      </w:r>
      <w:r>
        <w:t>a</w:t>
      </w:r>
      <w:r w:rsidR="00A85909">
        <w:t xml:space="preserve"> </w:t>
      </w:r>
      <w:r>
        <w:t>statement</w:t>
      </w:r>
      <w:r w:rsidR="00A85909">
        <w:t xml:space="preserve"> </w:t>
      </w:r>
      <w:r>
        <w:t>in</w:t>
      </w:r>
      <w:r w:rsidR="00A85909">
        <w:t xml:space="preserve"> </w:t>
      </w:r>
      <w:r>
        <w:t>their</w:t>
      </w:r>
      <w:r w:rsidR="00A85909">
        <w:t xml:space="preserve"> </w:t>
      </w:r>
      <w:r>
        <w:t>course</w:t>
      </w:r>
      <w:r w:rsidR="00A85909">
        <w:t xml:space="preserve"> </w:t>
      </w:r>
      <w:r>
        <w:t>syllabi</w:t>
      </w:r>
      <w:r w:rsidR="00A85909">
        <w:t xml:space="preserve"> </w:t>
      </w:r>
      <w:r>
        <w:t>that</w:t>
      </w:r>
      <w:r w:rsidR="00A85909">
        <w:t xml:space="preserve"> </w:t>
      </w:r>
      <w:r>
        <w:t>gives</w:t>
      </w:r>
      <w:r w:rsidR="00A85909">
        <w:t xml:space="preserve"> </w:t>
      </w:r>
      <w:r>
        <w:t>such</w:t>
      </w:r>
      <w:r w:rsidR="00A85909">
        <w:t xml:space="preserve"> </w:t>
      </w:r>
      <w:r>
        <w:t>permission.</w:t>
      </w:r>
      <w:r w:rsidR="00A85909">
        <w:t xml:space="preserve"> </w:t>
      </w:r>
      <w:r>
        <w:t>Absent</w:t>
      </w:r>
      <w:r w:rsidR="00A85909">
        <w:t xml:space="preserve"> </w:t>
      </w:r>
      <w:r>
        <w:t>such</w:t>
      </w:r>
      <w:r w:rsidR="00A85909">
        <w:t xml:space="preserve"> </w:t>
      </w:r>
      <w:r>
        <w:t>permission,</w:t>
      </w:r>
      <w:r w:rsidR="00A85909">
        <w:t xml:space="preserve"> </w:t>
      </w:r>
      <w:r>
        <w:t>students</w:t>
      </w:r>
      <w:r w:rsidR="00A85909">
        <w:t xml:space="preserve"> </w:t>
      </w:r>
      <w:r>
        <w:t>may</w:t>
      </w:r>
      <w:r w:rsidR="00A85909">
        <w:t xml:space="preserve"> </w:t>
      </w:r>
      <w:r>
        <w:t>not</w:t>
      </w:r>
      <w:r w:rsidR="00A85909">
        <w:t xml:space="preserve"> </w:t>
      </w:r>
      <w:r>
        <w:t>do</w:t>
      </w:r>
      <w:r w:rsidR="00A85909">
        <w:t xml:space="preserve"> </w:t>
      </w:r>
      <w:r>
        <w:t>so.</w:t>
      </w:r>
    </w:p>
    <w:p w14:paraId="62296ACD" w14:textId="04EABB37" w:rsidR="00E23389" w:rsidRPr="002D5CCA" w:rsidRDefault="56DD51AC" w:rsidP="00763B55">
      <w:pPr>
        <w:pStyle w:val="Heading3"/>
      </w:pPr>
      <w:bookmarkStart w:id="30" w:name="_Toc166150035"/>
      <w:r>
        <w:t>Disruptive</w:t>
      </w:r>
      <w:r w:rsidR="00A85909">
        <w:t xml:space="preserve"> </w:t>
      </w:r>
      <w:r>
        <w:t>Behavior</w:t>
      </w:r>
      <w:bookmarkEnd w:id="30"/>
    </w:p>
    <w:p w14:paraId="69F31775" w14:textId="2A474DEB" w:rsidR="00E23389" w:rsidRPr="002D5CCA" w:rsidRDefault="56DD51AC" w:rsidP="005B2B65">
      <w:r>
        <w:t>Article</w:t>
      </w:r>
      <w:r w:rsidR="00A85909">
        <w:t xml:space="preserve"> </w:t>
      </w:r>
      <w:r>
        <w:t>2.III.B.4</w:t>
      </w:r>
      <w:r w:rsidR="00A85909">
        <w:t xml:space="preserve"> </w:t>
      </w:r>
      <w:r>
        <w:t>of</w:t>
      </w:r>
      <w:r w:rsidR="00A85909" w:rsidRPr="001338C6">
        <w:t xml:space="preserve"> </w:t>
      </w:r>
      <w:hyperlink r:id="rId27" w:history="1">
        <w:r w:rsidRPr="001338C6">
          <w:rPr>
            <w:rStyle w:val="Hyperlink"/>
          </w:rPr>
          <w:t>Student</w:t>
        </w:r>
        <w:r w:rsidR="00A85909" w:rsidRPr="001338C6">
          <w:rPr>
            <w:rStyle w:val="Hyperlink"/>
          </w:rPr>
          <w:t xml:space="preserve"> </w:t>
        </w:r>
        <w:r w:rsidRPr="001338C6">
          <w:rPr>
            <w:rStyle w:val="Hyperlink"/>
          </w:rPr>
          <w:t>Rights</w:t>
        </w:r>
        <w:r w:rsidR="00A85909" w:rsidRPr="001338C6">
          <w:rPr>
            <w:rStyle w:val="Hyperlink"/>
          </w:rPr>
          <w:t xml:space="preserve"> </w:t>
        </w:r>
        <w:r w:rsidRPr="001338C6">
          <w:rPr>
            <w:rStyle w:val="Hyperlink"/>
          </w:rPr>
          <w:t>and</w:t>
        </w:r>
        <w:r w:rsidR="00A85909" w:rsidRPr="001338C6">
          <w:rPr>
            <w:rStyle w:val="Hyperlink"/>
          </w:rPr>
          <w:t xml:space="preserve"> </w:t>
        </w:r>
        <w:r w:rsidRPr="001338C6">
          <w:rPr>
            <w:rStyle w:val="Hyperlink"/>
          </w:rPr>
          <w:t>Responsibilities</w:t>
        </w:r>
      </w:hyperlink>
      <w:r w:rsidR="00A85909" w:rsidRPr="001338C6">
        <w:t xml:space="preserve"> </w:t>
      </w:r>
      <w:r w:rsidRPr="001338C6">
        <w:t>for</w:t>
      </w:r>
      <w:r w:rsidR="00A85909" w:rsidRPr="001338C6">
        <w:t xml:space="preserve"> </w:t>
      </w:r>
      <w:r w:rsidRPr="001338C6">
        <w:t>students</w:t>
      </w:r>
      <w:r w:rsidR="00A85909" w:rsidRPr="001338C6">
        <w:t xml:space="preserve"> </w:t>
      </w:r>
      <w:r w:rsidRPr="001338C6">
        <w:t>at</w:t>
      </w:r>
      <w:r w:rsidR="00A85909" w:rsidRPr="001338C6">
        <w:t xml:space="preserve"> </w:t>
      </w:r>
      <w:r w:rsidRPr="001338C6">
        <w:t>Michigan</w:t>
      </w:r>
      <w:r w:rsidR="00A85909" w:rsidRPr="001338C6">
        <w:t xml:space="preserve"> </w:t>
      </w:r>
      <w:r w:rsidRPr="001338C6">
        <w:t>State</w:t>
      </w:r>
      <w:r w:rsidR="00A85909" w:rsidRPr="001338C6">
        <w:t xml:space="preserve"> </w:t>
      </w:r>
      <w:r w:rsidRPr="001338C6">
        <w:t>University</w:t>
      </w:r>
      <w:r w:rsidR="00A85909">
        <w:t xml:space="preserve"> </w:t>
      </w:r>
      <w:r>
        <w:t>states:</w:t>
      </w:r>
      <w:r w:rsidR="00A85909">
        <w:t xml:space="preserve"> </w:t>
      </w:r>
      <w:r>
        <w:t>"The</w:t>
      </w:r>
      <w:r w:rsidR="00A85909">
        <w:t xml:space="preserve"> </w:t>
      </w:r>
      <w:r>
        <w:t>student's</w:t>
      </w:r>
      <w:r w:rsidR="00A85909">
        <w:t xml:space="preserve"> </w:t>
      </w:r>
      <w:r>
        <w:t>behavior</w:t>
      </w:r>
      <w:r w:rsidR="00A85909">
        <w:t xml:space="preserve"> </w:t>
      </w:r>
      <w:r>
        <w:t>in</w:t>
      </w:r>
      <w:r w:rsidR="00A85909">
        <w:t xml:space="preserve"> </w:t>
      </w:r>
      <w:r>
        <w:t>the</w:t>
      </w:r>
      <w:r w:rsidR="00A85909">
        <w:t xml:space="preserve"> </w:t>
      </w:r>
      <w:r>
        <w:t>classroom</w:t>
      </w:r>
      <w:r w:rsidR="00A85909">
        <w:t xml:space="preserve"> </w:t>
      </w:r>
      <w:r>
        <w:t>shall</w:t>
      </w:r>
      <w:r w:rsidR="00A85909">
        <w:t xml:space="preserve"> </w:t>
      </w:r>
      <w:r>
        <w:t>be</w:t>
      </w:r>
      <w:r w:rsidR="00A85909">
        <w:t xml:space="preserve"> </w:t>
      </w:r>
      <w:r>
        <w:t>conducive</w:t>
      </w:r>
      <w:r w:rsidR="00A85909">
        <w:t xml:space="preserve"> </w:t>
      </w:r>
      <w:r>
        <w:t>to</w:t>
      </w:r>
      <w:r w:rsidR="00A85909">
        <w:t xml:space="preserve"> </w:t>
      </w:r>
      <w:r>
        <w:t>the</w:t>
      </w:r>
      <w:r w:rsidR="00A85909">
        <w:t xml:space="preserve"> </w:t>
      </w:r>
      <w:r>
        <w:t>teaching</w:t>
      </w:r>
      <w:r w:rsidR="00A85909">
        <w:t xml:space="preserve"> </w:t>
      </w:r>
      <w:r>
        <w:t>and</w:t>
      </w:r>
      <w:r w:rsidR="00A85909">
        <w:t xml:space="preserve"> </w:t>
      </w:r>
      <w:r>
        <w:t>learning</w:t>
      </w:r>
      <w:r w:rsidR="00A85909">
        <w:t xml:space="preserve"> </w:t>
      </w:r>
      <w:r>
        <w:t>process</w:t>
      </w:r>
      <w:r w:rsidR="00A85909">
        <w:t xml:space="preserve"> </w:t>
      </w:r>
      <w:r>
        <w:t>for</w:t>
      </w:r>
      <w:r w:rsidR="00A85909">
        <w:t xml:space="preserve"> </w:t>
      </w:r>
      <w:r>
        <w:t>all</w:t>
      </w:r>
      <w:r w:rsidR="00A85909">
        <w:t xml:space="preserve"> </w:t>
      </w:r>
      <w:r>
        <w:t>concerned."</w:t>
      </w:r>
      <w:r w:rsidR="00A85909">
        <w:t xml:space="preserve"> </w:t>
      </w:r>
      <w:r>
        <w:t>Article</w:t>
      </w:r>
      <w:r w:rsidR="00A85909">
        <w:t xml:space="preserve"> </w:t>
      </w:r>
      <w:r>
        <w:t>2.III.B.10</w:t>
      </w:r>
      <w:r w:rsidR="00A85909">
        <w:t xml:space="preserve"> </w:t>
      </w:r>
      <w:r>
        <w:t>states</w:t>
      </w:r>
      <w:r w:rsidR="00A85909">
        <w:t xml:space="preserve"> </w:t>
      </w:r>
      <w:r>
        <w:t>that</w:t>
      </w:r>
      <w:r w:rsidR="00A85909">
        <w:t xml:space="preserve"> </w:t>
      </w:r>
      <w:r>
        <w:t>"The</w:t>
      </w:r>
      <w:r w:rsidR="00A85909">
        <w:t xml:space="preserve"> </w:t>
      </w:r>
      <w:r>
        <w:t>student</w:t>
      </w:r>
      <w:r w:rsidR="00A85909">
        <w:t xml:space="preserve"> </w:t>
      </w:r>
      <w:r>
        <w:t>and</w:t>
      </w:r>
      <w:r w:rsidR="00A85909">
        <w:t xml:space="preserve"> </w:t>
      </w:r>
      <w:r>
        <w:t>the</w:t>
      </w:r>
      <w:r w:rsidR="00A85909">
        <w:t xml:space="preserve"> </w:t>
      </w:r>
      <w:r>
        <w:t>faculty</w:t>
      </w:r>
      <w:r w:rsidR="00A85909">
        <w:t xml:space="preserve"> </w:t>
      </w:r>
      <w:r>
        <w:t>share</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professional</w:t>
      </w:r>
      <w:r w:rsidR="00A85909">
        <w:t xml:space="preserve"> </w:t>
      </w:r>
      <w:r>
        <w:t>relationships</w:t>
      </w:r>
      <w:r w:rsidR="00A85909">
        <w:t xml:space="preserve"> </w:t>
      </w:r>
      <w:r>
        <w:t>based</w:t>
      </w:r>
      <w:r w:rsidR="00A85909">
        <w:t xml:space="preserve"> </w:t>
      </w:r>
      <w:r>
        <w:t>on</w:t>
      </w:r>
      <w:r w:rsidR="00A85909">
        <w:t xml:space="preserve"> </w:t>
      </w:r>
      <w:r>
        <w:t>mutual</w:t>
      </w:r>
      <w:r w:rsidR="00A85909">
        <w:t xml:space="preserve"> </w:t>
      </w:r>
      <w:r>
        <w:t>trust</w:t>
      </w:r>
      <w:r w:rsidR="00A85909">
        <w:t xml:space="preserve"> </w:t>
      </w:r>
      <w:r>
        <w:t>and</w:t>
      </w:r>
      <w:r w:rsidR="00A85909">
        <w:t xml:space="preserve"> </w:t>
      </w:r>
      <w:r>
        <w:t>civility."</w:t>
      </w:r>
      <w:r w:rsidR="00A85909" w:rsidRPr="001338C6">
        <w:t xml:space="preserve"> </w:t>
      </w:r>
      <w:hyperlink r:id="rId28" w:history="1">
        <w:r w:rsidRPr="001338C6">
          <w:rPr>
            <w:rStyle w:val="Hyperlink"/>
          </w:rPr>
          <w:t>General</w:t>
        </w:r>
        <w:r w:rsidR="00A85909" w:rsidRPr="001338C6">
          <w:rPr>
            <w:rStyle w:val="Hyperlink"/>
          </w:rPr>
          <w:t xml:space="preserve"> </w:t>
        </w:r>
        <w:r w:rsidRPr="001338C6">
          <w:rPr>
            <w:rStyle w:val="Hyperlink"/>
          </w:rPr>
          <w:t>Student</w:t>
        </w:r>
        <w:r w:rsidR="00A85909" w:rsidRPr="001338C6">
          <w:rPr>
            <w:rStyle w:val="Hyperlink"/>
          </w:rPr>
          <w:t xml:space="preserve"> </w:t>
        </w:r>
        <w:r w:rsidRPr="001338C6">
          <w:rPr>
            <w:rStyle w:val="Hyperlink"/>
          </w:rPr>
          <w:t>Regulation</w:t>
        </w:r>
        <w:r w:rsidR="00A85909" w:rsidRPr="001338C6">
          <w:rPr>
            <w:rStyle w:val="Hyperlink"/>
          </w:rPr>
          <w:t xml:space="preserve"> </w:t>
        </w:r>
        <w:r w:rsidRPr="001338C6">
          <w:rPr>
            <w:rStyle w:val="Hyperlink"/>
          </w:rPr>
          <w:t>5.02</w:t>
        </w:r>
      </w:hyperlink>
      <w:r w:rsidR="00A85909" w:rsidRPr="001338C6">
        <w:t xml:space="preserve"> </w:t>
      </w:r>
      <w:r w:rsidRPr="001338C6">
        <w:t>s</w:t>
      </w:r>
      <w:r>
        <w:t>tates:</w:t>
      </w:r>
      <w:r w:rsidR="00A85909">
        <w:t xml:space="preserve"> </w:t>
      </w:r>
      <w:r>
        <w:t>"No</w:t>
      </w:r>
      <w:r w:rsidR="00A85909">
        <w:t xml:space="preserve"> </w:t>
      </w:r>
      <w:r>
        <w:t>student</w:t>
      </w:r>
      <w:r w:rsidR="00A85909">
        <w:t xml:space="preserve"> </w:t>
      </w:r>
      <w:r>
        <w:t>shall</w:t>
      </w:r>
      <w:r w:rsidR="00A85909">
        <w:t xml:space="preserve"> </w:t>
      </w:r>
      <w:r>
        <w:t>.</w:t>
      </w:r>
      <w:r w:rsidR="00A85909">
        <w:t xml:space="preserve"> </w:t>
      </w:r>
      <w:r>
        <w:t>.</w:t>
      </w:r>
      <w:r w:rsidR="00A85909">
        <w:t xml:space="preserve"> </w:t>
      </w:r>
      <w:r>
        <w:t>.</w:t>
      </w:r>
      <w:r w:rsidR="00A85909">
        <w:t xml:space="preserve"> </w:t>
      </w:r>
      <w:r>
        <w:t>obstruct,</w:t>
      </w:r>
      <w:r w:rsidR="00A85909">
        <w:t xml:space="preserve"> </w:t>
      </w:r>
      <w:r>
        <w:t>disrupt,</w:t>
      </w:r>
      <w:r w:rsidR="00A85909">
        <w:t xml:space="preserve"> </w:t>
      </w:r>
      <w:r>
        <w:t>or</w:t>
      </w:r>
      <w:r w:rsidR="00A85909">
        <w:t xml:space="preserve"> </w:t>
      </w:r>
      <w:r>
        <w:t>interfere</w:t>
      </w:r>
      <w:r w:rsidR="00A85909">
        <w:t xml:space="preserve"> </w:t>
      </w:r>
      <w:r>
        <w:t>with</w:t>
      </w:r>
      <w:r w:rsidR="00A85909">
        <w:t xml:space="preserve"> </w:t>
      </w:r>
      <w:r>
        <w:t>the</w:t>
      </w:r>
      <w:r w:rsidR="00A85909">
        <w:t xml:space="preserve"> </w:t>
      </w:r>
      <w:r>
        <w:t>functions,</w:t>
      </w:r>
      <w:r w:rsidR="00A85909">
        <w:t xml:space="preserve"> </w:t>
      </w:r>
      <w:r>
        <w:t>services,</w:t>
      </w:r>
      <w:r w:rsidR="00A85909">
        <w:t xml:space="preserve"> </w:t>
      </w:r>
      <w:r>
        <w:t>or</w:t>
      </w:r>
      <w:r w:rsidR="00A85909">
        <w:t xml:space="preserve"> </w:t>
      </w:r>
      <w:r>
        <w:t>directives</w:t>
      </w:r>
      <w:r w:rsidR="00A85909">
        <w:t xml:space="preserve"> </w:t>
      </w:r>
      <w:r>
        <w:t>of</w:t>
      </w:r>
      <w:r w:rsidR="00A85909">
        <w:t xml:space="preserve"> </w:t>
      </w:r>
      <w:r>
        <w:t>the</w:t>
      </w:r>
      <w:r w:rsidR="00A85909">
        <w:t xml:space="preserve"> </w:t>
      </w:r>
      <w:r>
        <w:t>University,</w:t>
      </w:r>
      <w:r w:rsidR="00A85909">
        <w:t xml:space="preserve"> </w:t>
      </w:r>
      <w:r>
        <w:t>its</w:t>
      </w:r>
      <w:r w:rsidR="00A85909">
        <w:t xml:space="preserve"> </w:t>
      </w:r>
      <w:r>
        <w:t>offices,</w:t>
      </w:r>
      <w:r w:rsidR="00A85909">
        <w:t xml:space="preserve"> </w:t>
      </w:r>
      <w:r>
        <w:t>or</w:t>
      </w:r>
      <w:r w:rsidR="00A85909">
        <w:t xml:space="preserve"> </w:t>
      </w:r>
      <w:r>
        <w:t>its</w:t>
      </w:r>
      <w:r w:rsidR="00A85909">
        <w:t xml:space="preserve"> </w:t>
      </w:r>
      <w:r>
        <w:t>employees</w:t>
      </w:r>
      <w:r w:rsidR="00A85909">
        <w:t xml:space="preserve"> </w:t>
      </w:r>
      <w:r>
        <w:t>(e.g.,</w:t>
      </w:r>
      <w:r w:rsidR="00A85909">
        <w:t xml:space="preserve"> </w:t>
      </w:r>
      <w:r>
        <w:t>classes,</w:t>
      </w:r>
      <w:r w:rsidR="00A85909">
        <w:t xml:space="preserve"> </w:t>
      </w:r>
      <w:r>
        <w:t>social,</w:t>
      </w:r>
      <w:r w:rsidR="00A85909">
        <w:t xml:space="preserve"> </w:t>
      </w:r>
      <w:r>
        <w:t>cultural,</w:t>
      </w:r>
      <w:r w:rsidR="00A85909">
        <w:t xml:space="preserve"> </w:t>
      </w:r>
      <w:r>
        <w:t>and</w:t>
      </w:r>
      <w:r w:rsidR="00A85909">
        <w:t xml:space="preserve"> </w:t>
      </w:r>
      <w:r>
        <w:t>athletic</w:t>
      </w:r>
      <w:r w:rsidR="00A85909">
        <w:t xml:space="preserve"> </w:t>
      </w:r>
      <w:r>
        <w:t>events,</w:t>
      </w:r>
      <w:r w:rsidR="00A85909">
        <w:t xml:space="preserve"> </w:t>
      </w:r>
      <w:r>
        <w:t>computing</w:t>
      </w:r>
      <w:r w:rsidR="00A85909">
        <w:t xml:space="preserve"> </w:t>
      </w:r>
      <w:r>
        <w:t>services,</w:t>
      </w:r>
      <w:r w:rsidR="00A85909">
        <w:t xml:space="preserve"> </w:t>
      </w:r>
      <w:r>
        <w:t>registration,</w:t>
      </w:r>
      <w:r w:rsidR="00A85909">
        <w:t xml:space="preserve"> </w:t>
      </w:r>
      <w:r>
        <w:t>housing</w:t>
      </w:r>
      <w:r w:rsidR="00A85909">
        <w:t xml:space="preserve"> </w:t>
      </w:r>
      <w:r>
        <w:t>and</w:t>
      </w:r>
      <w:r w:rsidR="00A85909">
        <w:t xml:space="preserve"> </w:t>
      </w:r>
      <w:r>
        <w:t>food</w:t>
      </w:r>
      <w:r w:rsidR="00A85909">
        <w:t xml:space="preserve"> </w:t>
      </w:r>
      <w:r>
        <w:t>services,</w:t>
      </w:r>
      <w:r w:rsidR="00A85909">
        <w:t xml:space="preserve"> </w:t>
      </w:r>
      <w:r>
        <w:t>governance</w:t>
      </w:r>
      <w:r w:rsidR="00A85909">
        <w:t xml:space="preserve"> </w:t>
      </w:r>
      <w:r>
        <w:t>meetings,</w:t>
      </w:r>
      <w:r w:rsidR="00A85909">
        <w:t xml:space="preserve"> </w:t>
      </w:r>
      <w:r>
        <w:t>and</w:t>
      </w:r>
      <w:r w:rsidR="00A85909">
        <w:t xml:space="preserve"> </w:t>
      </w:r>
      <w:r>
        <w:t>hearings).”</w:t>
      </w:r>
      <w:r w:rsidR="00A85909">
        <w:t xml:space="preserve"> </w:t>
      </w:r>
      <w:r>
        <w:t>Students</w:t>
      </w:r>
      <w:r w:rsidR="00A85909">
        <w:t xml:space="preserve"> </w:t>
      </w:r>
      <w:r>
        <w:t>whose</w:t>
      </w:r>
      <w:r w:rsidR="00A85909">
        <w:t xml:space="preserve"> </w:t>
      </w:r>
      <w:r>
        <w:t>conduct</w:t>
      </w:r>
      <w:r w:rsidR="00A85909">
        <w:t xml:space="preserve"> </w:t>
      </w:r>
      <w:r>
        <w:t>adversely</w:t>
      </w:r>
      <w:r w:rsidR="00A85909">
        <w:t xml:space="preserve"> </w:t>
      </w:r>
      <w:r>
        <w:t>affects</w:t>
      </w:r>
      <w:r w:rsidR="00A85909">
        <w:t xml:space="preserve"> </w:t>
      </w:r>
      <w:r>
        <w:t>the</w:t>
      </w:r>
      <w:r w:rsidR="00A85909">
        <w:t xml:space="preserve"> </w:t>
      </w:r>
      <w:r>
        <w:t>learning</w:t>
      </w:r>
      <w:r w:rsidR="00A85909">
        <w:t xml:space="preserve"> </w:t>
      </w:r>
      <w:r>
        <w:t>environment</w:t>
      </w:r>
      <w:r w:rsidR="00A85909">
        <w:t xml:space="preserve"> </w:t>
      </w:r>
      <w:r>
        <w:t>may</w:t>
      </w:r>
      <w:r w:rsidR="00A85909">
        <w:t xml:space="preserve"> </w:t>
      </w:r>
      <w:r>
        <w:t>be</w:t>
      </w:r>
      <w:r w:rsidR="00A85909">
        <w:t xml:space="preserve"> </w:t>
      </w:r>
      <w:r>
        <w:t>subject</w:t>
      </w:r>
      <w:r w:rsidR="00A85909">
        <w:t xml:space="preserve"> </w:t>
      </w:r>
      <w:r>
        <w:t>to</w:t>
      </w:r>
      <w:r w:rsidR="00A85909">
        <w:t xml:space="preserve"> </w:t>
      </w:r>
      <w:r>
        <w:t>discipli</w:t>
      </w:r>
      <w:r w:rsidR="00965E4A">
        <w:t>nary</w:t>
      </w:r>
      <w:r w:rsidR="00A85909">
        <w:t xml:space="preserve"> </w:t>
      </w:r>
      <w:r w:rsidR="00965E4A">
        <w:t>action</w:t>
      </w:r>
      <w:r w:rsidR="00A85909">
        <w:t xml:space="preserve"> </w:t>
      </w:r>
      <w:r w:rsidR="00965E4A">
        <w:t>through</w:t>
      </w:r>
      <w:r w:rsidR="00A85909">
        <w:t xml:space="preserve"> </w:t>
      </w:r>
      <w:r w:rsidR="00965E4A">
        <w:t>the</w:t>
      </w:r>
      <w:r w:rsidR="00A85909">
        <w:t xml:space="preserve"> </w:t>
      </w:r>
      <w:r w:rsidR="00965E4A">
        <w:t>Student</w:t>
      </w:r>
      <w:r w:rsidR="00A85909">
        <w:t xml:space="preserve"> </w:t>
      </w:r>
      <w:r>
        <w:t>Judicial</w:t>
      </w:r>
      <w:r w:rsidR="00A85909">
        <w:t xml:space="preserve"> </w:t>
      </w:r>
      <w:r>
        <w:t>Affairs</w:t>
      </w:r>
      <w:r w:rsidR="00A85909">
        <w:t xml:space="preserve"> </w:t>
      </w:r>
      <w:r>
        <w:t>office.</w:t>
      </w:r>
    </w:p>
    <w:p w14:paraId="2DD7CD4E" w14:textId="6D08B22A" w:rsidR="00E23389" w:rsidRPr="002D5CCA" w:rsidRDefault="56DD51AC" w:rsidP="00763B55">
      <w:pPr>
        <w:pStyle w:val="Heading3"/>
      </w:pPr>
      <w:bookmarkStart w:id="31" w:name="_Toc166150036"/>
      <w:r>
        <w:t>Attendance</w:t>
      </w:r>
      <w:bookmarkEnd w:id="31"/>
    </w:p>
    <w:p w14:paraId="4AEBEF18" w14:textId="72B5DF3D" w:rsidR="00E23389" w:rsidRPr="002D5CCA" w:rsidRDefault="00000000" w:rsidP="006F586D">
      <w:hyperlink r:id="rId29" w:history="1">
        <w:r w:rsidR="0015222B" w:rsidRPr="00910AA8">
          <w:rPr>
            <w:rStyle w:val="Hyperlink"/>
          </w:rPr>
          <w:t>University</w:t>
        </w:r>
        <w:r w:rsidR="00A85909">
          <w:rPr>
            <w:rStyle w:val="Hyperlink"/>
          </w:rPr>
          <w:t xml:space="preserve"> </w:t>
        </w:r>
        <w:r w:rsidR="0015222B" w:rsidRPr="00910AA8">
          <w:rPr>
            <w:rStyle w:val="Hyperlink"/>
          </w:rPr>
          <w:t>Attendance</w:t>
        </w:r>
        <w:r w:rsidR="00A85909">
          <w:rPr>
            <w:rStyle w:val="Hyperlink"/>
          </w:rPr>
          <w:t xml:space="preserve"> </w:t>
        </w:r>
        <w:r w:rsidR="00EE634C" w:rsidRPr="00910AA8">
          <w:rPr>
            <w:rStyle w:val="Hyperlink"/>
          </w:rPr>
          <w:t>Policy</w:t>
        </w:r>
      </w:hyperlink>
      <w:r w:rsidR="00A85909">
        <w:t xml:space="preserve"> </w:t>
      </w:r>
      <w:r w:rsidR="00EE634C">
        <w:t>(in</w:t>
      </w:r>
      <w:r w:rsidR="00A85909">
        <w:t xml:space="preserve"> </w:t>
      </w:r>
      <w:r w:rsidR="00EE634C">
        <w:t>part):</w:t>
      </w:r>
      <w:r w:rsidR="00A85909">
        <w:t xml:space="preserve"> </w:t>
      </w:r>
      <w:r w:rsidR="56DD51AC">
        <w:t>Students</w:t>
      </w:r>
      <w:r w:rsidR="00A85909">
        <w:t xml:space="preserve"> </w:t>
      </w:r>
      <w:r w:rsidR="56DD51AC">
        <w:t>whose</w:t>
      </w:r>
      <w:r w:rsidR="00A85909">
        <w:t xml:space="preserve"> </w:t>
      </w:r>
      <w:r w:rsidR="56DD51AC">
        <w:t>names</w:t>
      </w:r>
      <w:r w:rsidR="00A85909">
        <w:t xml:space="preserve"> </w:t>
      </w:r>
      <w:r w:rsidR="56DD51AC">
        <w:t>do</w:t>
      </w:r>
      <w:r w:rsidR="00A85909">
        <w:t xml:space="preserve"> </w:t>
      </w:r>
      <w:r w:rsidR="56DD51AC">
        <w:t>not</w:t>
      </w:r>
      <w:r w:rsidR="00A85909">
        <w:t xml:space="preserve"> </w:t>
      </w:r>
      <w:r w:rsidR="56DD51AC">
        <w:t>appear</w:t>
      </w:r>
      <w:r w:rsidR="00A85909">
        <w:t xml:space="preserve"> </w:t>
      </w:r>
      <w:r w:rsidR="56DD51AC">
        <w:t>on</w:t>
      </w:r>
      <w:r w:rsidR="00A85909">
        <w:t xml:space="preserve"> </w:t>
      </w:r>
      <w:r w:rsidR="56DD51AC">
        <w:t>the</w:t>
      </w:r>
      <w:r w:rsidR="00A85909">
        <w:t xml:space="preserve"> </w:t>
      </w:r>
      <w:r w:rsidR="56DD51AC">
        <w:t>official</w:t>
      </w:r>
      <w:r w:rsidR="00A85909">
        <w:t xml:space="preserve"> </w:t>
      </w:r>
      <w:r w:rsidR="56DD51AC">
        <w:t>class</w:t>
      </w:r>
      <w:r w:rsidR="00A85909">
        <w:t xml:space="preserve"> </w:t>
      </w:r>
      <w:r w:rsidR="56DD51AC">
        <w:t>list</w:t>
      </w:r>
      <w:r w:rsidR="00A85909">
        <w:t xml:space="preserve"> </w:t>
      </w:r>
      <w:r w:rsidR="56DD51AC">
        <w:t>for</w:t>
      </w:r>
      <w:r w:rsidR="00A85909">
        <w:t xml:space="preserve"> </w:t>
      </w:r>
      <w:r w:rsidR="56DD51AC">
        <w:t>this</w:t>
      </w:r>
      <w:r w:rsidR="00A85909">
        <w:t xml:space="preserve"> </w:t>
      </w:r>
      <w:r w:rsidR="56DD51AC">
        <w:t>course</w:t>
      </w:r>
      <w:r w:rsidR="00A85909">
        <w:t xml:space="preserve"> </w:t>
      </w:r>
      <w:r w:rsidR="56DD51AC">
        <w:t>may</w:t>
      </w:r>
      <w:r w:rsidR="00A85909">
        <w:t xml:space="preserve"> </w:t>
      </w:r>
      <w:r w:rsidR="56DD51AC">
        <w:t>not</w:t>
      </w:r>
      <w:r w:rsidR="00A85909">
        <w:t xml:space="preserve"> </w:t>
      </w:r>
      <w:r w:rsidR="56DD51AC">
        <w:t>attend</w:t>
      </w:r>
      <w:r w:rsidR="00A85909">
        <w:t xml:space="preserve"> </w:t>
      </w:r>
      <w:r w:rsidR="56DD51AC">
        <w:t>this</w:t>
      </w:r>
      <w:r w:rsidR="00A85909">
        <w:t xml:space="preserve"> </w:t>
      </w:r>
      <w:r w:rsidR="56DD51AC">
        <w:t>class.</w:t>
      </w:r>
      <w:r w:rsidR="00A85909">
        <w:t xml:space="preserve"> </w:t>
      </w:r>
      <w:r w:rsidR="56DD51AC">
        <w:t>Students</w:t>
      </w:r>
      <w:r w:rsidR="00A85909">
        <w:t xml:space="preserve"> </w:t>
      </w:r>
      <w:r w:rsidR="56DD51AC">
        <w:t>who</w:t>
      </w:r>
      <w:r w:rsidR="00A85909">
        <w:t xml:space="preserve"> </w:t>
      </w:r>
      <w:r w:rsidR="56DD51AC">
        <w:t>fail</w:t>
      </w:r>
      <w:r w:rsidR="00A85909">
        <w:t xml:space="preserve"> </w:t>
      </w:r>
      <w:r w:rsidR="56DD51AC">
        <w:t>to</w:t>
      </w:r>
      <w:r w:rsidR="00A85909">
        <w:t xml:space="preserve"> </w:t>
      </w:r>
      <w:r w:rsidR="56DD51AC">
        <w:t>attend</w:t>
      </w:r>
      <w:r w:rsidR="00A85909">
        <w:t xml:space="preserve"> </w:t>
      </w:r>
      <w:r w:rsidR="56DD51AC">
        <w:t>the</w:t>
      </w:r>
      <w:r w:rsidR="00A85909">
        <w:t xml:space="preserve"> </w:t>
      </w:r>
      <w:r w:rsidR="56DD51AC">
        <w:t>first</w:t>
      </w:r>
      <w:r w:rsidR="00A85909">
        <w:t xml:space="preserve"> </w:t>
      </w:r>
      <w:r w:rsidR="56DD51AC">
        <w:t>four</w:t>
      </w:r>
      <w:r w:rsidR="00A85909">
        <w:t xml:space="preserve"> </w:t>
      </w:r>
      <w:r w:rsidR="56DD51AC">
        <w:t>class</w:t>
      </w:r>
      <w:r w:rsidR="00A85909">
        <w:t xml:space="preserve"> </w:t>
      </w:r>
      <w:r w:rsidR="56DD51AC">
        <w:t>sessions</w:t>
      </w:r>
      <w:r w:rsidR="00A85909">
        <w:t xml:space="preserve"> </w:t>
      </w:r>
      <w:r w:rsidR="56DD51AC">
        <w:t>or</w:t>
      </w:r>
      <w:r w:rsidR="00A85909">
        <w:t xml:space="preserve"> </w:t>
      </w:r>
      <w:r w:rsidR="56DD51AC">
        <w:t>class</w:t>
      </w:r>
      <w:r w:rsidR="00A85909">
        <w:t xml:space="preserve"> </w:t>
      </w:r>
      <w:r w:rsidR="56DD51AC">
        <w:t>by</w:t>
      </w:r>
      <w:r w:rsidR="00A85909">
        <w:t xml:space="preserve"> </w:t>
      </w:r>
      <w:r w:rsidR="56DD51AC">
        <w:t>the</w:t>
      </w:r>
      <w:r w:rsidR="00A85909">
        <w:t xml:space="preserve"> </w:t>
      </w:r>
      <w:r w:rsidR="56DD51AC">
        <w:t>fifth</w:t>
      </w:r>
      <w:r w:rsidR="00A85909">
        <w:t xml:space="preserve"> </w:t>
      </w:r>
      <w:r w:rsidR="56DD51AC">
        <w:t>day</w:t>
      </w:r>
      <w:r w:rsidR="00A85909">
        <w:t xml:space="preserve"> </w:t>
      </w:r>
      <w:r w:rsidR="56DD51AC">
        <w:t>of</w:t>
      </w:r>
      <w:r w:rsidR="00A85909">
        <w:t xml:space="preserve"> </w:t>
      </w:r>
      <w:r w:rsidR="56DD51AC">
        <w:t>the</w:t>
      </w:r>
      <w:r w:rsidR="00A85909">
        <w:t xml:space="preserve"> </w:t>
      </w:r>
      <w:r w:rsidR="56DD51AC">
        <w:t>semester,</w:t>
      </w:r>
      <w:r w:rsidR="00A85909">
        <w:t xml:space="preserve"> </w:t>
      </w:r>
      <w:r w:rsidR="56DD51AC">
        <w:t>whichever</w:t>
      </w:r>
      <w:r w:rsidR="00A85909">
        <w:t xml:space="preserve"> </w:t>
      </w:r>
      <w:r w:rsidR="56DD51AC">
        <w:t>occurs</w:t>
      </w:r>
      <w:r w:rsidR="00A85909">
        <w:t xml:space="preserve"> </w:t>
      </w:r>
      <w:r w:rsidR="56DD51AC">
        <w:t>first,</w:t>
      </w:r>
      <w:r w:rsidR="00A85909">
        <w:t xml:space="preserve"> </w:t>
      </w:r>
      <w:r w:rsidR="56DD51AC">
        <w:t>may</w:t>
      </w:r>
      <w:r w:rsidR="00A85909">
        <w:t xml:space="preserve"> </w:t>
      </w:r>
      <w:r w:rsidR="56DD51AC">
        <w:t>be</w:t>
      </w:r>
      <w:r w:rsidR="00A85909">
        <w:t xml:space="preserve"> </w:t>
      </w:r>
      <w:r w:rsidR="56DD51AC">
        <w:t>dropped</w:t>
      </w:r>
      <w:r w:rsidR="00A85909">
        <w:t xml:space="preserve"> </w:t>
      </w:r>
      <w:r w:rsidR="56DD51AC">
        <w:t>from</w:t>
      </w:r>
      <w:r w:rsidR="00A85909">
        <w:t xml:space="preserve"> </w:t>
      </w:r>
      <w:r w:rsidR="56DD51AC">
        <w:t>the</w:t>
      </w:r>
      <w:r w:rsidR="00A85909">
        <w:t xml:space="preserve"> </w:t>
      </w:r>
      <w:r w:rsidR="56DD51AC">
        <w:t>course.</w:t>
      </w:r>
    </w:p>
    <w:p w14:paraId="56B7E6D0" w14:textId="5ED6B89D" w:rsidR="00E23389" w:rsidRPr="002D5CCA" w:rsidRDefault="56DD51AC" w:rsidP="00763B55">
      <w:pPr>
        <w:pStyle w:val="Heading3"/>
      </w:pPr>
      <w:bookmarkStart w:id="32" w:name="_Toc166150037"/>
      <w:r>
        <w:t>Build</w:t>
      </w:r>
      <w:r w:rsidR="00A85909">
        <w:t xml:space="preserve"> </w:t>
      </w:r>
      <w:r>
        <w:t>Rapport</w:t>
      </w:r>
      <w:bookmarkEnd w:id="32"/>
    </w:p>
    <w:p w14:paraId="681E9E1D" w14:textId="50F9B972" w:rsidR="00E23389" w:rsidRPr="002D5CCA" w:rsidRDefault="56DD51AC" w:rsidP="006F586D">
      <w:r>
        <w:t>If</w:t>
      </w:r>
      <w:r w:rsidR="00A85909">
        <w:t xml:space="preserve"> </w:t>
      </w:r>
      <w:r>
        <w:t>you</w:t>
      </w:r>
      <w:r w:rsidR="00A85909">
        <w:t xml:space="preserve"> </w:t>
      </w:r>
      <w:r>
        <w:t>find</w:t>
      </w:r>
      <w:r w:rsidR="00A85909">
        <w:t xml:space="preserve"> </w:t>
      </w:r>
      <w:r>
        <w:t>that</w:t>
      </w:r>
      <w:r w:rsidR="00A85909">
        <w:t xml:space="preserve"> </w:t>
      </w:r>
      <w:r>
        <w:t>you</w:t>
      </w:r>
      <w:r w:rsidR="00A85909">
        <w:t xml:space="preserve"> </w:t>
      </w:r>
      <w:r>
        <w:t>have</w:t>
      </w:r>
      <w:r w:rsidR="00A85909">
        <w:t xml:space="preserve"> </w:t>
      </w:r>
      <w:r>
        <w:t>any</w:t>
      </w:r>
      <w:r w:rsidR="00A85909">
        <w:t xml:space="preserve"> </w:t>
      </w:r>
      <w:r>
        <w:t>trouble</w:t>
      </w:r>
      <w:r w:rsidR="00A85909">
        <w:t xml:space="preserve"> </w:t>
      </w:r>
      <w:r>
        <w:t>keeping</w:t>
      </w:r>
      <w:r w:rsidR="00A85909">
        <w:t xml:space="preserve"> </w:t>
      </w:r>
      <w:r>
        <w:t>up</w:t>
      </w:r>
      <w:r w:rsidR="00A85909">
        <w:t xml:space="preserve"> </w:t>
      </w:r>
      <w:r>
        <w:t>with</w:t>
      </w:r>
      <w:r w:rsidR="00A85909">
        <w:t xml:space="preserve"> </w:t>
      </w:r>
      <w:r>
        <w:t>assignments</w:t>
      </w:r>
      <w:r w:rsidR="00A85909">
        <w:t xml:space="preserve"> </w:t>
      </w:r>
      <w:r>
        <w:t>or</w:t>
      </w:r>
      <w:r w:rsidR="00A85909">
        <w:t xml:space="preserve"> </w:t>
      </w:r>
      <w:r>
        <w:t>other</w:t>
      </w:r>
      <w:r w:rsidR="00A85909">
        <w:t xml:space="preserve"> </w:t>
      </w:r>
      <w:r>
        <w:t>aspects</w:t>
      </w:r>
      <w:r w:rsidR="00A85909">
        <w:t xml:space="preserve"> </w:t>
      </w:r>
      <w:r>
        <w:t>of</w:t>
      </w:r>
      <w:r w:rsidR="00A85909">
        <w:t xml:space="preserve"> </w:t>
      </w:r>
      <w:r>
        <w:t>the</w:t>
      </w:r>
      <w:r w:rsidR="00A85909">
        <w:t xml:space="preserve"> </w:t>
      </w:r>
      <w:r>
        <w:t>course,</w:t>
      </w:r>
      <w:r w:rsidR="00A85909">
        <w:t xml:space="preserve"> </w:t>
      </w:r>
      <w:r>
        <w:t>make</w:t>
      </w:r>
      <w:r w:rsidR="00A85909">
        <w:t xml:space="preserve"> </w:t>
      </w:r>
      <w:r>
        <w:t>sure</w:t>
      </w:r>
      <w:r w:rsidR="00A85909">
        <w:t xml:space="preserve"> </w:t>
      </w:r>
      <w:r>
        <w:t>you</w:t>
      </w:r>
      <w:r w:rsidR="00A85909">
        <w:t xml:space="preserve"> </w:t>
      </w:r>
      <w:r>
        <w:t>let</w:t>
      </w:r>
      <w:r w:rsidR="00A85909">
        <w:t xml:space="preserve"> </w:t>
      </w:r>
      <w:r>
        <w:t>your</w:t>
      </w:r>
      <w:r w:rsidR="00A85909">
        <w:t xml:space="preserve"> </w:t>
      </w:r>
      <w:r>
        <w:t>instructor</w:t>
      </w:r>
      <w:r w:rsidR="00A85909">
        <w:t xml:space="preserve"> </w:t>
      </w:r>
      <w:r>
        <w:t>know</w:t>
      </w:r>
      <w:r w:rsidR="00A85909">
        <w:t xml:space="preserve"> </w:t>
      </w:r>
      <w:r>
        <w:t>as</w:t>
      </w:r>
      <w:r w:rsidR="00A85909">
        <w:t xml:space="preserve"> </w:t>
      </w:r>
      <w:r>
        <w:t>early</w:t>
      </w:r>
      <w:r w:rsidR="00A85909">
        <w:t xml:space="preserve"> </w:t>
      </w:r>
      <w:r>
        <w:t>as</w:t>
      </w:r>
      <w:r w:rsidR="00A85909">
        <w:t xml:space="preserve"> </w:t>
      </w:r>
      <w:r>
        <w:t>possible.</w:t>
      </w:r>
      <w:r w:rsidR="00A85909">
        <w:t xml:space="preserve"> </w:t>
      </w:r>
      <w:r>
        <w:t>As</w:t>
      </w:r>
      <w:r w:rsidR="00A85909">
        <w:t xml:space="preserve"> </w:t>
      </w:r>
      <w:r>
        <w:t>you</w:t>
      </w:r>
      <w:r w:rsidR="00A85909">
        <w:t xml:space="preserve"> </w:t>
      </w:r>
      <w:r>
        <w:t>will</w:t>
      </w:r>
      <w:r w:rsidR="00A85909">
        <w:t xml:space="preserve"> </w:t>
      </w:r>
      <w:r>
        <w:t>find,</w:t>
      </w:r>
      <w:r w:rsidR="00A85909">
        <w:t xml:space="preserve"> </w:t>
      </w:r>
      <w:r>
        <w:t>building</w:t>
      </w:r>
      <w:r w:rsidR="00A85909">
        <w:t xml:space="preserve"> </w:t>
      </w:r>
      <w:r>
        <w:t>rapport</w:t>
      </w:r>
      <w:r w:rsidR="00A85909">
        <w:t xml:space="preserve"> </w:t>
      </w:r>
      <w:r>
        <w:t>and</w:t>
      </w:r>
      <w:r w:rsidR="00A85909">
        <w:t xml:space="preserve"> </w:t>
      </w:r>
      <w:r>
        <w:t>effective</w:t>
      </w:r>
      <w:r w:rsidR="00A85909">
        <w:t xml:space="preserve"> </w:t>
      </w:r>
      <w:r>
        <w:t>relationships</w:t>
      </w:r>
      <w:r w:rsidR="00A85909">
        <w:t xml:space="preserve"> </w:t>
      </w:r>
      <w:r>
        <w:t>are</w:t>
      </w:r>
      <w:r w:rsidR="00A85909">
        <w:t xml:space="preserve"> </w:t>
      </w:r>
      <w:r>
        <w:t>key</w:t>
      </w:r>
      <w:r w:rsidR="00A85909">
        <w:t xml:space="preserve"> </w:t>
      </w:r>
      <w:r>
        <w:t>to</w:t>
      </w:r>
      <w:r w:rsidR="00A85909">
        <w:t xml:space="preserve"> </w:t>
      </w:r>
      <w:r>
        <w:t>becoming</w:t>
      </w:r>
      <w:r w:rsidR="00A85909">
        <w:t xml:space="preserve"> </w:t>
      </w:r>
      <w:r>
        <w:t>an</w:t>
      </w:r>
      <w:r w:rsidR="00A85909">
        <w:t xml:space="preserve"> </w:t>
      </w:r>
      <w:r>
        <w:t>effective</w:t>
      </w:r>
      <w:r w:rsidR="00A85909">
        <w:t xml:space="preserve"> </w:t>
      </w:r>
      <w:r>
        <w:t>professional.</w:t>
      </w:r>
      <w:r w:rsidR="00A85909">
        <w:t xml:space="preserve"> </w:t>
      </w:r>
      <w:r>
        <w:t>Make</w:t>
      </w:r>
      <w:r w:rsidR="00A85909">
        <w:t xml:space="preserve"> </w:t>
      </w:r>
      <w:r>
        <w:t>sure</w:t>
      </w:r>
      <w:r w:rsidR="00A85909">
        <w:t xml:space="preserve"> </w:t>
      </w:r>
      <w:r>
        <w:t>that</w:t>
      </w:r>
      <w:r w:rsidR="00A85909">
        <w:t xml:space="preserve"> </w:t>
      </w:r>
      <w:r>
        <w:t>you</w:t>
      </w:r>
      <w:r w:rsidR="00A85909">
        <w:t xml:space="preserve"> </w:t>
      </w:r>
      <w:r>
        <w:t>are</w:t>
      </w:r>
      <w:r w:rsidR="00A85909">
        <w:t xml:space="preserve"> </w:t>
      </w:r>
      <w:r>
        <w:t>proactive</w:t>
      </w:r>
      <w:r w:rsidR="00A85909">
        <w:t xml:space="preserve"> </w:t>
      </w:r>
      <w:r>
        <w:t>in</w:t>
      </w:r>
      <w:r w:rsidR="00A85909">
        <w:t xml:space="preserve"> </w:t>
      </w:r>
      <w:r>
        <w:t>informing</w:t>
      </w:r>
      <w:r w:rsidR="00A85909">
        <w:t xml:space="preserve"> </w:t>
      </w:r>
      <w:r>
        <w:t>your</w:t>
      </w:r>
      <w:r w:rsidR="00A85909">
        <w:t xml:space="preserve"> </w:t>
      </w:r>
      <w:r>
        <w:t>instructor</w:t>
      </w:r>
      <w:r w:rsidR="00A85909">
        <w:t xml:space="preserve"> </w:t>
      </w:r>
      <w:r>
        <w:t>when</w:t>
      </w:r>
      <w:r w:rsidR="00A85909">
        <w:t xml:space="preserve"> </w:t>
      </w:r>
      <w:r>
        <w:t>difficulties</w:t>
      </w:r>
      <w:r w:rsidR="00A85909">
        <w:t xml:space="preserve"> </w:t>
      </w:r>
      <w:r>
        <w:t>arise</w:t>
      </w:r>
      <w:r w:rsidR="00A85909">
        <w:t xml:space="preserve"> </w:t>
      </w:r>
      <w:r>
        <w:t>during</w:t>
      </w:r>
      <w:r w:rsidR="00A85909">
        <w:t xml:space="preserve"> </w:t>
      </w:r>
      <w:r>
        <w:t>the</w:t>
      </w:r>
      <w:r w:rsidR="00A85909">
        <w:t xml:space="preserve"> </w:t>
      </w:r>
      <w:r>
        <w:t>semester</w:t>
      </w:r>
      <w:r w:rsidR="00A85909">
        <w:t xml:space="preserve"> </w:t>
      </w:r>
      <w:r>
        <w:t>so</w:t>
      </w:r>
      <w:r w:rsidR="00A85909">
        <w:t xml:space="preserve"> </w:t>
      </w:r>
      <w:r>
        <w:t>that</w:t>
      </w:r>
      <w:r w:rsidR="00A85909">
        <w:t xml:space="preserve"> </w:t>
      </w:r>
      <w:r>
        <w:t>we</w:t>
      </w:r>
      <w:r w:rsidR="00A85909">
        <w:t xml:space="preserve"> </w:t>
      </w:r>
      <w:r>
        <w:t>can</w:t>
      </w:r>
      <w:r w:rsidR="00A85909">
        <w:t xml:space="preserve"> </w:t>
      </w:r>
      <w:r>
        <w:t>help</w:t>
      </w:r>
      <w:r w:rsidR="00A85909">
        <w:t xml:space="preserve"> </w:t>
      </w:r>
      <w:r>
        <w:t>you</w:t>
      </w:r>
      <w:r w:rsidR="00A85909">
        <w:t xml:space="preserve"> </w:t>
      </w:r>
      <w:r>
        <w:t>find</w:t>
      </w:r>
      <w:r w:rsidR="00A85909">
        <w:t xml:space="preserve"> </w:t>
      </w:r>
      <w:r>
        <w:t>a</w:t>
      </w:r>
      <w:r w:rsidR="00A85909">
        <w:t xml:space="preserve"> </w:t>
      </w:r>
      <w:r>
        <w:t>solution.</w:t>
      </w:r>
    </w:p>
    <w:p w14:paraId="79A4B598" w14:textId="625C1DA6" w:rsidR="00E23389" w:rsidRPr="002D5CCA" w:rsidRDefault="56DD51AC" w:rsidP="00763B55">
      <w:pPr>
        <w:pStyle w:val="Heading3"/>
      </w:pPr>
      <w:bookmarkStart w:id="33" w:name="_Toc166150038"/>
      <w:r>
        <w:t>Complete</w:t>
      </w:r>
      <w:r w:rsidR="00A85909">
        <w:t xml:space="preserve"> </w:t>
      </w:r>
      <w:r>
        <w:t>Assignments</w:t>
      </w:r>
      <w:bookmarkEnd w:id="33"/>
    </w:p>
    <w:p w14:paraId="5244FB62" w14:textId="006D5158" w:rsidR="00860255" w:rsidRDefault="56DD51AC" w:rsidP="00860255">
      <w:pPr>
        <w:spacing w:after="120"/>
      </w:pPr>
      <w:r>
        <w:t>Assignments</w:t>
      </w:r>
      <w:r w:rsidR="00A85909">
        <w:t xml:space="preserve"> </w:t>
      </w:r>
      <w:r>
        <w:t>for</w:t>
      </w:r>
      <w:r w:rsidR="00A85909">
        <w:t xml:space="preserve"> </w:t>
      </w:r>
      <w:r>
        <w:t>this</w:t>
      </w:r>
      <w:r w:rsidR="00A85909">
        <w:t xml:space="preserve"> </w:t>
      </w:r>
      <w:r>
        <w:t>course</w:t>
      </w:r>
      <w:r w:rsidR="00A85909">
        <w:t xml:space="preserve"> </w:t>
      </w:r>
      <w:r>
        <w:t>will</w:t>
      </w:r>
      <w:r w:rsidR="00A85909">
        <w:t xml:space="preserve"> </w:t>
      </w:r>
      <w:r>
        <w:t>be</w:t>
      </w:r>
      <w:r w:rsidR="00A85909">
        <w:t xml:space="preserve"> </w:t>
      </w:r>
      <w:r>
        <w:t>submitted</w:t>
      </w:r>
      <w:r w:rsidR="00A85909">
        <w:t xml:space="preserve"> </w:t>
      </w:r>
      <w:r>
        <w:t>electronically</w:t>
      </w:r>
      <w:r w:rsidR="00A85909">
        <w:t xml:space="preserve"> </w:t>
      </w:r>
      <w:r>
        <w:t>through</w:t>
      </w:r>
      <w:r w:rsidR="00A85909">
        <w:t xml:space="preserve"> </w:t>
      </w:r>
      <w:r w:rsidR="00763B55">
        <w:rPr>
          <w:rStyle w:val="Emphasis"/>
        </w:rPr>
        <w:t>D2L</w:t>
      </w:r>
      <w:r w:rsidR="00A85909">
        <w:t xml:space="preserve"> </w:t>
      </w:r>
      <w:r>
        <w:t>unless</w:t>
      </w:r>
      <w:r w:rsidR="00A85909">
        <w:t xml:space="preserve"> </w:t>
      </w:r>
      <w:r>
        <w:t>otherwise</w:t>
      </w:r>
      <w:r w:rsidR="00A85909">
        <w:t xml:space="preserve"> </w:t>
      </w:r>
      <w:r>
        <w:t>instructed</w:t>
      </w:r>
      <w:r w:rsidRPr="56DD51AC">
        <w:rPr>
          <w:b/>
          <w:bCs/>
        </w:rPr>
        <w:t>.</w:t>
      </w:r>
      <w:r w:rsidR="00A85909">
        <w:t xml:space="preserve"> </w:t>
      </w:r>
      <w:r>
        <w:t>Assignments</w:t>
      </w:r>
      <w:r w:rsidR="00A85909">
        <w:t xml:space="preserve"> </w:t>
      </w:r>
      <w:r>
        <w:t>must</w:t>
      </w:r>
      <w:r w:rsidR="00A85909">
        <w:t xml:space="preserve"> </w:t>
      </w:r>
      <w:r>
        <w:t>be</w:t>
      </w:r>
      <w:r w:rsidR="00A85909">
        <w:t xml:space="preserve"> </w:t>
      </w:r>
      <w:r>
        <w:t>submitted</w:t>
      </w:r>
      <w:r w:rsidR="00A85909">
        <w:t xml:space="preserve"> </w:t>
      </w:r>
      <w:r>
        <w:t>by</w:t>
      </w:r>
      <w:r w:rsidR="00A85909">
        <w:t xml:space="preserve"> </w:t>
      </w:r>
      <w:r>
        <w:t>the</w:t>
      </w:r>
      <w:r w:rsidR="00A85909">
        <w:t xml:space="preserve"> </w:t>
      </w:r>
      <w:r>
        <w:t>given</w:t>
      </w:r>
      <w:r w:rsidR="00A85909">
        <w:t xml:space="preserve"> </w:t>
      </w:r>
      <w:r>
        <w:t>deadline</w:t>
      </w:r>
      <w:r w:rsidR="00A85909">
        <w:t xml:space="preserve"> </w:t>
      </w:r>
      <w:r>
        <w:t>or</w:t>
      </w:r>
      <w:r w:rsidR="00A85909">
        <w:t xml:space="preserve"> </w:t>
      </w:r>
      <w:r>
        <w:t>special</w:t>
      </w:r>
      <w:r w:rsidR="00A85909">
        <w:t xml:space="preserve"> </w:t>
      </w:r>
      <w:r>
        <w:t>permission</w:t>
      </w:r>
      <w:r w:rsidR="00A85909">
        <w:t xml:space="preserve"> </w:t>
      </w:r>
      <w:r>
        <w:t>must</w:t>
      </w:r>
      <w:r w:rsidR="00A85909">
        <w:t xml:space="preserve"> </w:t>
      </w:r>
      <w:r>
        <w:t>be</w:t>
      </w:r>
      <w:r w:rsidR="00A85909">
        <w:t xml:space="preserve"> </w:t>
      </w:r>
      <w:r>
        <w:t>requested</w:t>
      </w:r>
      <w:r w:rsidR="00A85909">
        <w:t xml:space="preserve"> </w:t>
      </w:r>
      <w:r>
        <w:t>from</w:t>
      </w:r>
      <w:r w:rsidR="00A85909">
        <w:t xml:space="preserve"> </w:t>
      </w:r>
      <w:r>
        <w:t>instructor</w:t>
      </w:r>
      <w:r w:rsidR="00A85909">
        <w:t xml:space="preserve"> </w:t>
      </w:r>
      <w:r>
        <w:t>before</w:t>
      </w:r>
      <w:r w:rsidR="00A85909">
        <w:t xml:space="preserve"> </w:t>
      </w:r>
      <w:r>
        <w:t>the</w:t>
      </w:r>
      <w:r w:rsidR="00A85909">
        <w:t xml:space="preserve"> </w:t>
      </w:r>
      <w:r>
        <w:t>due</w:t>
      </w:r>
      <w:r w:rsidR="00A85909">
        <w:t xml:space="preserve"> </w:t>
      </w:r>
      <w:r>
        <w:t>date.</w:t>
      </w:r>
      <w:r w:rsidR="00A85909">
        <w:t xml:space="preserve"> </w:t>
      </w:r>
      <w:r>
        <w:t>Extensions</w:t>
      </w:r>
      <w:r w:rsidR="00A85909">
        <w:t xml:space="preserve"> </w:t>
      </w:r>
      <w:r>
        <w:t>will</w:t>
      </w:r>
      <w:r w:rsidR="00A85909">
        <w:t xml:space="preserve"> </w:t>
      </w:r>
      <w:r>
        <w:t>not</w:t>
      </w:r>
      <w:r w:rsidR="00A85909">
        <w:t xml:space="preserve"> </w:t>
      </w:r>
      <w:r>
        <w:t>be</w:t>
      </w:r>
      <w:r w:rsidR="00A85909">
        <w:t xml:space="preserve"> </w:t>
      </w:r>
      <w:r>
        <w:t>given</w:t>
      </w:r>
      <w:r w:rsidR="00A85909">
        <w:t xml:space="preserve"> </w:t>
      </w:r>
      <w:r>
        <w:t>beyond</w:t>
      </w:r>
      <w:r w:rsidR="00A85909">
        <w:t xml:space="preserve"> </w:t>
      </w:r>
      <w:r>
        <w:t>the</w:t>
      </w:r>
      <w:r w:rsidR="00A85909">
        <w:t xml:space="preserve"> </w:t>
      </w:r>
      <w:r>
        <w:t>next</w:t>
      </w:r>
      <w:r w:rsidR="00A85909">
        <w:t xml:space="preserve"> </w:t>
      </w:r>
      <w:r>
        <w:t>assignment</w:t>
      </w:r>
      <w:r w:rsidR="00A85909">
        <w:t xml:space="preserve"> </w:t>
      </w:r>
      <w:r>
        <w:t>except</w:t>
      </w:r>
      <w:r w:rsidR="00A85909">
        <w:t xml:space="preserve"> </w:t>
      </w:r>
      <w:r>
        <w:t>under</w:t>
      </w:r>
      <w:r w:rsidR="00A85909">
        <w:t xml:space="preserve"> </w:t>
      </w:r>
      <w:r>
        <w:t>extreme</w:t>
      </w:r>
      <w:r w:rsidR="00A85909">
        <w:t xml:space="preserve"> </w:t>
      </w:r>
      <w:r>
        <w:t>circumstances.</w:t>
      </w:r>
    </w:p>
    <w:p w14:paraId="6B74619B" w14:textId="12E746BE" w:rsidR="00E23389" w:rsidRDefault="56DD51AC" w:rsidP="00860255">
      <w:pPr>
        <w:spacing w:after="120"/>
      </w:pPr>
      <w:r>
        <w:t>All</w:t>
      </w:r>
      <w:r w:rsidR="00A85909">
        <w:t xml:space="preserve"> </w:t>
      </w:r>
      <w:r>
        <w:t>discussion</w:t>
      </w:r>
      <w:r w:rsidR="00A85909">
        <w:t xml:space="preserve"> </w:t>
      </w:r>
      <w:r>
        <w:t>assignments</w:t>
      </w:r>
      <w:r w:rsidR="00A85909">
        <w:t xml:space="preserve"> </w:t>
      </w:r>
      <w:r>
        <w:t>must</w:t>
      </w:r>
      <w:r w:rsidR="00A85909">
        <w:t xml:space="preserve"> </w:t>
      </w:r>
      <w:r>
        <w:t>be</w:t>
      </w:r>
      <w:r w:rsidR="00A85909">
        <w:t xml:space="preserve"> </w:t>
      </w:r>
      <w:r>
        <w:t>completed</w:t>
      </w:r>
      <w:r w:rsidR="00A85909">
        <w:t xml:space="preserve"> </w:t>
      </w:r>
      <w:r>
        <w:t>by</w:t>
      </w:r>
      <w:r w:rsidR="00A85909">
        <w:t xml:space="preserve"> </w:t>
      </w:r>
      <w:r>
        <w:t>the</w:t>
      </w:r>
      <w:r w:rsidR="00A85909">
        <w:t xml:space="preserve"> </w:t>
      </w:r>
      <w:r>
        <w:t>assignment</w:t>
      </w:r>
      <w:r w:rsidR="00A85909">
        <w:t xml:space="preserve"> </w:t>
      </w:r>
      <w:r>
        <w:t>due</w:t>
      </w:r>
      <w:r w:rsidR="00A85909">
        <w:t xml:space="preserve"> </w:t>
      </w:r>
      <w:r>
        <w:t>date</w:t>
      </w:r>
      <w:r w:rsidR="00A85909">
        <w:t xml:space="preserve"> </w:t>
      </w:r>
      <w:r>
        <w:t>and</w:t>
      </w:r>
      <w:r w:rsidR="00A85909">
        <w:t xml:space="preserve"> </w:t>
      </w:r>
      <w:r>
        <w:t>time.</w:t>
      </w:r>
      <w:r w:rsidR="00A85909">
        <w:t xml:space="preserve"> </w:t>
      </w:r>
      <w:r>
        <w:t>Late</w:t>
      </w:r>
      <w:r w:rsidR="00A85909">
        <w:t xml:space="preserve"> </w:t>
      </w:r>
      <w:r>
        <w:t>or</w:t>
      </w:r>
      <w:r w:rsidR="00A85909">
        <w:t xml:space="preserve"> </w:t>
      </w:r>
      <w:r>
        <w:t>missing</w:t>
      </w:r>
      <w:r w:rsidR="00A85909">
        <w:t xml:space="preserve"> </w:t>
      </w:r>
      <w:r>
        <w:t>discussion</w:t>
      </w:r>
      <w:r w:rsidR="00A85909">
        <w:t xml:space="preserve"> </w:t>
      </w:r>
      <w:r>
        <w:t>assignments</w:t>
      </w:r>
      <w:r w:rsidR="00A85909">
        <w:t xml:space="preserve"> </w:t>
      </w:r>
      <w:r>
        <w:t>will</w:t>
      </w:r>
      <w:r w:rsidR="00A85909">
        <w:t xml:space="preserve"> </w:t>
      </w:r>
      <w:r>
        <w:t>affect</w:t>
      </w:r>
      <w:r w:rsidR="00A85909">
        <w:t xml:space="preserve"> </w:t>
      </w:r>
      <w:r>
        <w:t>the</w:t>
      </w:r>
      <w:r w:rsidR="00A85909">
        <w:t xml:space="preserve"> </w:t>
      </w:r>
      <w:r>
        <w:t>student’s</w:t>
      </w:r>
      <w:r w:rsidR="00A85909">
        <w:t xml:space="preserve"> </w:t>
      </w:r>
      <w:r>
        <w:t>grade.</w:t>
      </w:r>
    </w:p>
    <w:p w14:paraId="4D919BB3" w14:textId="32EB7EA5" w:rsidR="00CF642B" w:rsidRPr="00763B55" w:rsidRDefault="00CF642B" w:rsidP="00763B55">
      <w:pPr>
        <w:pStyle w:val="Heading3"/>
      </w:pPr>
      <w:bookmarkStart w:id="34" w:name="_Toc166150039"/>
      <w:r w:rsidRPr="00763B55">
        <w:t>Other Classroom Expectations</w:t>
      </w:r>
      <w:bookmarkEnd w:id="34"/>
    </w:p>
    <w:p w14:paraId="71BA836A" w14:textId="77777777" w:rsidR="00763B55" w:rsidRPr="00763B55" w:rsidRDefault="00763B55" w:rsidP="00763B55">
      <w:pPr>
        <w:pStyle w:val="BodyText"/>
        <w:spacing w:before="9"/>
        <w:rPr>
          <w:iCs/>
          <w:color w:val="000000" w:themeColor="text1"/>
          <w:sz w:val="23"/>
        </w:rPr>
      </w:pPr>
    </w:p>
    <w:p w14:paraId="0F664986" w14:textId="450656A6" w:rsidR="00CF642B" w:rsidRPr="00763B55" w:rsidRDefault="00763B55" w:rsidP="00763B55">
      <w:pPr>
        <w:spacing w:after="120"/>
        <w:rPr>
          <w:rStyle w:val="Emphasis"/>
          <w:b w:val="0"/>
          <w:i w:val="0"/>
          <w:color w:val="000000" w:themeColor="text1"/>
        </w:rPr>
      </w:pPr>
      <w:r w:rsidRPr="00763B55">
        <w:rPr>
          <w:rStyle w:val="Emphasis"/>
          <w:b w:val="0"/>
          <w:i w:val="0"/>
          <w:color w:val="000000" w:themeColor="text1"/>
        </w:rPr>
        <w:t>All times listed in the syllabus are East Lansing, MI time. Make sure to adjust if you are in a different time zone.</w:t>
      </w:r>
    </w:p>
    <w:p w14:paraId="7C30E8EE" w14:textId="06059884" w:rsidR="00763B55" w:rsidRPr="00763B55" w:rsidRDefault="00763B55" w:rsidP="00763B55">
      <w:pPr>
        <w:spacing w:after="120"/>
        <w:rPr>
          <w:rStyle w:val="Emphasis"/>
          <w:b w:val="0"/>
          <w:i w:val="0"/>
          <w:color w:val="000000" w:themeColor="text1"/>
        </w:rPr>
      </w:pPr>
      <w:r w:rsidRPr="00763B55">
        <w:rPr>
          <w:rStyle w:val="Emphasis"/>
          <w:b w:val="0"/>
          <w:i w:val="0"/>
          <w:color w:val="000000" w:themeColor="text1"/>
        </w:rPr>
        <w:t>Elements of this syllabus are subject to change per the discretion of the instructor. Any changes to this syllabus will be provided to students in writing through D2L.</w:t>
      </w:r>
    </w:p>
    <w:p w14:paraId="5443738A" w14:textId="1D4A6703" w:rsidR="00763B55" w:rsidRPr="00763B55" w:rsidRDefault="00763B55" w:rsidP="00763B55">
      <w:pPr>
        <w:spacing w:after="120"/>
        <w:rPr>
          <w:rStyle w:val="Emphasis"/>
          <w:b w:val="0"/>
          <w:i w:val="0"/>
          <w:color w:val="000000" w:themeColor="text1"/>
        </w:rPr>
      </w:pPr>
      <w:r w:rsidRPr="00763B55">
        <w:rPr>
          <w:rStyle w:val="Emphasis"/>
          <w:b w:val="0"/>
          <w:i w:val="0"/>
          <w:color w:val="000000" w:themeColor="text1"/>
        </w:rPr>
        <w:t>Contact Policy: Please put PSY 424 in the subject line of all email correspondence. I will do my best to respond within 24 hours on weekdays and 48 hours on weekends.</w:t>
      </w:r>
    </w:p>
    <w:sectPr w:rsidR="00763B55" w:rsidRPr="00763B55" w:rsidSect="006E4FD2">
      <w:headerReference w:type="default" r:id="rId30"/>
      <w:footerReference w:type="default" r:id="rId31"/>
      <w:footerReference w:type="first" r:id="rId3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16915" w14:textId="77777777" w:rsidR="006E4FD2" w:rsidRDefault="006E4FD2">
      <w:r>
        <w:separator/>
      </w:r>
    </w:p>
  </w:endnote>
  <w:endnote w:type="continuationSeparator" w:id="0">
    <w:p w14:paraId="4D2B99F4" w14:textId="77777777" w:rsidR="006E4FD2" w:rsidRDefault="006E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1C73" w14:textId="785BC40E" w:rsidR="00A85909" w:rsidRPr="00325457" w:rsidRDefault="00A85909" w:rsidP="56DD51AC">
    <w:pPr>
      <w:pStyle w:val="Footer"/>
      <w:pBdr>
        <w:top w:val="single" w:sz="4" w:space="1" w:color="auto"/>
      </w:pBdr>
      <w:rPr>
        <w:rFonts w:ascii="Arial" w:hAnsi="Arial"/>
      </w:rPr>
    </w:pPr>
    <w:r w:rsidRPr="56DD51AC">
      <w:rPr>
        <w:rFonts w:ascii="Arial" w:hAnsi="Arial"/>
      </w:rPr>
      <w:t>Michigan State University</w:t>
    </w:r>
    <w:r w:rsidRPr="00325457">
      <w:rPr>
        <w:rFonts w:ascii="Arial" w:hAnsi="Arial"/>
        <w:szCs w:val="22"/>
      </w:rPr>
      <w:tab/>
    </w:r>
    <w:r w:rsidRPr="00325457">
      <w:rPr>
        <w:rFonts w:ascii="Arial" w:hAnsi="Arial"/>
        <w:szCs w:val="22"/>
      </w:rPr>
      <w:tab/>
    </w:r>
    <w:r w:rsidRPr="56DD51AC">
      <w:rPr>
        <w:rFonts w:ascii="Arial" w:hAnsi="Arial"/>
      </w:rPr>
      <w:t xml:space="preserve">Page </w:t>
    </w:r>
    <w:r w:rsidRPr="56DD51AC">
      <w:rPr>
        <w:rFonts w:ascii="Arial" w:hAnsi="Arial"/>
        <w:noProof/>
      </w:rPr>
      <w:fldChar w:fldCharType="begin"/>
    </w:r>
    <w:r w:rsidRPr="00325457">
      <w:rPr>
        <w:rFonts w:ascii="Arial" w:hAnsi="Arial"/>
        <w:szCs w:val="22"/>
      </w:rPr>
      <w:instrText xml:space="preserve"> PAGE </w:instrText>
    </w:r>
    <w:r w:rsidRPr="56DD51AC">
      <w:rPr>
        <w:rFonts w:ascii="Arial" w:hAnsi="Arial"/>
        <w:szCs w:val="22"/>
      </w:rPr>
      <w:fldChar w:fldCharType="separate"/>
    </w:r>
    <w:r>
      <w:rPr>
        <w:rFonts w:ascii="Arial" w:hAnsi="Arial"/>
        <w:noProof/>
        <w:szCs w:val="22"/>
      </w:rPr>
      <w:t>3</w:t>
    </w:r>
    <w:r w:rsidRPr="56DD51AC">
      <w:rPr>
        <w:rFonts w:ascii="Arial" w:hAnsi="Arial"/>
        <w:noProof/>
      </w:rPr>
      <w:fldChar w:fldCharType="end"/>
    </w:r>
  </w:p>
  <w:p w14:paraId="3DFC982D"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5E943" w14:textId="18A7A22D" w:rsidR="00A85909" w:rsidRDefault="00A85909" w:rsidP="56DD51AC">
    <w:pPr>
      <w:pStyle w:val="Footer"/>
      <w:pBdr>
        <w:top w:val="single" w:sz="4" w:space="1" w:color="auto"/>
      </w:pBdr>
      <w:rPr>
        <w:rFonts w:ascii="Arial" w:hAnsi="Arial"/>
      </w:rPr>
    </w:pPr>
    <w:r w:rsidRPr="56DD51AC">
      <w:rPr>
        <w:rFonts w:ascii="Arial" w:hAnsi="Arial"/>
      </w:rPr>
      <w:t>Michigan State University</w:t>
    </w:r>
    <w:r w:rsidRPr="00325457">
      <w:rPr>
        <w:rFonts w:ascii="Arial" w:hAnsi="Arial"/>
        <w:szCs w:val="22"/>
      </w:rPr>
      <w:tab/>
    </w:r>
    <w:r w:rsidRPr="00325457">
      <w:rPr>
        <w:rFonts w:ascii="Arial" w:hAnsi="Arial"/>
        <w:szCs w:val="22"/>
      </w:rPr>
      <w:tab/>
    </w:r>
    <w:r w:rsidRPr="56DD51AC">
      <w:rPr>
        <w:rFonts w:ascii="Arial" w:hAnsi="Arial"/>
      </w:rPr>
      <w:t xml:space="preserve">Page </w:t>
    </w:r>
    <w:r w:rsidRPr="56DD51AC">
      <w:rPr>
        <w:rFonts w:ascii="Arial" w:hAnsi="Arial"/>
        <w:noProof/>
      </w:rPr>
      <w:fldChar w:fldCharType="begin"/>
    </w:r>
    <w:r w:rsidRPr="00325457">
      <w:rPr>
        <w:rFonts w:ascii="Arial" w:hAnsi="Arial"/>
        <w:szCs w:val="22"/>
      </w:rPr>
      <w:instrText xml:space="preserve"> PAGE </w:instrText>
    </w:r>
    <w:r w:rsidRPr="56DD51AC">
      <w:rPr>
        <w:rFonts w:ascii="Arial" w:hAnsi="Arial"/>
        <w:szCs w:val="22"/>
      </w:rPr>
      <w:fldChar w:fldCharType="separate"/>
    </w:r>
    <w:r>
      <w:rPr>
        <w:rFonts w:ascii="Arial" w:hAnsi="Arial"/>
        <w:noProof/>
        <w:szCs w:val="22"/>
      </w:rPr>
      <w:t>1</w:t>
    </w:r>
    <w:r w:rsidRPr="56DD51AC">
      <w:rPr>
        <w:rFonts w:ascii="Arial" w:hAnsi="Arial"/>
        <w:noProof/>
      </w:rPr>
      <w:fldChar w:fldCharType="end"/>
    </w:r>
  </w:p>
  <w:p w14:paraId="50F6C558" w14:textId="77777777" w:rsidR="00A85909" w:rsidRPr="00325457" w:rsidRDefault="00A85909" w:rsidP="00114907">
    <w:pPr>
      <w:pStyle w:val="Footer"/>
      <w:pBdr>
        <w:top w:val="single" w:sz="4" w:space="1" w:color="auto"/>
      </w:pBdr>
      <w:rPr>
        <w:rFonts w:ascii="Arial" w:hAnsi="Arial"/>
        <w:szCs w:val="22"/>
      </w:rPr>
    </w:pPr>
  </w:p>
  <w:p w14:paraId="6ED74F8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D6BB" w14:textId="77777777" w:rsidR="006E4FD2" w:rsidRDefault="006E4FD2">
      <w:r>
        <w:separator/>
      </w:r>
    </w:p>
  </w:footnote>
  <w:footnote w:type="continuationSeparator" w:id="0">
    <w:p w14:paraId="35169E96" w14:textId="77777777" w:rsidR="006E4FD2" w:rsidRDefault="006E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C03D6" w14:textId="63BF7C00" w:rsidR="00A85909" w:rsidRPr="000E1978" w:rsidRDefault="00657E9A">
    <w:pPr>
      <w:pStyle w:val="Header"/>
      <w:rPr>
        <w:color w:val="000000" w:themeColor="text1"/>
      </w:rPr>
    </w:pPr>
    <w:r w:rsidRPr="000E1978">
      <w:rPr>
        <w:rStyle w:val="Emphasis"/>
        <w:color w:val="000000" w:themeColor="text1"/>
      </w:rPr>
      <w:t>PSY 424</w:t>
    </w:r>
    <w:r w:rsidR="00A85909" w:rsidRPr="000E1978">
      <w:rPr>
        <w:rStyle w:val="Emphasis"/>
        <w:color w:val="000000" w:themeColor="text1"/>
      </w:rPr>
      <w:t xml:space="preserve"> </w:t>
    </w:r>
    <w:r w:rsidRPr="000E1978">
      <w:rPr>
        <w:rStyle w:val="Emphasis"/>
        <w:color w:val="000000" w:themeColor="text1"/>
      </w:rPr>
      <w:t>Child and Family Psychopathology</w:t>
    </w:r>
    <w:r w:rsidR="00A85909" w:rsidRPr="000E1978">
      <w:rPr>
        <w:color w:val="000000" w:themeColor="text1"/>
      </w:rPr>
      <w:tab/>
    </w:r>
    <w:r w:rsidR="00A85909" w:rsidRPr="000E1978">
      <w:rPr>
        <w:color w:val="000000" w:themeColor="text1"/>
      </w:rPr>
      <w:tab/>
    </w:r>
    <w:r w:rsidRPr="000E1978">
      <w:rPr>
        <w:rStyle w:val="Emphasis"/>
        <w:color w:val="000000" w:themeColor="text1"/>
      </w:rPr>
      <w:t>Summer</w:t>
    </w:r>
    <w:r w:rsidR="00A85909" w:rsidRPr="000E1978">
      <w:rPr>
        <w:rStyle w:val="Emphasis"/>
        <w:color w:val="000000" w:themeColor="text1"/>
      </w:rPr>
      <w:t xml:space="preserve"> </w:t>
    </w:r>
    <w:r w:rsidRPr="000E1978">
      <w:rPr>
        <w:rStyle w:val="Emphasis"/>
        <w:color w:val="000000" w:themeColor="text1"/>
      </w:rPr>
      <w:t>2024</w:t>
    </w:r>
    <w:r w:rsidR="00A85909" w:rsidRPr="000E1978">
      <w:rPr>
        <w:color w:val="000000" w:themeColor="text1"/>
      </w:rPr>
      <w:t xml:space="preserve"> Syllabus</w:t>
    </w:r>
  </w:p>
  <w:p w14:paraId="1FD2BF89"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66FE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9F4CD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59F5E00"/>
    <w:multiLevelType w:val="hybridMultilevel"/>
    <w:tmpl w:val="BD1C9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3F427A"/>
    <w:multiLevelType w:val="hybridMultilevel"/>
    <w:tmpl w:val="FD703B28"/>
    <w:lvl w:ilvl="0" w:tplc="CD16617A">
      <w:start w:val="1"/>
      <w:numFmt w:val="decimal"/>
      <w:lvlText w:val="%1."/>
      <w:lvlJc w:val="left"/>
      <w:pPr>
        <w:ind w:left="720" w:hanging="360"/>
      </w:pPr>
    </w:lvl>
    <w:lvl w:ilvl="1" w:tplc="DC4AB22C">
      <w:start w:val="1"/>
      <w:numFmt w:val="lowerLetter"/>
      <w:lvlText w:val="%2."/>
      <w:lvlJc w:val="left"/>
      <w:pPr>
        <w:ind w:left="1440" w:hanging="360"/>
      </w:pPr>
    </w:lvl>
    <w:lvl w:ilvl="2" w:tplc="F4B0C3D2">
      <w:start w:val="1"/>
      <w:numFmt w:val="lowerRoman"/>
      <w:lvlText w:val="%3."/>
      <w:lvlJc w:val="right"/>
      <w:pPr>
        <w:ind w:left="2160" w:hanging="180"/>
      </w:pPr>
    </w:lvl>
    <w:lvl w:ilvl="3" w:tplc="DADA6C7A">
      <w:start w:val="1"/>
      <w:numFmt w:val="decimal"/>
      <w:lvlText w:val="%4."/>
      <w:lvlJc w:val="left"/>
      <w:pPr>
        <w:ind w:left="2880" w:hanging="360"/>
      </w:pPr>
    </w:lvl>
    <w:lvl w:ilvl="4" w:tplc="02D61E74">
      <w:start w:val="1"/>
      <w:numFmt w:val="lowerLetter"/>
      <w:lvlText w:val="%5."/>
      <w:lvlJc w:val="left"/>
      <w:pPr>
        <w:ind w:left="3600" w:hanging="360"/>
      </w:pPr>
    </w:lvl>
    <w:lvl w:ilvl="5" w:tplc="8F04FD48">
      <w:start w:val="1"/>
      <w:numFmt w:val="lowerRoman"/>
      <w:lvlText w:val="%6."/>
      <w:lvlJc w:val="right"/>
      <w:pPr>
        <w:ind w:left="4320" w:hanging="180"/>
      </w:pPr>
    </w:lvl>
    <w:lvl w:ilvl="6" w:tplc="79123E2A">
      <w:start w:val="1"/>
      <w:numFmt w:val="decimal"/>
      <w:lvlText w:val="%7."/>
      <w:lvlJc w:val="left"/>
      <w:pPr>
        <w:ind w:left="5040" w:hanging="360"/>
      </w:pPr>
    </w:lvl>
    <w:lvl w:ilvl="7" w:tplc="4FE0B890">
      <w:start w:val="1"/>
      <w:numFmt w:val="lowerLetter"/>
      <w:lvlText w:val="%8."/>
      <w:lvlJc w:val="left"/>
      <w:pPr>
        <w:ind w:left="5760" w:hanging="360"/>
      </w:pPr>
    </w:lvl>
    <w:lvl w:ilvl="8" w:tplc="2132D99E">
      <w:start w:val="1"/>
      <w:numFmt w:val="lowerRoman"/>
      <w:lvlText w:val="%9."/>
      <w:lvlJc w:val="right"/>
      <w:pPr>
        <w:ind w:left="6480" w:hanging="180"/>
      </w:pPr>
    </w:lvl>
  </w:abstractNum>
  <w:abstractNum w:abstractNumId="16"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FF08F7"/>
    <w:multiLevelType w:val="hybridMultilevel"/>
    <w:tmpl w:val="13D0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5"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53858"/>
    <w:multiLevelType w:val="hybridMultilevel"/>
    <w:tmpl w:val="8AE4E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704B39"/>
    <w:multiLevelType w:val="hybridMultilevel"/>
    <w:tmpl w:val="0CE28F0C"/>
    <w:lvl w:ilvl="0" w:tplc="4E8EFA5A">
      <w:start w:val="1"/>
      <w:numFmt w:val="decimal"/>
      <w:lvlText w:val="%1."/>
      <w:lvlJc w:val="left"/>
      <w:pPr>
        <w:ind w:left="720" w:hanging="360"/>
      </w:pPr>
    </w:lvl>
    <w:lvl w:ilvl="1" w:tplc="0A78FC58">
      <w:start w:val="1"/>
      <w:numFmt w:val="lowerLetter"/>
      <w:lvlText w:val="%2."/>
      <w:lvlJc w:val="left"/>
      <w:pPr>
        <w:ind w:left="1440" w:hanging="360"/>
      </w:pPr>
    </w:lvl>
    <w:lvl w:ilvl="2" w:tplc="854426E2">
      <w:start w:val="1"/>
      <w:numFmt w:val="lowerRoman"/>
      <w:lvlText w:val="%3."/>
      <w:lvlJc w:val="right"/>
      <w:pPr>
        <w:ind w:left="2160" w:hanging="180"/>
      </w:pPr>
    </w:lvl>
    <w:lvl w:ilvl="3" w:tplc="1CA69688">
      <w:start w:val="1"/>
      <w:numFmt w:val="decimal"/>
      <w:lvlText w:val="%4."/>
      <w:lvlJc w:val="left"/>
      <w:pPr>
        <w:ind w:left="2880" w:hanging="360"/>
      </w:pPr>
    </w:lvl>
    <w:lvl w:ilvl="4" w:tplc="6F9ADBD6">
      <w:start w:val="1"/>
      <w:numFmt w:val="lowerLetter"/>
      <w:lvlText w:val="%5."/>
      <w:lvlJc w:val="left"/>
      <w:pPr>
        <w:ind w:left="3600" w:hanging="360"/>
      </w:pPr>
    </w:lvl>
    <w:lvl w:ilvl="5" w:tplc="420AF302">
      <w:start w:val="1"/>
      <w:numFmt w:val="lowerRoman"/>
      <w:lvlText w:val="%6."/>
      <w:lvlJc w:val="right"/>
      <w:pPr>
        <w:ind w:left="4320" w:hanging="180"/>
      </w:pPr>
    </w:lvl>
    <w:lvl w:ilvl="6" w:tplc="573C12E2">
      <w:start w:val="1"/>
      <w:numFmt w:val="decimal"/>
      <w:lvlText w:val="%7."/>
      <w:lvlJc w:val="left"/>
      <w:pPr>
        <w:ind w:left="5040" w:hanging="360"/>
      </w:pPr>
    </w:lvl>
    <w:lvl w:ilvl="7" w:tplc="AD121B2E">
      <w:start w:val="1"/>
      <w:numFmt w:val="lowerLetter"/>
      <w:lvlText w:val="%8."/>
      <w:lvlJc w:val="left"/>
      <w:pPr>
        <w:ind w:left="5760" w:hanging="360"/>
      </w:pPr>
    </w:lvl>
    <w:lvl w:ilvl="8" w:tplc="F5AAFACC">
      <w:start w:val="1"/>
      <w:numFmt w:val="lowerRoman"/>
      <w:lvlText w:val="%9."/>
      <w:lvlJc w:val="right"/>
      <w:pPr>
        <w:ind w:left="6480" w:hanging="180"/>
      </w:pPr>
    </w:lvl>
  </w:abstractNum>
  <w:abstractNum w:abstractNumId="33"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67F2734E"/>
    <w:multiLevelType w:val="hybridMultilevel"/>
    <w:tmpl w:val="54B28C7A"/>
    <w:lvl w:ilvl="0" w:tplc="FFFFFFFF">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9"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0" w15:restartNumberingAfterBreak="0">
    <w:nsid w:val="7C713EB4"/>
    <w:multiLevelType w:val="hybridMultilevel"/>
    <w:tmpl w:val="84E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3888996">
    <w:abstractNumId w:val="32"/>
  </w:num>
  <w:num w:numId="2" w16cid:durableId="65880839">
    <w:abstractNumId w:val="15"/>
  </w:num>
  <w:num w:numId="3" w16cid:durableId="299577875">
    <w:abstractNumId w:val="11"/>
  </w:num>
  <w:num w:numId="4" w16cid:durableId="2041513119">
    <w:abstractNumId w:val="12"/>
  </w:num>
  <w:num w:numId="5" w16cid:durableId="103621933">
    <w:abstractNumId w:val="20"/>
  </w:num>
  <w:num w:numId="6" w16cid:durableId="1856193843">
    <w:abstractNumId w:val="13"/>
  </w:num>
  <w:num w:numId="7" w16cid:durableId="1960605338">
    <w:abstractNumId w:val="24"/>
  </w:num>
  <w:num w:numId="8" w16cid:durableId="316232286">
    <w:abstractNumId w:val="16"/>
  </w:num>
  <w:num w:numId="9" w16cid:durableId="1246261078">
    <w:abstractNumId w:val="22"/>
  </w:num>
  <w:num w:numId="10" w16cid:durableId="1151217958">
    <w:abstractNumId w:val="42"/>
  </w:num>
  <w:num w:numId="11" w16cid:durableId="812715434">
    <w:abstractNumId w:val="39"/>
  </w:num>
  <w:num w:numId="12" w16cid:durableId="1944418657">
    <w:abstractNumId w:val="38"/>
  </w:num>
  <w:num w:numId="13" w16cid:durableId="1806309761">
    <w:abstractNumId w:val="35"/>
  </w:num>
  <w:num w:numId="14" w16cid:durableId="168716580">
    <w:abstractNumId w:val="10"/>
  </w:num>
  <w:num w:numId="15" w16cid:durableId="699164166">
    <w:abstractNumId w:val="25"/>
  </w:num>
  <w:num w:numId="16" w16cid:durableId="1340349531">
    <w:abstractNumId w:val="17"/>
  </w:num>
  <w:num w:numId="17" w16cid:durableId="1573353504">
    <w:abstractNumId w:val="43"/>
  </w:num>
  <w:num w:numId="18" w16cid:durableId="2097824469">
    <w:abstractNumId w:val="29"/>
  </w:num>
  <w:num w:numId="19" w16cid:durableId="957371021">
    <w:abstractNumId w:val="34"/>
  </w:num>
  <w:num w:numId="20" w16cid:durableId="1461606797">
    <w:abstractNumId w:val="21"/>
  </w:num>
  <w:num w:numId="21" w16cid:durableId="240142754">
    <w:abstractNumId w:val="31"/>
  </w:num>
  <w:num w:numId="22" w16cid:durableId="1618951690">
    <w:abstractNumId w:val="37"/>
  </w:num>
  <w:num w:numId="23" w16cid:durableId="140461745">
    <w:abstractNumId w:val="33"/>
  </w:num>
  <w:num w:numId="24" w16cid:durableId="1274944104">
    <w:abstractNumId w:val="8"/>
  </w:num>
  <w:num w:numId="25" w16cid:durableId="2040397971">
    <w:abstractNumId w:val="7"/>
  </w:num>
  <w:num w:numId="26" w16cid:durableId="2123188407">
    <w:abstractNumId w:val="6"/>
  </w:num>
  <w:num w:numId="27" w16cid:durableId="1701083653">
    <w:abstractNumId w:val="5"/>
  </w:num>
  <w:num w:numId="28" w16cid:durableId="1349521178">
    <w:abstractNumId w:val="9"/>
  </w:num>
  <w:num w:numId="29" w16cid:durableId="1254361863">
    <w:abstractNumId w:val="4"/>
  </w:num>
  <w:num w:numId="30" w16cid:durableId="1675646844">
    <w:abstractNumId w:val="3"/>
  </w:num>
  <w:num w:numId="31" w16cid:durableId="204679669">
    <w:abstractNumId w:val="2"/>
  </w:num>
  <w:num w:numId="32" w16cid:durableId="1048997522">
    <w:abstractNumId w:val="1"/>
  </w:num>
  <w:num w:numId="33" w16cid:durableId="2086339262">
    <w:abstractNumId w:val="0"/>
  </w:num>
  <w:num w:numId="34" w16cid:durableId="1912959013">
    <w:abstractNumId w:val="26"/>
  </w:num>
  <w:num w:numId="35" w16cid:durableId="1970164545">
    <w:abstractNumId w:val="18"/>
  </w:num>
  <w:num w:numId="36" w16cid:durableId="1795638363">
    <w:abstractNumId w:val="30"/>
  </w:num>
  <w:num w:numId="37" w16cid:durableId="700669975">
    <w:abstractNumId w:val="41"/>
  </w:num>
  <w:num w:numId="38" w16cid:durableId="147289445">
    <w:abstractNumId w:val="28"/>
  </w:num>
  <w:num w:numId="39" w16cid:durableId="1377925289">
    <w:abstractNumId w:val="36"/>
  </w:num>
  <w:num w:numId="40" w16cid:durableId="938223821">
    <w:abstractNumId w:val="14"/>
  </w:num>
  <w:num w:numId="41" w16cid:durableId="540289986">
    <w:abstractNumId w:val="40"/>
  </w:num>
  <w:num w:numId="42" w16cid:durableId="1524443337">
    <w:abstractNumId w:val="27"/>
  </w:num>
  <w:num w:numId="43" w16cid:durableId="936787150">
    <w:abstractNumId w:val="23"/>
  </w:num>
  <w:num w:numId="44" w16cid:durableId="819942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SortMethod w:val="0000"/>
  <w:documentProtection w:edit="trackedChanges" w:enforcement="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2F40"/>
    <w:rsid w:val="000036CA"/>
    <w:rsid w:val="00003871"/>
    <w:rsid w:val="000119BC"/>
    <w:rsid w:val="00020B3C"/>
    <w:rsid w:val="000249EB"/>
    <w:rsid w:val="000335ED"/>
    <w:rsid w:val="00041046"/>
    <w:rsid w:val="00043A50"/>
    <w:rsid w:val="000460C1"/>
    <w:rsid w:val="000500E8"/>
    <w:rsid w:val="000611F0"/>
    <w:rsid w:val="00070ABA"/>
    <w:rsid w:val="00071543"/>
    <w:rsid w:val="000741F7"/>
    <w:rsid w:val="0007436E"/>
    <w:rsid w:val="000747CE"/>
    <w:rsid w:val="0007505F"/>
    <w:rsid w:val="00091717"/>
    <w:rsid w:val="000A498D"/>
    <w:rsid w:val="000A4FCC"/>
    <w:rsid w:val="000B4837"/>
    <w:rsid w:val="000B51C4"/>
    <w:rsid w:val="000B5F81"/>
    <w:rsid w:val="000C0A1F"/>
    <w:rsid w:val="000D5B7C"/>
    <w:rsid w:val="000E16C3"/>
    <w:rsid w:val="000E1978"/>
    <w:rsid w:val="000F15D6"/>
    <w:rsid w:val="000F26BC"/>
    <w:rsid w:val="00101E4A"/>
    <w:rsid w:val="00112BA8"/>
    <w:rsid w:val="00114907"/>
    <w:rsid w:val="00114E5E"/>
    <w:rsid w:val="00116E27"/>
    <w:rsid w:val="00117A06"/>
    <w:rsid w:val="00124CC8"/>
    <w:rsid w:val="0012666E"/>
    <w:rsid w:val="00126C3B"/>
    <w:rsid w:val="001305D0"/>
    <w:rsid w:val="001338C6"/>
    <w:rsid w:val="0013426D"/>
    <w:rsid w:val="001410CB"/>
    <w:rsid w:val="001410F8"/>
    <w:rsid w:val="00143098"/>
    <w:rsid w:val="00143F51"/>
    <w:rsid w:val="00143F66"/>
    <w:rsid w:val="001446EC"/>
    <w:rsid w:val="00147990"/>
    <w:rsid w:val="001504F9"/>
    <w:rsid w:val="0015222B"/>
    <w:rsid w:val="0015595E"/>
    <w:rsid w:val="001561DD"/>
    <w:rsid w:val="00163771"/>
    <w:rsid w:val="001647B4"/>
    <w:rsid w:val="001654B6"/>
    <w:rsid w:val="00166B58"/>
    <w:rsid w:val="00166D8D"/>
    <w:rsid w:val="0016738D"/>
    <w:rsid w:val="00167D7E"/>
    <w:rsid w:val="00190329"/>
    <w:rsid w:val="00190E40"/>
    <w:rsid w:val="00192734"/>
    <w:rsid w:val="00196181"/>
    <w:rsid w:val="00196B03"/>
    <w:rsid w:val="001A0384"/>
    <w:rsid w:val="001B31EB"/>
    <w:rsid w:val="001B3682"/>
    <w:rsid w:val="001B67A9"/>
    <w:rsid w:val="001C3E55"/>
    <w:rsid w:val="001C583F"/>
    <w:rsid w:val="001C7764"/>
    <w:rsid w:val="001D235B"/>
    <w:rsid w:val="001D3573"/>
    <w:rsid w:val="001D4E17"/>
    <w:rsid w:val="001E56CF"/>
    <w:rsid w:val="002008E0"/>
    <w:rsid w:val="00205734"/>
    <w:rsid w:val="00213916"/>
    <w:rsid w:val="0021466A"/>
    <w:rsid w:val="00214A69"/>
    <w:rsid w:val="00217AC1"/>
    <w:rsid w:val="00227549"/>
    <w:rsid w:val="002349C3"/>
    <w:rsid w:val="00241D20"/>
    <w:rsid w:val="002446A2"/>
    <w:rsid w:val="00247E4B"/>
    <w:rsid w:val="0025097F"/>
    <w:rsid w:val="00256F14"/>
    <w:rsid w:val="00260F83"/>
    <w:rsid w:val="0026483F"/>
    <w:rsid w:val="00264ABD"/>
    <w:rsid w:val="0027108B"/>
    <w:rsid w:val="0028044F"/>
    <w:rsid w:val="002806AB"/>
    <w:rsid w:val="00282401"/>
    <w:rsid w:val="00285ACB"/>
    <w:rsid w:val="002915E3"/>
    <w:rsid w:val="0029623D"/>
    <w:rsid w:val="002A4FB2"/>
    <w:rsid w:val="002A6378"/>
    <w:rsid w:val="002A6E8B"/>
    <w:rsid w:val="002A71A8"/>
    <w:rsid w:val="002B3FF6"/>
    <w:rsid w:val="002C2666"/>
    <w:rsid w:val="002C39C8"/>
    <w:rsid w:val="002C601C"/>
    <w:rsid w:val="002D0E21"/>
    <w:rsid w:val="002D16E5"/>
    <w:rsid w:val="002D5CCA"/>
    <w:rsid w:val="002E0C92"/>
    <w:rsid w:val="002E0D1A"/>
    <w:rsid w:val="002E1610"/>
    <w:rsid w:val="002E4E38"/>
    <w:rsid w:val="002E594B"/>
    <w:rsid w:val="0031193B"/>
    <w:rsid w:val="00325457"/>
    <w:rsid w:val="00335AC5"/>
    <w:rsid w:val="00336573"/>
    <w:rsid w:val="00343E31"/>
    <w:rsid w:val="00344319"/>
    <w:rsid w:val="00352577"/>
    <w:rsid w:val="00353E80"/>
    <w:rsid w:val="0035539D"/>
    <w:rsid w:val="00360416"/>
    <w:rsid w:val="00361198"/>
    <w:rsid w:val="0036139D"/>
    <w:rsid w:val="003674C3"/>
    <w:rsid w:val="003704DF"/>
    <w:rsid w:val="00371635"/>
    <w:rsid w:val="00376C32"/>
    <w:rsid w:val="003A6DED"/>
    <w:rsid w:val="003B71CA"/>
    <w:rsid w:val="003B7292"/>
    <w:rsid w:val="003B7BAA"/>
    <w:rsid w:val="003D06C1"/>
    <w:rsid w:val="003D1C23"/>
    <w:rsid w:val="003D61DC"/>
    <w:rsid w:val="003E0856"/>
    <w:rsid w:val="003E3085"/>
    <w:rsid w:val="003E4501"/>
    <w:rsid w:val="00413C0B"/>
    <w:rsid w:val="00417089"/>
    <w:rsid w:val="00417668"/>
    <w:rsid w:val="00420130"/>
    <w:rsid w:val="004231EF"/>
    <w:rsid w:val="00434450"/>
    <w:rsid w:val="00434E18"/>
    <w:rsid w:val="00436169"/>
    <w:rsid w:val="004377C3"/>
    <w:rsid w:val="00440D46"/>
    <w:rsid w:val="00441748"/>
    <w:rsid w:val="00441E0D"/>
    <w:rsid w:val="00442E2B"/>
    <w:rsid w:val="0044642C"/>
    <w:rsid w:val="00450938"/>
    <w:rsid w:val="00461F4B"/>
    <w:rsid w:val="0046331A"/>
    <w:rsid w:val="004762BA"/>
    <w:rsid w:val="00480C2E"/>
    <w:rsid w:val="0048220D"/>
    <w:rsid w:val="004822F2"/>
    <w:rsid w:val="00485A8B"/>
    <w:rsid w:val="004904F8"/>
    <w:rsid w:val="004A4A52"/>
    <w:rsid w:val="004B57EF"/>
    <w:rsid w:val="004C1DE7"/>
    <w:rsid w:val="004C611E"/>
    <w:rsid w:val="004C621F"/>
    <w:rsid w:val="004D427B"/>
    <w:rsid w:val="004E5AF9"/>
    <w:rsid w:val="004F1382"/>
    <w:rsid w:val="005026DC"/>
    <w:rsid w:val="00503143"/>
    <w:rsid w:val="005051F2"/>
    <w:rsid w:val="005169BE"/>
    <w:rsid w:val="00517495"/>
    <w:rsid w:val="005304DF"/>
    <w:rsid w:val="0053089F"/>
    <w:rsid w:val="00530E86"/>
    <w:rsid w:val="00532ECD"/>
    <w:rsid w:val="00535867"/>
    <w:rsid w:val="00535DF0"/>
    <w:rsid w:val="0053710E"/>
    <w:rsid w:val="00544990"/>
    <w:rsid w:val="00545CCB"/>
    <w:rsid w:val="005541FE"/>
    <w:rsid w:val="0057004D"/>
    <w:rsid w:val="005712B3"/>
    <w:rsid w:val="00573386"/>
    <w:rsid w:val="00574016"/>
    <w:rsid w:val="0057709E"/>
    <w:rsid w:val="00580D16"/>
    <w:rsid w:val="00585EA6"/>
    <w:rsid w:val="005A1289"/>
    <w:rsid w:val="005A27D0"/>
    <w:rsid w:val="005A2F06"/>
    <w:rsid w:val="005A4930"/>
    <w:rsid w:val="005B2B65"/>
    <w:rsid w:val="005B334A"/>
    <w:rsid w:val="005B48E2"/>
    <w:rsid w:val="005B5AC5"/>
    <w:rsid w:val="005C1803"/>
    <w:rsid w:val="005C2466"/>
    <w:rsid w:val="005C61A0"/>
    <w:rsid w:val="005C63F6"/>
    <w:rsid w:val="005D302F"/>
    <w:rsid w:val="005E2921"/>
    <w:rsid w:val="005F0EEC"/>
    <w:rsid w:val="005F2952"/>
    <w:rsid w:val="005F36F6"/>
    <w:rsid w:val="005F4C11"/>
    <w:rsid w:val="006077D3"/>
    <w:rsid w:val="00612ED2"/>
    <w:rsid w:val="006150A7"/>
    <w:rsid w:val="00625B85"/>
    <w:rsid w:val="00627129"/>
    <w:rsid w:val="006274E4"/>
    <w:rsid w:val="006308AB"/>
    <w:rsid w:val="00630D10"/>
    <w:rsid w:val="00631390"/>
    <w:rsid w:val="0063141F"/>
    <w:rsid w:val="00632D4F"/>
    <w:rsid w:val="0063681C"/>
    <w:rsid w:val="0063710C"/>
    <w:rsid w:val="00640FBA"/>
    <w:rsid w:val="0064341F"/>
    <w:rsid w:val="00652291"/>
    <w:rsid w:val="00657E9A"/>
    <w:rsid w:val="00662662"/>
    <w:rsid w:val="0066588D"/>
    <w:rsid w:val="00665C88"/>
    <w:rsid w:val="00671E93"/>
    <w:rsid w:val="006825E3"/>
    <w:rsid w:val="0068675A"/>
    <w:rsid w:val="0069000A"/>
    <w:rsid w:val="006905C7"/>
    <w:rsid w:val="006910FB"/>
    <w:rsid w:val="00691C5D"/>
    <w:rsid w:val="006941D3"/>
    <w:rsid w:val="00694C7A"/>
    <w:rsid w:val="006B3F8F"/>
    <w:rsid w:val="006C68FC"/>
    <w:rsid w:val="006D12FF"/>
    <w:rsid w:val="006D4C47"/>
    <w:rsid w:val="006D5FB7"/>
    <w:rsid w:val="006E1184"/>
    <w:rsid w:val="006E41B2"/>
    <w:rsid w:val="006E4FD2"/>
    <w:rsid w:val="006F45B6"/>
    <w:rsid w:val="006F586D"/>
    <w:rsid w:val="007039DD"/>
    <w:rsid w:val="00724D16"/>
    <w:rsid w:val="007250CE"/>
    <w:rsid w:val="00725622"/>
    <w:rsid w:val="007262C6"/>
    <w:rsid w:val="00735DCC"/>
    <w:rsid w:val="00740F73"/>
    <w:rsid w:val="007461EB"/>
    <w:rsid w:val="0075252E"/>
    <w:rsid w:val="00755B2C"/>
    <w:rsid w:val="007602D5"/>
    <w:rsid w:val="00760C70"/>
    <w:rsid w:val="00763779"/>
    <w:rsid w:val="00763B55"/>
    <w:rsid w:val="00765A1A"/>
    <w:rsid w:val="00765D46"/>
    <w:rsid w:val="00770C62"/>
    <w:rsid w:val="00773DB3"/>
    <w:rsid w:val="00780DA4"/>
    <w:rsid w:val="007A0D80"/>
    <w:rsid w:val="007A56CD"/>
    <w:rsid w:val="007A618A"/>
    <w:rsid w:val="007C2F3D"/>
    <w:rsid w:val="007C3AA0"/>
    <w:rsid w:val="007C3ADD"/>
    <w:rsid w:val="007D0799"/>
    <w:rsid w:val="007E065E"/>
    <w:rsid w:val="0082205E"/>
    <w:rsid w:val="00823D22"/>
    <w:rsid w:val="00825558"/>
    <w:rsid w:val="008329F3"/>
    <w:rsid w:val="00851D0D"/>
    <w:rsid w:val="0085275E"/>
    <w:rsid w:val="00860255"/>
    <w:rsid w:val="008604A2"/>
    <w:rsid w:val="00892714"/>
    <w:rsid w:val="00892F5B"/>
    <w:rsid w:val="008A16BF"/>
    <w:rsid w:val="008B48D6"/>
    <w:rsid w:val="008D0D66"/>
    <w:rsid w:val="008D2BB0"/>
    <w:rsid w:val="008D40FD"/>
    <w:rsid w:val="008E312D"/>
    <w:rsid w:val="008F1399"/>
    <w:rsid w:val="008F2448"/>
    <w:rsid w:val="008F30D3"/>
    <w:rsid w:val="0090377B"/>
    <w:rsid w:val="00904A9D"/>
    <w:rsid w:val="00910AA8"/>
    <w:rsid w:val="00917430"/>
    <w:rsid w:val="0091796E"/>
    <w:rsid w:val="00921740"/>
    <w:rsid w:val="00921DFC"/>
    <w:rsid w:val="0093171B"/>
    <w:rsid w:val="00932F71"/>
    <w:rsid w:val="009330CC"/>
    <w:rsid w:val="00934F67"/>
    <w:rsid w:val="00935456"/>
    <w:rsid w:val="009538D1"/>
    <w:rsid w:val="00953A9E"/>
    <w:rsid w:val="00961DBF"/>
    <w:rsid w:val="00965E4A"/>
    <w:rsid w:val="00971D41"/>
    <w:rsid w:val="009764DA"/>
    <w:rsid w:val="0098772E"/>
    <w:rsid w:val="00987874"/>
    <w:rsid w:val="00993F80"/>
    <w:rsid w:val="009A48D7"/>
    <w:rsid w:val="009B3228"/>
    <w:rsid w:val="009B4EC1"/>
    <w:rsid w:val="009C01A6"/>
    <w:rsid w:val="009C0EEF"/>
    <w:rsid w:val="009C0FAC"/>
    <w:rsid w:val="009C1BE3"/>
    <w:rsid w:val="009D00F4"/>
    <w:rsid w:val="009D2DFA"/>
    <w:rsid w:val="009D6D13"/>
    <w:rsid w:val="009E0163"/>
    <w:rsid w:val="009F2B0A"/>
    <w:rsid w:val="009F5061"/>
    <w:rsid w:val="00A0444E"/>
    <w:rsid w:val="00A15AC8"/>
    <w:rsid w:val="00A30234"/>
    <w:rsid w:val="00A31995"/>
    <w:rsid w:val="00A36484"/>
    <w:rsid w:val="00A36F3D"/>
    <w:rsid w:val="00A37806"/>
    <w:rsid w:val="00A50D8D"/>
    <w:rsid w:val="00A53EFC"/>
    <w:rsid w:val="00A56646"/>
    <w:rsid w:val="00A61C4E"/>
    <w:rsid w:val="00A64F35"/>
    <w:rsid w:val="00A65116"/>
    <w:rsid w:val="00A71C8A"/>
    <w:rsid w:val="00A73B25"/>
    <w:rsid w:val="00A803F8"/>
    <w:rsid w:val="00A82D2B"/>
    <w:rsid w:val="00A85909"/>
    <w:rsid w:val="00A9156C"/>
    <w:rsid w:val="00A97316"/>
    <w:rsid w:val="00AA3BA9"/>
    <w:rsid w:val="00AA7BDB"/>
    <w:rsid w:val="00AC5A3D"/>
    <w:rsid w:val="00AD06FB"/>
    <w:rsid w:val="00AD0AED"/>
    <w:rsid w:val="00AD71EF"/>
    <w:rsid w:val="00AE322C"/>
    <w:rsid w:val="00AF10B2"/>
    <w:rsid w:val="00AF7BAC"/>
    <w:rsid w:val="00B11B64"/>
    <w:rsid w:val="00B13A43"/>
    <w:rsid w:val="00B215B2"/>
    <w:rsid w:val="00B3049C"/>
    <w:rsid w:val="00B32574"/>
    <w:rsid w:val="00B3539C"/>
    <w:rsid w:val="00B36C91"/>
    <w:rsid w:val="00B41D7F"/>
    <w:rsid w:val="00B41DE6"/>
    <w:rsid w:val="00B5286D"/>
    <w:rsid w:val="00B627FF"/>
    <w:rsid w:val="00B652AD"/>
    <w:rsid w:val="00B6591E"/>
    <w:rsid w:val="00B742A9"/>
    <w:rsid w:val="00B77241"/>
    <w:rsid w:val="00B836BE"/>
    <w:rsid w:val="00B92D36"/>
    <w:rsid w:val="00B961AE"/>
    <w:rsid w:val="00B963FB"/>
    <w:rsid w:val="00B97482"/>
    <w:rsid w:val="00BA3F78"/>
    <w:rsid w:val="00BA45F3"/>
    <w:rsid w:val="00BA47F3"/>
    <w:rsid w:val="00BA4B75"/>
    <w:rsid w:val="00BA701E"/>
    <w:rsid w:val="00BB3DD2"/>
    <w:rsid w:val="00BD2937"/>
    <w:rsid w:val="00BE53AC"/>
    <w:rsid w:val="00BE695B"/>
    <w:rsid w:val="00BE7D5E"/>
    <w:rsid w:val="00BF12BD"/>
    <w:rsid w:val="00BF1BF5"/>
    <w:rsid w:val="00C00E34"/>
    <w:rsid w:val="00C02F15"/>
    <w:rsid w:val="00C042A7"/>
    <w:rsid w:val="00C054B0"/>
    <w:rsid w:val="00C20931"/>
    <w:rsid w:val="00C26F13"/>
    <w:rsid w:val="00C426E3"/>
    <w:rsid w:val="00C42A9B"/>
    <w:rsid w:val="00C52A72"/>
    <w:rsid w:val="00C53FBB"/>
    <w:rsid w:val="00C7088C"/>
    <w:rsid w:val="00C72C5A"/>
    <w:rsid w:val="00C75432"/>
    <w:rsid w:val="00C769FC"/>
    <w:rsid w:val="00C771DF"/>
    <w:rsid w:val="00C8065E"/>
    <w:rsid w:val="00C865F4"/>
    <w:rsid w:val="00C96A1D"/>
    <w:rsid w:val="00CA05F0"/>
    <w:rsid w:val="00CA2D4D"/>
    <w:rsid w:val="00CB41F3"/>
    <w:rsid w:val="00CB780C"/>
    <w:rsid w:val="00CC511A"/>
    <w:rsid w:val="00CC6AEE"/>
    <w:rsid w:val="00CD197C"/>
    <w:rsid w:val="00CD7542"/>
    <w:rsid w:val="00CF1ABE"/>
    <w:rsid w:val="00CF1D79"/>
    <w:rsid w:val="00CF642B"/>
    <w:rsid w:val="00D00B66"/>
    <w:rsid w:val="00D031C8"/>
    <w:rsid w:val="00D03C7F"/>
    <w:rsid w:val="00D05CC2"/>
    <w:rsid w:val="00D16EF3"/>
    <w:rsid w:val="00D23A2E"/>
    <w:rsid w:val="00D24780"/>
    <w:rsid w:val="00D25250"/>
    <w:rsid w:val="00D323C3"/>
    <w:rsid w:val="00D3533E"/>
    <w:rsid w:val="00D408E5"/>
    <w:rsid w:val="00D5277C"/>
    <w:rsid w:val="00D52C64"/>
    <w:rsid w:val="00D54E59"/>
    <w:rsid w:val="00D63116"/>
    <w:rsid w:val="00D66A15"/>
    <w:rsid w:val="00D721A7"/>
    <w:rsid w:val="00D7281E"/>
    <w:rsid w:val="00D8498E"/>
    <w:rsid w:val="00D85979"/>
    <w:rsid w:val="00D862BB"/>
    <w:rsid w:val="00D87340"/>
    <w:rsid w:val="00D87559"/>
    <w:rsid w:val="00D9574D"/>
    <w:rsid w:val="00DA14DA"/>
    <w:rsid w:val="00DA180A"/>
    <w:rsid w:val="00DA25E7"/>
    <w:rsid w:val="00DA78AE"/>
    <w:rsid w:val="00DA7DAF"/>
    <w:rsid w:val="00DB0DFF"/>
    <w:rsid w:val="00DB1D47"/>
    <w:rsid w:val="00DC3978"/>
    <w:rsid w:val="00DD2332"/>
    <w:rsid w:val="00DD314F"/>
    <w:rsid w:val="00DD4079"/>
    <w:rsid w:val="00DD5C0D"/>
    <w:rsid w:val="00DE2411"/>
    <w:rsid w:val="00DE3D48"/>
    <w:rsid w:val="00DE6B60"/>
    <w:rsid w:val="00DE7901"/>
    <w:rsid w:val="00DF2188"/>
    <w:rsid w:val="00DF3714"/>
    <w:rsid w:val="00E016B9"/>
    <w:rsid w:val="00E01CDC"/>
    <w:rsid w:val="00E021D6"/>
    <w:rsid w:val="00E06001"/>
    <w:rsid w:val="00E103CB"/>
    <w:rsid w:val="00E142D0"/>
    <w:rsid w:val="00E16BD5"/>
    <w:rsid w:val="00E2054C"/>
    <w:rsid w:val="00E23389"/>
    <w:rsid w:val="00E32F6C"/>
    <w:rsid w:val="00E36EA7"/>
    <w:rsid w:val="00E36F78"/>
    <w:rsid w:val="00E469F6"/>
    <w:rsid w:val="00E522E9"/>
    <w:rsid w:val="00E527C7"/>
    <w:rsid w:val="00E55217"/>
    <w:rsid w:val="00E55CA7"/>
    <w:rsid w:val="00E63162"/>
    <w:rsid w:val="00E70335"/>
    <w:rsid w:val="00E7482C"/>
    <w:rsid w:val="00E775FD"/>
    <w:rsid w:val="00E82552"/>
    <w:rsid w:val="00E82956"/>
    <w:rsid w:val="00E84B90"/>
    <w:rsid w:val="00E877E6"/>
    <w:rsid w:val="00EA571B"/>
    <w:rsid w:val="00EA6CB4"/>
    <w:rsid w:val="00EB7C16"/>
    <w:rsid w:val="00EC02D2"/>
    <w:rsid w:val="00EC3371"/>
    <w:rsid w:val="00EC428E"/>
    <w:rsid w:val="00EC4746"/>
    <w:rsid w:val="00ED54A3"/>
    <w:rsid w:val="00EE634C"/>
    <w:rsid w:val="00F03F7C"/>
    <w:rsid w:val="00F10EAE"/>
    <w:rsid w:val="00F11504"/>
    <w:rsid w:val="00F125D2"/>
    <w:rsid w:val="00F143E2"/>
    <w:rsid w:val="00F20B6C"/>
    <w:rsid w:val="00F224F0"/>
    <w:rsid w:val="00F24088"/>
    <w:rsid w:val="00F25FFB"/>
    <w:rsid w:val="00F27113"/>
    <w:rsid w:val="00F43DBD"/>
    <w:rsid w:val="00F56A93"/>
    <w:rsid w:val="00F6391B"/>
    <w:rsid w:val="00F63D53"/>
    <w:rsid w:val="00F64954"/>
    <w:rsid w:val="00F7225B"/>
    <w:rsid w:val="00F75E00"/>
    <w:rsid w:val="00F76456"/>
    <w:rsid w:val="00F846EA"/>
    <w:rsid w:val="00F8592B"/>
    <w:rsid w:val="00F92907"/>
    <w:rsid w:val="00F95D4B"/>
    <w:rsid w:val="00FA0FD0"/>
    <w:rsid w:val="00FA1F12"/>
    <w:rsid w:val="00FB45D9"/>
    <w:rsid w:val="00FC2A42"/>
    <w:rsid w:val="00FC59B3"/>
    <w:rsid w:val="00FD70F6"/>
    <w:rsid w:val="00FE0224"/>
    <w:rsid w:val="11250ABB"/>
    <w:rsid w:val="2377190B"/>
    <w:rsid w:val="253AF177"/>
    <w:rsid w:val="4BD3F571"/>
    <w:rsid w:val="56DD51AC"/>
    <w:rsid w:val="702A9D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167D7E"/>
    <w:pPr>
      <w:keepNext/>
      <w:keepLines/>
      <w:spacing w:before="240" w:after="240"/>
      <w:outlineLvl w:val="0"/>
    </w:pPr>
    <w:rPr>
      <w:rFonts w:asciiTheme="minorHAnsi" w:hAnsiTheme="minorHAnsi" w:cstheme="minorHAnsi"/>
      <w:b/>
      <w:bCs/>
      <w:color w:val="000000"/>
      <w:sz w:val="32"/>
      <w:szCs w:val="32"/>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763B55"/>
    <w:pPr>
      <w:spacing w:after="120"/>
      <w:outlineLvl w:val="2"/>
    </w:pPr>
    <w:rPr>
      <w:rFonts w:ascii="Arial" w:hAnsi="Arial"/>
      <w:iCs/>
      <w:color w:val="000000" w:themeColor="text1"/>
      <w:sz w:val="22"/>
      <w:lang w:val="en-US"/>
    </w:rPr>
  </w:style>
  <w:style w:type="paragraph" w:styleId="Heading4">
    <w:name w:val="heading 4"/>
    <w:basedOn w:val="Normal"/>
    <w:next w:val="Normal"/>
    <w:link w:val="Heading4Char"/>
    <w:semiHidden/>
    <w:unhideWhenUsed/>
    <w:qFormat/>
    <w:rsid w:val="002C60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7D7E"/>
    <w:rPr>
      <w:rFonts w:asciiTheme="minorHAnsi" w:hAnsiTheme="minorHAnsi" w:cstheme="minorHAnsi"/>
      <w:b/>
      <w:bCs/>
      <w:color w:val="000000"/>
      <w:sz w:val="32"/>
      <w:szCs w:val="32"/>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763B55"/>
    <w:rPr>
      <w:rFonts w:ascii="Arial" w:eastAsia="Times New Roman" w:hAnsi="Arial"/>
      <w:b/>
      <w:bCs/>
      <w:iCs/>
      <w:color w:val="000000" w:themeColor="text1"/>
      <w:kern w:val="1"/>
      <w:sz w:val="22"/>
      <w:szCs w:val="26"/>
      <w:lang w:eastAsia="x-none"/>
    </w:rPr>
  </w:style>
  <w:style w:type="paragraph" w:customStyle="1" w:styleId="ColorfulList-Accent11">
    <w:name w:val="Colorful List - Accent 11"/>
    <w:basedOn w:val="Paragraphs"/>
    <w:uiPriority w:val="34"/>
    <w:qFormat/>
    <w:rsid w:val="001010CF"/>
    <w:pPr>
      <w:numPr>
        <w:numId w:val="5"/>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qFormat/>
    <w:rsid w:val="0016738D"/>
    <w:rPr>
      <w:b/>
      <w:i/>
      <w:iCs/>
      <w:color w:val="008000"/>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styleId="TOCHeading">
    <w:name w:val="TOC Heading"/>
    <w:basedOn w:val="Heading1"/>
    <w:next w:val="Normal"/>
    <w:uiPriority w:val="39"/>
    <w:unhideWhenUsed/>
    <w:qFormat/>
    <w:rsid w:val="003D1C23"/>
    <w:pPr>
      <w:spacing w:after="0" w:line="259" w:lineRule="auto"/>
      <w:outlineLvl w:val="9"/>
    </w:pPr>
    <w:rPr>
      <w:rFonts w:eastAsiaTheme="majorEastAsia" w:cstheme="majorBidi"/>
      <w:bCs w:val="0"/>
      <w:color w:val="auto"/>
    </w:rPr>
  </w:style>
  <w:style w:type="paragraph" w:styleId="TOC1">
    <w:name w:val="toc 1"/>
    <w:basedOn w:val="Normal"/>
    <w:next w:val="Normal"/>
    <w:autoRedefine/>
    <w:uiPriority w:val="39"/>
    <w:unhideWhenUsed/>
    <w:rsid w:val="00763779"/>
    <w:pPr>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763779"/>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763779"/>
    <w:pPr>
      <w:ind w:left="440"/>
    </w:pPr>
    <w:rPr>
      <w:rFonts w:asciiTheme="minorHAnsi" w:hAnsiTheme="minorHAnsi" w:cstheme="minorHAnsi"/>
      <w:sz w:val="20"/>
      <w:szCs w:val="20"/>
    </w:rPr>
  </w:style>
  <w:style w:type="character" w:customStyle="1" w:styleId="Heading4Char">
    <w:name w:val="Heading 4 Char"/>
    <w:basedOn w:val="DefaultParagraphFont"/>
    <w:link w:val="Heading4"/>
    <w:semiHidden/>
    <w:rsid w:val="002C601C"/>
    <w:rPr>
      <w:rFonts w:asciiTheme="majorHAnsi" w:eastAsiaTheme="majorEastAsia" w:hAnsiTheme="majorHAnsi" w:cstheme="majorBidi"/>
      <w:i/>
      <w:iCs/>
      <w:color w:val="2E74B5" w:themeColor="accent1" w:themeShade="BF"/>
      <w:sz w:val="22"/>
      <w:szCs w:val="24"/>
    </w:rPr>
  </w:style>
  <w:style w:type="paragraph" w:styleId="TOC4">
    <w:name w:val="toc 4"/>
    <w:basedOn w:val="Normal"/>
    <w:next w:val="Normal"/>
    <w:autoRedefine/>
    <w:unhideWhenUsed/>
    <w:rsid w:val="00AF10B2"/>
    <w:pPr>
      <w:ind w:left="660"/>
    </w:pPr>
    <w:rPr>
      <w:rFonts w:asciiTheme="minorHAnsi" w:hAnsiTheme="minorHAnsi" w:cstheme="minorHAnsi"/>
      <w:sz w:val="20"/>
      <w:szCs w:val="20"/>
    </w:rPr>
  </w:style>
  <w:style w:type="paragraph" w:styleId="TOC5">
    <w:name w:val="toc 5"/>
    <w:basedOn w:val="Normal"/>
    <w:next w:val="Normal"/>
    <w:autoRedefine/>
    <w:unhideWhenUsed/>
    <w:rsid w:val="00AF10B2"/>
    <w:pPr>
      <w:ind w:left="880"/>
    </w:pPr>
    <w:rPr>
      <w:rFonts w:asciiTheme="minorHAnsi" w:hAnsiTheme="minorHAnsi" w:cstheme="minorHAnsi"/>
      <w:sz w:val="20"/>
      <w:szCs w:val="20"/>
    </w:rPr>
  </w:style>
  <w:style w:type="paragraph" w:styleId="TOC6">
    <w:name w:val="toc 6"/>
    <w:basedOn w:val="Normal"/>
    <w:next w:val="Normal"/>
    <w:autoRedefine/>
    <w:unhideWhenUsed/>
    <w:rsid w:val="00AF10B2"/>
    <w:pPr>
      <w:ind w:left="1100"/>
    </w:pPr>
    <w:rPr>
      <w:rFonts w:asciiTheme="minorHAnsi" w:hAnsiTheme="minorHAnsi" w:cstheme="minorHAnsi"/>
      <w:sz w:val="20"/>
      <w:szCs w:val="20"/>
    </w:rPr>
  </w:style>
  <w:style w:type="paragraph" w:styleId="TOC7">
    <w:name w:val="toc 7"/>
    <w:basedOn w:val="Normal"/>
    <w:next w:val="Normal"/>
    <w:autoRedefine/>
    <w:unhideWhenUsed/>
    <w:rsid w:val="00AF10B2"/>
    <w:pPr>
      <w:ind w:left="1320"/>
    </w:pPr>
    <w:rPr>
      <w:rFonts w:asciiTheme="minorHAnsi" w:hAnsiTheme="minorHAnsi" w:cstheme="minorHAnsi"/>
      <w:sz w:val="20"/>
      <w:szCs w:val="20"/>
    </w:rPr>
  </w:style>
  <w:style w:type="paragraph" w:styleId="TOC8">
    <w:name w:val="toc 8"/>
    <w:basedOn w:val="Normal"/>
    <w:next w:val="Normal"/>
    <w:autoRedefine/>
    <w:unhideWhenUsed/>
    <w:rsid w:val="00AF10B2"/>
    <w:pPr>
      <w:ind w:left="1540"/>
    </w:pPr>
    <w:rPr>
      <w:rFonts w:asciiTheme="minorHAnsi" w:hAnsiTheme="minorHAnsi" w:cstheme="minorHAnsi"/>
      <w:sz w:val="20"/>
      <w:szCs w:val="20"/>
    </w:rPr>
  </w:style>
  <w:style w:type="paragraph" w:styleId="TOC9">
    <w:name w:val="toc 9"/>
    <w:basedOn w:val="Normal"/>
    <w:next w:val="Normal"/>
    <w:autoRedefine/>
    <w:unhideWhenUsed/>
    <w:rsid w:val="00AF10B2"/>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143E2"/>
    <w:rPr>
      <w:color w:val="605E5C"/>
      <w:shd w:val="clear" w:color="auto" w:fill="E1DFDD"/>
    </w:rPr>
  </w:style>
  <w:style w:type="paragraph" w:styleId="BodyText">
    <w:name w:val="Body Text"/>
    <w:basedOn w:val="Normal"/>
    <w:link w:val="BodyTextChar"/>
    <w:uiPriority w:val="1"/>
    <w:qFormat/>
    <w:rsid w:val="00763B55"/>
    <w:pPr>
      <w:widowControl w:val="0"/>
      <w:autoSpaceDE w:val="0"/>
      <w:autoSpaceDN w:val="0"/>
    </w:pPr>
    <w:rPr>
      <w:rFonts w:ascii="Times New Roman" w:eastAsia="Times New Roman" w:hAnsi="Times New Roman"/>
      <w:sz w:val="24"/>
      <w:lang w:bidi="en-US"/>
    </w:rPr>
  </w:style>
  <w:style w:type="character" w:customStyle="1" w:styleId="BodyTextChar">
    <w:name w:val="Body Text Char"/>
    <w:basedOn w:val="DefaultParagraphFont"/>
    <w:link w:val="BodyText"/>
    <w:uiPriority w:val="1"/>
    <w:rsid w:val="00763B55"/>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Profile.rcpd.msu.edu" TargetMode="External"/><Relationship Id="rId18" Type="http://schemas.openxmlformats.org/officeDocument/2006/relationships/hyperlink" Target="https://lbgtrc.msu.edu/home/resources-for-staff-and-faculty/" TargetMode="External"/><Relationship Id="rId26" Type="http://schemas.openxmlformats.org/officeDocument/2006/relationships/hyperlink" Target="https://rcpd.msu.edu" TargetMode="External"/><Relationship Id="rId3" Type="http://schemas.openxmlformats.org/officeDocument/2006/relationships/styles" Target="styles.xml"/><Relationship Id="rId21" Type="http://schemas.openxmlformats.org/officeDocument/2006/relationships/hyperlink" Target="https://ombud.msu.edu/academic-integr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2l.msu.edu/d2l/home" TargetMode="External"/><Relationship Id="rId17" Type="http://schemas.openxmlformats.org/officeDocument/2006/relationships/hyperlink" Target="https://ombud.msu.edu/classroom-policies/" TargetMode="External"/><Relationship Id="rId25" Type="http://schemas.openxmlformats.org/officeDocument/2006/relationships/hyperlink" Target="https://www.rcpd.msu.edu/get-started/faculty-departmental-resources/model-statements-disability-inclus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g.msu.edu/ROInfo/Notices/ReligiousPolicy.aspx" TargetMode="External"/><Relationship Id="rId20" Type="http://schemas.openxmlformats.org/officeDocument/2006/relationships/hyperlink" Target="http://splife.studentlife.msu.edu/regulations/general-student-regulations" TargetMode="External"/><Relationship Id="rId29" Type="http://schemas.openxmlformats.org/officeDocument/2006/relationships/hyperlink" Target="https://ombud.msu.edu/classroom-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d2l.msu.edu/" TargetMode="External"/><Relationship Id="rId24" Type="http://schemas.openxmlformats.org/officeDocument/2006/relationships/hyperlink" Target="https://ombud.msu.edu/academic-integrit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ps.msu.edu/faculty-staff/Syllabus-Language.html" TargetMode="External"/><Relationship Id="rId23" Type="http://schemas.openxmlformats.org/officeDocument/2006/relationships/hyperlink" Target="http://www.msu.edu/" TargetMode="External"/><Relationship Id="rId28" Type="http://schemas.openxmlformats.org/officeDocument/2006/relationships/hyperlink" Target="http://splife.studentlife.msu.edu/regulations/general-student-regulations" TargetMode="External"/><Relationship Id="rId10" Type="http://schemas.openxmlformats.org/officeDocument/2006/relationships/hyperlink" Target="https://www.lib.msu.edu/dls/" TargetMode="External"/><Relationship Id="rId19" Type="http://schemas.openxmlformats.org/officeDocument/2006/relationships/hyperlink" Target="http://splife.studentlife.msu.edu/student-rights-and-responsibilities-at-michigan-state-university/article-2-academic-rights-and-responsibilit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utlook.office365.com/bookwithme/user/a5e22dfebca54ac5a6cd76bd908a43c3@msu.edu/meetingtype/eexbqmaDcUiF-4D3Y0V_kQ2?anonymous" TargetMode="External"/><Relationship Id="rId14" Type="http://schemas.openxmlformats.org/officeDocument/2006/relationships/hyperlink" Target="http://splife.studentlife.msu.edu/spartan-code-of-honor-academic-pledge" TargetMode="External"/><Relationship Id="rId22" Type="http://schemas.openxmlformats.org/officeDocument/2006/relationships/hyperlink" Target="http://splife.studentlife.msu.edu/" TargetMode="External"/><Relationship Id="rId27" Type="http://schemas.openxmlformats.org/officeDocument/2006/relationships/hyperlink" Target="http://splife.studentlife.msu.edu/student-rights-and-responsibilities-at-michigan-state-university/article-2-academic-rights-and-responsibilities" TargetMode="External"/><Relationship Id="rId30" Type="http://schemas.openxmlformats.org/officeDocument/2006/relationships/header" Target="header1.xml"/><Relationship Id="rId8" Type="http://schemas.openxmlformats.org/officeDocument/2006/relationships/hyperlink" Target="https://msuhipaa.zoom.us/j/9246734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3E4-F126-42CB-9B17-AD83833F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AB 123 Course Name</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123 Course Name</dc:title>
  <dc:creator/>
  <cp:lastModifiedBy/>
  <cp:revision>1</cp:revision>
  <dcterms:created xsi:type="dcterms:W3CDTF">2024-05-09T15:27:00Z</dcterms:created>
  <dcterms:modified xsi:type="dcterms:W3CDTF">2024-05-09T18:12:00Z</dcterms:modified>
</cp:coreProperties>
</file>